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16C" w:rsidRPr="00A37DA1" w:rsidRDefault="00024E39" w:rsidP="005631B3">
      <w:pPr>
        <w:pStyle w:val="BodyText"/>
        <w:spacing w:before="59"/>
        <w:ind w:left="0"/>
        <w:jc w:val="center"/>
        <w:rPr>
          <w:rFonts w:cs="Bookman Old Style"/>
        </w:rPr>
      </w:pPr>
      <w:bookmarkStart w:id="0" w:name="_GoBack"/>
      <w:bookmarkEnd w:id="0"/>
      <w:r w:rsidRPr="00A37DA1">
        <w:rPr>
          <w:rFonts w:cs="Bookman Old Style"/>
          <w:b/>
          <w:bCs/>
        </w:rPr>
        <w:t>PROPOSAL – 1</w:t>
      </w:r>
    </w:p>
    <w:p w:rsidR="00F5616C" w:rsidRPr="00A37DA1" w:rsidRDefault="00024E39" w:rsidP="005631B3">
      <w:pPr>
        <w:pStyle w:val="BodyText"/>
        <w:spacing w:before="1"/>
        <w:ind w:left="0"/>
        <w:jc w:val="center"/>
        <w:rPr>
          <w:rFonts w:cs="Bookman Old Style"/>
        </w:rPr>
      </w:pPr>
      <w:r w:rsidRPr="00A37DA1">
        <w:rPr>
          <w:b/>
        </w:rPr>
        <w:t xml:space="preserve">NEW CERTIFICATE OR DEGREE </w:t>
      </w:r>
      <w:r w:rsidR="008529E7" w:rsidRPr="00A37DA1">
        <w:rPr>
          <w:b/>
        </w:rPr>
        <w:t>P</w:t>
      </w:r>
      <w:r w:rsidRPr="00A37DA1">
        <w:rPr>
          <w:b/>
        </w:rPr>
        <w:t>ROGRAM</w:t>
      </w:r>
    </w:p>
    <w:p w:rsidR="00F5616C" w:rsidRPr="00A37DA1" w:rsidRDefault="00F5616C" w:rsidP="005631B3">
      <w:pPr>
        <w:spacing w:before="12"/>
        <w:rPr>
          <w:rFonts w:ascii="Bookman Old Style" w:eastAsia="Bookman Old Style" w:hAnsi="Bookman Old Style" w:cs="Bookman Old Style"/>
          <w:b/>
          <w:bCs/>
        </w:rPr>
      </w:pPr>
    </w:p>
    <w:p w:rsidR="00F5616C" w:rsidRPr="00A37DA1" w:rsidRDefault="00024E39" w:rsidP="005631B3">
      <w:pPr>
        <w:pStyle w:val="BodyText"/>
        <w:numPr>
          <w:ilvl w:val="0"/>
          <w:numId w:val="1"/>
        </w:numPr>
        <w:tabs>
          <w:tab w:val="left" w:pos="360"/>
        </w:tabs>
        <w:ind w:left="0" w:hanging="471"/>
        <w:jc w:val="left"/>
        <w:rPr>
          <w:rFonts w:cs="Bookman Old Style"/>
        </w:rPr>
      </w:pPr>
      <w:r w:rsidRPr="00A37DA1">
        <w:rPr>
          <w:b/>
        </w:rPr>
        <w:t>PROPOSED PROGRAM TITLE</w:t>
      </w:r>
    </w:p>
    <w:p w:rsidR="00F5616C" w:rsidRPr="003D1EF4" w:rsidRDefault="00791E0E" w:rsidP="005631B3">
      <w:pPr>
        <w:tabs>
          <w:tab w:val="left" w:pos="360"/>
        </w:tabs>
        <w:spacing w:before="11"/>
        <w:rPr>
          <w:rFonts w:ascii="Bookman Old Style" w:eastAsia="Bookman Old Style" w:hAnsi="Bookman Old Style" w:cs="Bookman Old Style"/>
          <w:bCs/>
        </w:rPr>
      </w:pPr>
      <w:r w:rsidRPr="003D1EF4">
        <w:rPr>
          <w:rFonts w:ascii="Bookman Old Style" w:eastAsia="Bookman Old Style" w:hAnsi="Bookman Old Style" w:cs="Bookman Old Style"/>
          <w:bCs/>
        </w:rPr>
        <w:t>Doctor of Occupational Therapy (OTD)</w:t>
      </w:r>
      <w:r w:rsidRPr="003D1EF4">
        <w:rPr>
          <w:rFonts w:ascii="Bookman Old Style" w:eastAsia="Bookman Old Style" w:hAnsi="Bookman Old Style" w:cs="Bookman Old Style"/>
          <w:bCs/>
        </w:rPr>
        <w:tab/>
      </w:r>
    </w:p>
    <w:p w:rsidR="00791E0E" w:rsidRPr="00A37DA1" w:rsidRDefault="00791E0E" w:rsidP="005631B3">
      <w:pPr>
        <w:tabs>
          <w:tab w:val="left" w:pos="360"/>
        </w:tabs>
        <w:spacing w:before="11"/>
        <w:rPr>
          <w:rFonts w:ascii="Bookman Old Style" w:eastAsia="Bookman Old Style" w:hAnsi="Bookman Old Style" w:cs="Bookman Old Style"/>
          <w:b/>
          <w:bCs/>
        </w:rPr>
      </w:pPr>
    </w:p>
    <w:p w:rsidR="00791E0E" w:rsidRPr="00A37DA1" w:rsidRDefault="00024E39" w:rsidP="005631B3">
      <w:pPr>
        <w:pStyle w:val="BodyText"/>
        <w:numPr>
          <w:ilvl w:val="0"/>
          <w:numId w:val="1"/>
        </w:numPr>
        <w:tabs>
          <w:tab w:val="left" w:pos="360"/>
        </w:tabs>
        <w:spacing w:before="11"/>
        <w:ind w:left="0"/>
        <w:jc w:val="left"/>
        <w:rPr>
          <w:rFonts w:cs="Bookman Old Style"/>
          <w:bCs/>
        </w:rPr>
      </w:pPr>
      <w:r w:rsidRPr="00A37DA1">
        <w:rPr>
          <w:b/>
        </w:rPr>
        <w:t>CIP CODE REQUESTED</w:t>
      </w:r>
      <w:r w:rsidR="0090753F" w:rsidRPr="00A37DA1">
        <w:rPr>
          <w:b/>
        </w:rPr>
        <w:t>:</w:t>
      </w:r>
      <w:r w:rsidR="00767CF4" w:rsidRPr="00A37DA1">
        <w:rPr>
          <w:b/>
        </w:rPr>
        <w:tab/>
      </w:r>
      <w:r w:rsidR="00174949" w:rsidRPr="00A37DA1">
        <w:rPr>
          <w:rFonts w:cs="Bookman Old Style"/>
          <w:bCs/>
        </w:rPr>
        <w:t>51.2306</w:t>
      </w:r>
    </w:p>
    <w:p w:rsidR="00174949" w:rsidRPr="00A37DA1" w:rsidRDefault="00174949" w:rsidP="005631B3">
      <w:pPr>
        <w:tabs>
          <w:tab w:val="left" w:pos="360"/>
        </w:tabs>
        <w:spacing w:before="11"/>
        <w:rPr>
          <w:rFonts w:ascii="Bookman Old Style" w:eastAsia="Bookman Old Style" w:hAnsi="Bookman Old Style" w:cs="Bookman Old Style"/>
          <w:bCs/>
        </w:rPr>
      </w:pPr>
    </w:p>
    <w:p w:rsidR="008F4F92" w:rsidRPr="00A37DA1" w:rsidRDefault="008F4F92" w:rsidP="005631B3">
      <w:pPr>
        <w:pStyle w:val="BodyText"/>
        <w:numPr>
          <w:ilvl w:val="0"/>
          <w:numId w:val="1"/>
        </w:numPr>
        <w:tabs>
          <w:tab w:val="left" w:pos="360"/>
        </w:tabs>
        <w:ind w:left="0"/>
        <w:jc w:val="left"/>
        <w:rPr>
          <w:rFonts w:cs="Bookman Old Style"/>
        </w:rPr>
      </w:pPr>
      <w:r w:rsidRPr="00A37DA1">
        <w:rPr>
          <w:b/>
        </w:rPr>
        <w:t xml:space="preserve">PROPOSED STARTING DATE:  </w:t>
      </w:r>
      <w:r w:rsidRPr="00A37DA1">
        <w:t>Fall 2017</w:t>
      </w:r>
    </w:p>
    <w:p w:rsidR="008F4F92" w:rsidRPr="00A37DA1" w:rsidRDefault="008F4F92" w:rsidP="005631B3">
      <w:pPr>
        <w:pStyle w:val="BodyText"/>
        <w:tabs>
          <w:tab w:val="left" w:pos="360"/>
        </w:tabs>
        <w:ind w:left="-346"/>
        <w:jc w:val="right"/>
        <w:rPr>
          <w:rFonts w:cs="Bookman Old Style"/>
        </w:rPr>
      </w:pPr>
    </w:p>
    <w:p w:rsidR="00F5616C" w:rsidRPr="00A37DA1" w:rsidRDefault="00024E39" w:rsidP="005631B3">
      <w:pPr>
        <w:pStyle w:val="BodyText"/>
        <w:numPr>
          <w:ilvl w:val="0"/>
          <w:numId w:val="1"/>
        </w:numPr>
        <w:tabs>
          <w:tab w:val="left" w:pos="360"/>
        </w:tabs>
        <w:ind w:left="0"/>
        <w:jc w:val="left"/>
        <w:rPr>
          <w:rFonts w:cs="Bookman Old Style"/>
        </w:rPr>
      </w:pPr>
      <w:r w:rsidRPr="00A37DA1">
        <w:rPr>
          <w:b/>
        </w:rPr>
        <w:t>CONTACT PERSON</w:t>
      </w:r>
      <w:r w:rsidR="00767CF4" w:rsidRPr="00A37DA1">
        <w:rPr>
          <w:b/>
        </w:rPr>
        <w:t>S</w:t>
      </w:r>
    </w:p>
    <w:p w:rsidR="00F5616C" w:rsidRPr="00A37DA1" w:rsidRDefault="00767CF4" w:rsidP="005631B3">
      <w:pPr>
        <w:pStyle w:val="BodyText"/>
        <w:tabs>
          <w:tab w:val="left" w:pos="360"/>
        </w:tabs>
        <w:spacing w:before="1"/>
        <w:ind w:left="0"/>
      </w:pPr>
      <w:r w:rsidRPr="00A37DA1">
        <w:t xml:space="preserve">Dr. </w:t>
      </w:r>
      <w:r w:rsidRPr="00A37DA1">
        <w:rPr>
          <w:rFonts w:cs="Helvetica"/>
        </w:rPr>
        <w:t>Ashok Saxena, Provost</w:t>
      </w:r>
      <w:r w:rsidRPr="00A37DA1">
        <w:rPr>
          <w:rFonts w:cs="Helvetica"/>
        </w:rPr>
        <w:tab/>
      </w:r>
      <w:r w:rsidRPr="00A37DA1">
        <w:rPr>
          <w:rFonts w:cs="Helvetica"/>
        </w:rPr>
        <w:tab/>
      </w:r>
      <w:r w:rsidR="007F2AB0">
        <w:rPr>
          <w:rFonts w:cs="Helvetica"/>
        </w:rPr>
        <w:tab/>
      </w:r>
      <w:r w:rsidR="007F2AB0">
        <w:rPr>
          <w:rFonts w:cs="Helvetica"/>
        </w:rPr>
        <w:tab/>
      </w:r>
      <w:r w:rsidRPr="00A37DA1">
        <w:rPr>
          <w:rFonts w:cs="Helvetica"/>
        </w:rPr>
        <w:t>Dr. Stephanie Gardner, Provost</w:t>
      </w:r>
    </w:p>
    <w:p w:rsidR="00767CF4" w:rsidRPr="00A37DA1" w:rsidRDefault="00767CF4" w:rsidP="005631B3">
      <w:pPr>
        <w:pStyle w:val="BodyText"/>
        <w:tabs>
          <w:tab w:val="left" w:pos="360"/>
        </w:tabs>
        <w:ind w:left="0"/>
      </w:pPr>
      <w:r w:rsidRPr="00A37DA1">
        <w:t>University of Arkansas</w:t>
      </w:r>
      <w:r w:rsidRPr="00A37DA1">
        <w:tab/>
      </w:r>
      <w:r w:rsidR="007F2AB0">
        <w:tab/>
      </w:r>
      <w:r w:rsidRPr="00A37DA1">
        <w:tab/>
      </w:r>
      <w:r w:rsidR="007F2AB0">
        <w:tab/>
      </w:r>
      <w:r w:rsidR="007F2AB0">
        <w:tab/>
      </w:r>
      <w:r w:rsidRPr="00A37DA1">
        <w:t>University of Arkansas for Medical Sciences</w:t>
      </w:r>
    </w:p>
    <w:p w:rsidR="00767CF4" w:rsidRPr="00A37DA1" w:rsidRDefault="002D3375" w:rsidP="005631B3">
      <w:pPr>
        <w:pStyle w:val="BodyText"/>
        <w:tabs>
          <w:tab w:val="left" w:pos="360"/>
        </w:tabs>
        <w:ind w:left="0"/>
      </w:pPr>
      <w:hyperlink r:id="rId8" w:history="1">
        <w:r w:rsidR="00767CF4" w:rsidRPr="00A37DA1">
          <w:rPr>
            <w:rStyle w:val="Hyperlink"/>
            <w:color w:val="auto"/>
          </w:rPr>
          <w:t>asexena@uark.edu</w:t>
        </w:r>
      </w:hyperlink>
      <w:r w:rsidR="00767CF4" w:rsidRPr="00A37DA1">
        <w:tab/>
      </w:r>
      <w:r w:rsidR="00767CF4" w:rsidRPr="00A37DA1">
        <w:tab/>
      </w:r>
      <w:r w:rsidR="007243E6" w:rsidRPr="00A37DA1">
        <w:tab/>
      </w:r>
      <w:r w:rsidR="007F2AB0">
        <w:tab/>
      </w:r>
      <w:r w:rsidR="007F2AB0">
        <w:tab/>
      </w:r>
      <w:r w:rsidR="007F2AB0">
        <w:tab/>
      </w:r>
      <w:hyperlink r:id="rId9" w:history="1">
        <w:r w:rsidR="00767CF4" w:rsidRPr="00A37DA1">
          <w:rPr>
            <w:rStyle w:val="Hyperlink"/>
            <w:color w:val="auto"/>
          </w:rPr>
          <w:t>gardnerstephanief@uams.edu</w:t>
        </w:r>
      </w:hyperlink>
    </w:p>
    <w:p w:rsidR="00F5616C" w:rsidRPr="00A37DA1" w:rsidRDefault="00767CF4" w:rsidP="005631B3">
      <w:pPr>
        <w:pStyle w:val="BodyText"/>
        <w:tabs>
          <w:tab w:val="left" w:pos="360"/>
        </w:tabs>
        <w:ind w:left="0"/>
      </w:pPr>
      <w:r w:rsidRPr="00A37DA1">
        <w:t>479-575-5459</w:t>
      </w:r>
      <w:r w:rsidRPr="00A37DA1">
        <w:tab/>
      </w:r>
      <w:r w:rsidRPr="00A37DA1">
        <w:tab/>
      </w:r>
      <w:r w:rsidRPr="00A37DA1">
        <w:tab/>
      </w:r>
      <w:r w:rsidR="009447A8" w:rsidRPr="00A37DA1">
        <w:tab/>
      </w:r>
      <w:r w:rsidR="007F2AB0">
        <w:tab/>
      </w:r>
      <w:r w:rsidR="007F2AB0">
        <w:tab/>
      </w:r>
      <w:r w:rsidR="007F2AB0">
        <w:tab/>
      </w:r>
      <w:r w:rsidR="007F2AB0">
        <w:tab/>
        <w:t>501-686-5672</w:t>
      </w:r>
    </w:p>
    <w:p w:rsidR="00F5616C" w:rsidRPr="00A37DA1" w:rsidRDefault="00F5616C" w:rsidP="005631B3">
      <w:pPr>
        <w:tabs>
          <w:tab w:val="left" w:pos="360"/>
        </w:tabs>
        <w:spacing w:before="11"/>
        <w:rPr>
          <w:rFonts w:ascii="Bookman Old Style" w:eastAsia="Bookman Old Style" w:hAnsi="Bookman Old Style" w:cs="Bookman Old Style"/>
        </w:rPr>
      </w:pPr>
    </w:p>
    <w:p w:rsidR="008F4F92" w:rsidRPr="00A37DA1" w:rsidRDefault="009447A8" w:rsidP="005631B3">
      <w:pPr>
        <w:pStyle w:val="Heading3"/>
        <w:spacing w:before="0"/>
        <w:ind w:left="0"/>
        <w:rPr>
          <w:rFonts w:ascii="Bookman Old Style" w:hAnsi="Bookman Old Style"/>
          <w:b w:val="0"/>
          <w:sz w:val="22"/>
          <w:szCs w:val="22"/>
        </w:rPr>
      </w:pPr>
      <w:r w:rsidRPr="00A37DA1">
        <w:rPr>
          <w:rFonts w:ascii="Bookman Old Style" w:hAnsi="Bookman Old Style"/>
          <w:b w:val="0"/>
          <w:sz w:val="22"/>
          <w:szCs w:val="22"/>
        </w:rPr>
        <w:t xml:space="preserve">Dr. </w:t>
      </w:r>
      <w:r w:rsidR="008F4F92" w:rsidRPr="00A37DA1">
        <w:rPr>
          <w:rFonts w:ascii="Bookman Old Style" w:hAnsi="Bookman Old Style"/>
          <w:b w:val="0"/>
          <w:sz w:val="22"/>
          <w:szCs w:val="22"/>
        </w:rPr>
        <w:t>Thomas E</w:t>
      </w:r>
      <w:r w:rsidR="00C21F29">
        <w:rPr>
          <w:rFonts w:ascii="Bookman Old Style" w:hAnsi="Bookman Old Style"/>
          <w:b w:val="0"/>
          <w:sz w:val="22"/>
          <w:szCs w:val="22"/>
        </w:rPr>
        <w:t>.</w:t>
      </w:r>
      <w:r w:rsidR="008F4F92" w:rsidRPr="00A37DA1">
        <w:rPr>
          <w:rFonts w:ascii="Bookman Old Style" w:hAnsi="Bookman Old Style"/>
          <w:b w:val="0"/>
          <w:sz w:val="22"/>
          <w:szCs w:val="22"/>
        </w:rPr>
        <w:t xml:space="preserve"> C</w:t>
      </w:r>
      <w:r w:rsidR="00C21F29">
        <w:rPr>
          <w:rFonts w:ascii="Bookman Old Style" w:hAnsi="Bookman Old Style"/>
          <w:b w:val="0"/>
          <w:sz w:val="22"/>
          <w:szCs w:val="22"/>
        </w:rPr>
        <w:t>.</w:t>
      </w:r>
      <w:r w:rsidR="008F4F92" w:rsidRPr="00A37DA1">
        <w:rPr>
          <w:rFonts w:ascii="Bookman Old Style" w:hAnsi="Bookman Old Style"/>
          <w:b w:val="0"/>
          <w:sz w:val="22"/>
          <w:szCs w:val="22"/>
        </w:rPr>
        <w:t xml:space="preserve"> Smith, Dean</w:t>
      </w:r>
      <w:r w:rsidRPr="00A37DA1">
        <w:rPr>
          <w:rFonts w:ascii="Bookman Old Style" w:hAnsi="Bookman Old Style"/>
          <w:b w:val="0"/>
          <w:sz w:val="22"/>
          <w:szCs w:val="22"/>
        </w:rPr>
        <w:tab/>
      </w:r>
      <w:r w:rsidR="007F2AB0">
        <w:rPr>
          <w:rFonts w:ascii="Bookman Old Style" w:hAnsi="Bookman Old Style"/>
          <w:b w:val="0"/>
          <w:sz w:val="22"/>
          <w:szCs w:val="22"/>
        </w:rPr>
        <w:tab/>
      </w:r>
      <w:r w:rsidRPr="00A37DA1">
        <w:rPr>
          <w:rFonts w:ascii="Bookman Old Style" w:hAnsi="Bookman Old Style"/>
          <w:b w:val="0"/>
          <w:sz w:val="22"/>
          <w:szCs w:val="22"/>
        </w:rPr>
        <w:t>Dr. Douglas L. Murphy, Dean</w:t>
      </w:r>
      <w:r w:rsidRPr="00A37DA1">
        <w:rPr>
          <w:rFonts w:ascii="Bookman Old Style" w:hAnsi="Bookman Old Style"/>
          <w:b w:val="0"/>
          <w:sz w:val="22"/>
          <w:szCs w:val="22"/>
        </w:rPr>
        <w:tab/>
      </w:r>
      <w:r w:rsidRPr="00A37DA1">
        <w:rPr>
          <w:rFonts w:ascii="Bookman Old Style" w:hAnsi="Bookman Old Style"/>
          <w:b w:val="0"/>
          <w:sz w:val="22"/>
          <w:szCs w:val="22"/>
        </w:rPr>
        <w:tab/>
      </w:r>
    </w:p>
    <w:p w:rsidR="009447A8" w:rsidRPr="00A37DA1" w:rsidRDefault="008F4F92" w:rsidP="005631B3">
      <w:pPr>
        <w:rPr>
          <w:rFonts w:ascii="Bookman Old Style" w:hAnsi="Bookman Old Style" w:cs="Helvetica"/>
        </w:rPr>
      </w:pPr>
      <w:r w:rsidRPr="00A37DA1">
        <w:rPr>
          <w:rFonts w:ascii="Bookman Old Style" w:hAnsi="Bookman Old Style" w:cs="Helvetica"/>
        </w:rPr>
        <w:t xml:space="preserve">University of Arkansas </w:t>
      </w:r>
      <w:r w:rsidR="009447A8" w:rsidRPr="00A37DA1">
        <w:rPr>
          <w:rFonts w:ascii="Bookman Old Style" w:hAnsi="Bookman Old Style" w:cs="Helvetica"/>
        </w:rPr>
        <w:tab/>
      </w:r>
      <w:r w:rsidR="009447A8" w:rsidRPr="00A37DA1">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9447A8" w:rsidRPr="00A37DA1">
        <w:rPr>
          <w:rFonts w:ascii="Bookman Old Style" w:hAnsi="Bookman Old Style"/>
        </w:rPr>
        <w:t>University of Arkansas for Medical Sciences</w:t>
      </w:r>
      <w:r w:rsidRPr="00A37DA1">
        <w:rPr>
          <w:rFonts w:ascii="Bookman Old Style" w:hAnsi="Bookman Old Style" w:cs="Helvetica"/>
        </w:rPr>
        <w:br/>
      </w:r>
      <w:hyperlink r:id="rId10" w:history="1">
        <w:r w:rsidR="009447A8" w:rsidRPr="00A37DA1">
          <w:rPr>
            <w:rStyle w:val="Hyperlink"/>
            <w:rFonts w:ascii="Bookman Old Style" w:hAnsi="Bookman Old Style" w:cs="Helvetica"/>
            <w:color w:val="auto"/>
          </w:rPr>
          <w:t>tecsmith@uark.edu</w:t>
        </w:r>
      </w:hyperlink>
      <w:r w:rsidRPr="00A37DA1">
        <w:rPr>
          <w:rFonts w:ascii="Bookman Old Style" w:hAnsi="Bookman Old Style" w:cs="Helvetica"/>
        </w:rPr>
        <w:t xml:space="preserve"> </w:t>
      </w:r>
      <w:r w:rsidR="009447A8" w:rsidRPr="00A37DA1">
        <w:rPr>
          <w:rFonts w:ascii="Bookman Old Style" w:hAnsi="Bookman Old Style" w:cs="Helvetica"/>
        </w:rPr>
        <w:tab/>
      </w:r>
      <w:r w:rsidR="009447A8" w:rsidRPr="00A37DA1">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hyperlink r:id="rId11" w:history="1">
        <w:r w:rsidR="009447A8" w:rsidRPr="00A37DA1">
          <w:rPr>
            <w:rStyle w:val="Hyperlink"/>
            <w:rFonts w:ascii="Bookman Old Style" w:hAnsi="Bookman Old Style" w:cs="Helvetica"/>
            <w:color w:val="auto"/>
          </w:rPr>
          <w:t>dlmurphy@uams.edu</w:t>
        </w:r>
      </w:hyperlink>
    </w:p>
    <w:p w:rsidR="00F5616C" w:rsidRPr="00A37DA1" w:rsidRDefault="008F4F92" w:rsidP="005631B3">
      <w:pPr>
        <w:rPr>
          <w:rFonts w:ascii="Bookman Old Style" w:eastAsia="Bookman Old Style" w:hAnsi="Bookman Old Style" w:cs="Bookman Old Style"/>
          <w:b/>
          <w:bCs/>
        </w:rPr>
      </w:pPr>
      <w:r w:rsidRPr="00A37DA1">
        <w:rPr>
          <w:rFonts w:ascii="Bookman Old Style" w:hAnsi="Bookman Old Style" w:cs="Helvetica"/>
        </w:rPr>
        <w:t>479 -575-3326</w:t>
      </w:r>
      <w:r w:rsidR="009447A8" w:rsidRPr="00A37DA1">
        <w:rPr>
          <w:rFonts w:ascii="Bookman Old Style" w:hAnsi="Bookman Old Style" w:cs="Helvetica"/>
        </w:rPr>
        <w:tab/>
      </w:r>
      <w:r w:rsidR="009447A8" w:rsidRPr="00A37DA1">
        <w:rPr>
          <w:rFonts w:ascii="Bookman Old Style" w:hAnsi="Bookman Old Style" w:cs="Helvetica"/>
        </w:rPr>
        <w:tab/>
      </w:r>
      <w:r w:rsidR="009447A8" w:rsidRPr="00A37DA1">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7F2AB0">
        <w:rPr>
          <w:rFonts w:ascii="Bookman Old Style" w:hAnsi="Bookman Old Style" w:cs="Helvetica"/>
        </w:rPr>
        <w:tab/>
      </w:r>
      <w:r w:rsidR="009447A8" w:rsidRPr="00A37DA1">
        <w:rPr>
          <w:rFonts w:ascii="Bookman Old Style" w:hAnsi="Bookman Old Style"/>
        </w:rPr>
        <w:t>501-686-6851</w:t>
      </w:r>
      <w:r w:rsidRPr="00A37DA1">
        <w:rPr>
          <w:rFonts w:ascii="Bookman Old Style" w:hAnsi="Bookman Old Style" w:cs="Helvetica"/>
        </w:rPr>
        <w:br/>
      </w:r>
    </w:p>
    <w:p w:rsidR="00F5616C" w:rsidRPr="00A37DA1" w:rsidRDefault="00024E39" w:rsidP="005631B3">
      <w:pPr>
        <w:pStyle w:val="BodyText"/>
        <w:numPr>
          <w:ilvl w:val="0"/>
          <w:numId w:val="1"/>
        </w:numPr>
        <w:tabs>
          <w:tab w:val="left" w:pos="360"/>
        </w:tabs>
        <w:ind w:left="0"/>
        <w:jc w:val="left"/>
        <w:rPr>
          <w:rFonts w:cs="Bookman Old Style"/>
        </w:rPr>
      </w:pPr>
      <w:r w:rsidRPr="00A37DA1">
        <w:rPr>
          <w:b/>
        </w:rPr>
        <w:t>PROGRAM SUMMARY</w:t>
      </w:r>
    </w:p>
    <w:p w:rsidR="00F5616C" w:rsidRPr="00A37DA1" w:rsidRDefault="00024E39" w:rsidP="005631B3">
      <w:pPr>
        <w:pStyle w:val="BodyText"/>
        <w:pBdr>
          <w:bottom w:val="single" w:sz="4" w:space="1" w:color="auto"/>
        </w:pBdr>
        <w:tabs>
          <w:tab w:val="left" w:pos="360"/>
        </w:tabs>
        <w:spacing w:before="1"/>
        <w:ind w:left="0"/>
        <w:rPr>
          <w:i/>
        </w:rPr>
      </w:pPr>
      <w:r w:rsidRPr="00A37DA1">
        <w:rPr>
          <w:i/>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785A49" w:rsidRPr="00A37DA1">
        <w:rPr>
          <w:i/>
        </w:rPr>
        <w:t xml:space="preserve"> </w:t>
      </w:r>
      <w:r w:rsidRPr="00A37DA1">
        <w:rPr>
          <w:i/>
        </w:rPr>
        <w:t>List degree programs or emphasis areas currently offered at the institution that</w:t>
      </w:r>
      <w:r w:rsidR="002B324C" w:rsidRPr="00A37DA1">
        <w:rPr>
          <w:i/>
        </w:rPr>
        <w:t xml:space="preserve"> </w:t>
      </w:r>
      <w:r w:rsidRPr="00A37DA1">
        <w:rPr>
          <w:i/>
        </w:rPr>
        <w:t>support</w:t>
      </w:r>
      <w:r w:rsidR="002B324C" w:rsidRPr="00A37DA1">
        <w:rPr>
          <w:i/>
        </w:rPr>
        <w:t>s</w:t>
      </w:r>
      <w:r w:rsidRPr="00A37DA1">
        <w:rPr>
          <w:i/>
        </w:rPr>
        <w:t xml:space="preserve"> the proposed program.</w:t>
      </w:r>
    </w:p>
    <w:p w:rsidR="00F5616C" w:rsidRPr="00A37DA1" w:rsidRDefault="00F5616C" w:rsidP="005631B3">
      <w:pPr>
        <w:pBdr>
          <w:bottom w:val="single" w:sz="4" w:space="1" w:color="auto"/>
        </w:pBdr>
        <w:tabs>
          <w:tab w:val="left" w:pos="360"/>
        </w:tabs>
        <w:spacing w:before="11"/>
        <w:rPr>
          <w:rFonts w:ascii="Bookman Old Style" w:eastAsia="Bookman Old Style" w:hAnsi="Bookman Old Style" w:cs="Bookman Old Style"/>
        </w:rPr>
      </w:pPr>
    </w:p>
    <w:p w:rsidR="002525DA" w:rsidRPr="00A37DA1" w:rsidRDefault="002525DA" w:rsidP="005631B3">
      <w:pPr>
        <w:rPr>
          <w:rFonts w:ascii="Bookman Old Style" w:hAnsi="Bookman Old Style"/>
        </w:rPr>
      </w:pPr>
    </w:p>
    <w:p w:rsidR="00DA1C12" w:rsidRPr="00A37DA1" w:rsidRDefault="00164B5D" w:rsidP="005631B3">
      <w:pPr>
        <w:rPr>
          <w:rFonts w:ascii="Bookman Old Style" w:hAnsi="Bookman Old Style"/>
        </w:rPr>
      </w:pPr>
      <w:r w:rsidRPr="00A37DA1">
        <w:rPr>
          <w:rFonts w:ascii="Bookman Old Style" w:hAnsi="Bookman Old Style"/>
        </w:rPr>
        <w:t>The College of Education and Health Professions of the University of Arkansas</w:t>
      </w:r>
      <w:r w:rsidR="00F91AFE" w:rsidRPr="00A37DA1">
        <w:rPr>
          <w:rFonts w:ascii="Bookman Old Style" w:hAnsi="Bookman Old Style"/>
        </w:rPr>
        <w:t>-Fayetteville</w:t>
      </w:r>
      <w:r w:rsidRPr="00A37DA1">
        <w:rPr>
          <w:rFonts w:ascii="Bookman Old Style" w:hAnsi="Bookman Old Style"/>
        </w:rPr>
        <w:t xml:space="preserve"> (</w:t>
      </w:r>
      <w:r w:rsidR="00CD4774" w:rsidRPr="00A37DA1">
        <w:rPr>
          <w:rFonts w:ascii="Bookman Old Style" w:hAnsi="Bookman Old Style"/>
        </w:rPr>
        <w:t>UAF</w:t>
      </w:r>
      <w:r w:rsidRPr="00A37DA1">
        <w:rPr>
          <w:rFonts w:ascii="Bookman Old Style" w:hAnsi="Bookman Old Style"/>
        </w:rPr>
        <w:t xml:space="preserve">) and the College of Health Professions of the University of Arkansas for Medical Sciences (UAMS) propose the development of a post-baccalaureate education program leading to a Doctor of Occupational Therapy (OTD), to be jointly located at the </w:t>
      </w:r>
      <w:r w:rsidR="00CD4774" w:rsidRPr="00A37DA1">
        <w:rPr>
          <w:rFonts w:ascii="Bookman Old Style" w:hAnsi="Bookman Old Style"/>
        </w:rPr>
        <w:t>UAF</w:t>
      </w:r>
      <w:r w:rsidRPr="00A37DA1">
        <w:rPr>
          <w:rFonts w:ascii="Bookman Old Style" w:hAnsi="Bookman Old Style"/>
        </w:rPr>
        <w:t xml:space="preserve"> and UAMS Northwest campuses in Fayetteville, Arkansas.  </w:t>
      </w:r>
      <w:r w:rsidR="00EE64BD" w:rsidRPr="00A37DA1">
        <w:rPr>
          <w:rFonts w:ascii="Bookman Old Style" w:hAnsi="Bookman Old Style"/>
        </w:rPr>
        <w:t xml:space="preserve">The goal is to institute a nationally recognized premier program and meet the workforce needs within the </w:t>
      </w:r>
      <w:r w:rsidR="00936C68">
        <w:rPr>
          <w:rFonts w:ascii="Bookman Old Style" w:hAnsi="Bookman Old Style"/>
        </w:rPr>
        <w:t>region,</w:t>
      </w:r>
      <w:r w:rsidR="00936C68" w:rsidRPr="00A37DA1">
        <w:rPr>
          <w:rFonts w:ascii="Bookman Old Style" w:hAnsi="Bookman Old Style"/>
        </w:rPr>
        <w:t xml:space="preserve"> </w:t>
      </w:r>
      <w:r w:rsidR="00EE64BD" w:rsidRPr="00A37DA1">
        <w:rPr>
          <w:rFonts w:ascii="Bookman Old Style" w:hAnsi="Bookman Old Style"/>
        </w:rPr>
        <w:t>state</w:t>
      </w:r>
      <w:r w:rsidR="00A87C77">
        <w:rPr>
          <w:rFonts w:ascii="Bookman Old Style" w:hAnsi="Bookman Old Style"/>
        </w:rPr>
        <w:t>, and nation</w:t>
      </w:r>
      <w:r w:rsidR="00EE64BD" w:rsidRPr="00A37DA1">
        <w:rPr>
          <w:rFonts w:ascii="Bookman Old Style" w:hAnsi="Bookman Old Style"/>
        </w:rPr>
        <w:t xml:space="preserve">. </w:t>
      </w:r>
    </w:p>
    <w:p w:rsidR="00DA1C12" w:rsidRPr="00A37DA1" w:rsidRDefault="00DA1C12" w:rsidP="005631B3">
      <w:pPr>
        <w:rPr>
          <w:rFonts w:ascii="Bookman Old Style" w:hAnsi="Bookman Old Style"/>
        </w:rPr>
      </w:pPr>
    </w:p>
    <w:p w:rsidR="00DA1C12" w:rsidRPr="00A37DA1" w:rsidRDefault="00037171" w:rsidP="005631B3">
      <w:pPr>
        <w:rPr>
          <w:rFonts w:ascii="Bookman Old Style" w:hAnsi="Bookman Old Style"/>
        </w:rPr>
      </w:pPr>
      <w:r>
        <w:rPr>
          <w:rFonts w:ascii="Bookman Old Style" w:hAnsi="Bookman Old Style"/>
        </w:rPr>
        <w:t>While the current</w:t>
      </w:r>
      <w:r w:rsidR="00DA1C12" w:rsidRPr="00A37DA1">
        <w:rPr>
          <w:rFonts w:ascii="Bookman Old Style" w:hAnsi="Bookman Old Style"/>
        </w:rPr>
        <w:t xml:space="preserve"> entry level for occupational therapy (OT) is a master’s degree (MOT), the </w:t>
      </w:r>
      <w:r w:rsidR="00DA1C12" w:rsidRPr="00A37DA1">
        <w:rPr>
          <w:rFonts w:ascii="Bookman Old Style" w:hAnsi="Bookman Old Style"/>
          <w:lang w:val="en"/>
        </w:rPr>
        <w:t xml:space="preserve">American Occupational Therapy Association (AOTA) is supporting the transition toward a doctoral-level single point of entry for occupational therapists, with a target date of 2025. </w:t>
      </w:r>
      <w:r w:rsidR="00DA1C12" w:rsidRPr="00A37DA1">
        <w:rPr>
          <w:rFonts w:ascii="Bookman Old Style" w:hAnsi="Bookman Old Style"/>
        </w:rPr>
        <w:t xml:space="preserve">While </w:t>
      </w:r>
      <w:r w:rsidR="00DA1C12" w:rsidRPr="00A37DA1">
        <w:rPr>
          <w:rFonts w:ascii="Bookman Old Style" w:hAnsi="Bookman Old Style"/>
          <w:lang w:val="en"/>
        </w:rPr>
        <w:t xml:space="preserve">both degree levels prepare graduates to be entry-level practitioners, the clinical doctoral degree provides a focus on advanced clinical practice skills, administration, leadership, program and policy development, advocacy, education, theory development, and research. </w:t>
      </w:r>
      <w:r w:rsidR="00DA1C12" w:rsidRPr="00A37DA1">
        <w:rPr>
          <w:rFonts w:ascii="Bookman Old Style" w:hAnsi="Bookman Old Style"/>
        </w:rPr>
        <w:t xml:space="preserve">The proposed OTD program will prepare graduates to secure positions as expert clinicians in specialty or emerging practice areas, as contributors to clinical research teams, as administrative leaders within health care organizations and as faculty in </w:t>
      </w:r>
      <w:r w:rsidR="008424E8">
        <w:rPr>
          <w:rFonts w:ascii="Bookman Old Style" w:hAnsi="Bookman Old Style"/>
        </w:rPr>
        <w:t>OT education programs.</w:t>
      </w:r>
    </w:p>
    <w:p w:rsidR="00DA1C12" w:rsidRPr="00A37DA1" w:rsidRDefault="0095681B" w:rsidP="005631B3">
      <w:pPr>
        <w:rPr>
          <w:rFonts w:ascii="Bookman Old Style" w:hAnsi="Bookman Old Style"/>
        </w:rPr>
      </w:pPr>
      <w:r>
        <w:rPr>
          <w:rFonts w:ascii="Bookman Old Style" w:hAnsi="Bookman Old Style"/>
        </w:rPr>
        <w:t xml:space="preserve"> </w:t>
      </w:r>
    </w:p>
    <w:p w:rsidR="00940966" w:rsidRPr="00A37DA1" w:rsidRDefault="00BF3EA8" w:rsidP="005631B3">
      <w:pPr>
        <w:widowControl/>
        <w:rPr>
          <w:rFonts w:ascii="Bookman Old Style" w:hAnsi="Bookman Old Style"/>
        </w:rPr>
      </w:pPr>
      <w:r w:rsidRPr="00A37DA1">
        <w:rPr>
          <w:rFonts w:ascii="Bookman Old Style" w:hAnsi="Bookman Old Style"/>
        </w:rPr>
        <w:lastRenderedPageBreak/>
        <w:t xml:space="preserve">As proposed, the </w:t>
      </w:r>
      <w:r w:rsidR="00F82DFA" w:rsidRPr="00A37DA1">
        <w:rPr>
          <w:rFonts w:ascii="Bookman Old Style" w:hAnsi="Bookman Old Style"/>
        </w:rPr>
        <w:t xml:space="preserve">joint </w:t>
      </w:r>
      <w:r w:rsidR="00CD4774" w:rsidRPr="00A37DA1">
        <w:rPr>
          <w:rFonts w:ascii="Bookman Old Style" w:hAnsi="Bookman Old Style"/>
        </w:rPr>
        <w:t>UAF</w:t>
      </w:r>
      <w:r w:rsidRPr="00A37DA1">
        <w:rPr>
          <w:rFonts w:ascii="Bookman Old Style" w:hAnsi="Bookman Old Style"/>
        </w:rPr>
        <w:t>/UAMS</w:t>
      </w:r>
      <w:r w:rsidR="00824505">
        <w:rPr>
          <w:rFonts w:ascii="Bookman Old Style" w:hAnsi="Bookman Old Style"/>
        </w:rPr>
        <w:t xml:space="preserve"> OTD program will be a 3-year (8</w:t>
      </w:r>
      <w:r w:rsidRPr="00A37DA1">
        <w:rPr>
          <w:rFonts w:ascii="Bookman Old Style" w:hAnsi="Bookman Old Style"/>
        </w:rPr>
        <w:t xml:space="preserve"> semesters), full-time, on-campus program</w:t>
      </w:r>
      <w:r w:rsidR="00F82DFA" w:rsidRPr="00A37DA1">
        <w:rPr>
          <w:rFonts w:ascii="Bookman Old Style" w:hAnsi="Bookman Old Style"/>
        </w:rPr>
        <w:t xml:space="preserve"> with an off-campus fieldwork component</w:t>
      </w:r>
      <w:r w:rsidRPr="00A37DA1">
        <w:rPr>
          <w:rFonts w:ascii="Bookman Old Style" w:hAnsi="Bookman Old Style"/>
        </w:rPr>
        <w:t>. Beginning with an initial enrollment of 24 students</w:t>
      </w:r>
      <w:r w:rsidR="008424E8">
        <w:rPr>
          <w:rFonts w:ascii="Bookman Old Style" w:hAnsi="Bookman Old Style"/>
        </w:rPr>
        <w:t xml:space="preserve"> for the first two years (cohorts 1 and 2), </w:t>
      </w:r>
      <w:r w:rsidR="00B81E57">
        <w:rPr>
          <w:rFonts w:ascii="Bookman Old Style" w:hAnsi="Bookman Old Style"/>
        </w:rPr>
        <w:t xml:space="preserve">enrollment will </w:t>
      </w:r>
      <w:r w:rsidR="008424E8">
        <w:rPr>
          <w:rFonts w:ascii="Bookman Old Style" w:hAnsi="Bookman Old Style"/>
        </w:rPr>
        <w:t xml:space="preserve">increase to 28 students for the </w:t>
      </w:r>
      <w:r w:rsidR="00B81E57">
        <w:rPr>
          <w:rFonts w:ascii="Bookman Old Style" w:hAnsi="Bookman Old Style"/>
        </w:rPr>
        <w:t xml:space="preserve">following </w:t>
      </w:r>
      <w:r w:rsidR="000428E0">
        <w:rPr>
          <w:rFonts w:ascii="Bookman Old Style" w:hAnsi="Bookman Old Style"/>
        </w:rPr>
        <w:t>3 years (cohorts 3</w:t>
      </w:r>
      <w:r w:rsidR="008424E8">
        <w:rPr>
          <w:rFonts w:ascii="Bookman Old Style" w:hAnsi="Bookman Old Style"/>
        </w:rPr>
        <w:t>-5)</w:t>
      </w:r>
      <w:r w:rsidRPr="00A37DA1">
        <w:rPr>
          <w:rFonts w:ascii="Bookman Old Style" w:hAnsi="Bookman Old Style"/>
        </w:rPr>
        <w:t xml:space="preserve">, </w:t>
      </w:r>
      <w:r w:rsidR="008424E8">
        <w:rPr>
          <w:rFonts w:ascii="Bookman Old Style" w:hAnsi="Bookman Old Style"/>
        </w:rPr>
        <w:t xml:space="preserve">culminating to </w:t>
      </w:r>
      <w:r w:rsidRPr="00A37DA1">
        <w:rPr>
          <w:rFonts w:ascii="Bookman Old Style" w:hAnsi="Bookman Old Style"/>
        </w:rPr>
        <w:t>a maximum annual enrollment of 32 students</w:t>
      </w:r>
      <w:r w:rsidR="008424E8">
        <w:rPr>
          <w:rFonts w:ascii="Bookman Old Style" w:hAnsi="Bookman Old Style"/>
        </w:rPr>
        <w:t xml:space="preserve"> (cohorts 6</w:t>
      </w:r>
      <w:r w:rsidR="008424E8" w:rsidRPr="008424E8">
        <w:rPr>
          <w:rFonts w:ascii="Bookman Old Style" w:hAnsi="Bookman Old Style"/>
          <w:vertAlign w:val="superscript"/>
        </w:rPr>
        <w:t>+</w:t>
      </w:r>
      <w:r w:rsidR="008424E8">
        <w:rPr>
          <w:rFonts w:ascii="Bookman Old Style" w:hAnsi="Bookman Old Style"/>
        </w:rPr>
        <w:t>)</w:t>
      </w:r>
      <w:r w:rsidR="00F82DFA" w:rsidRPr="00A37DA1">
        <w:rPr>
          <w:rFonts w:ascii="Bookman Old Style" w:hAnsi="Bookman Old Style"/>
        </w:rPr>
        <w:t xml:space="preserve">. </w:t>
      </w:r>
      <w:r w:rsidR="000428E0">
        <w:rPr>
          <w:rFonts w:ascii="Bookman Old Style" w:hAnsi="Bookman Old Style"/>
        </w:rPr>
        <w:t xml:space="preserve">Total enrollment after cohort 6 will be 96 students. </w:t>
      </w:r>
      <w:r w:rsidR="00940966" w:rsidRPr="00A37DA1">
        <w:rPr>
          <w:rFonts w:ascii="Bookman Old Style" w:hAnsi="Bookman Old Style"/>
        </w:rPr>
        <w:t xml:space="preserve">Undergraduate preparation for the OTD program can come from a number of majors, most commonly biology, biochemistry, kinesiology, psychology, and speech-language pathology. </w:t>
      </w:r>
      <w:r w:rsidR="00CD4774" w:rsidRPr="00A37DA1">
        <w:rPr>
          <w:rFonts w:ascii="Bookman Old Style" w:hAnsi="Bookman Old Style"/>
        </w:rPr>
        <w:t>UAF</w:t>
      </w:r>
      <w:r w:rsidR="00940966" w:rsidRPr="00A37DA1">
        <w:rPr>
          <w:rFonts w:ascii="Bookman Old Style" w:hAnsi="Bookman Old Style"/>
        </w:rPr>
        <w:t xml:space="preserve"> has undergraduate degrees in each of these majors. Thus, there is a pipeline from the undergraduate programs into the proposed OTD program.</w:t>
      </w:r>
      <w:r w:rsidR="00940966" w:rsidRPr="00A37DA1">
        <w:rPr>
          <w:rFonts w:ascii="Bookman Old Style" w:hAnsi="Bookman Old Style"/>
          <w:lang w:val="en"/>
        </w:rPr>
        <w:t xml:space="preserve"> The program may also serve as a bridge program fo</w:t>
      </w:r>
      <w:r w:rsidR="008424E8">
        <w:rPr>
          <w:rFonts w:ascii="Bookman Old Style" w:hAnsi="Bookman Old Style"/>
          <w:lang w:val="en"/>
        </w:rPr>
        <w:t>r</w:t>
      </w:r>
      <w:r w:rsidR="00940966" w:rsidRPr="00A37DA1">
        <w:rPr>
          <w:rFonts w:ascii="Bookman Old Style" w:hAnsi="Bookman Old Style"/>
          <w:lang w:val="en"/>
        </w:rPr>
        <w:t xml:space="preserve"> certified occupational therapy assistants (COTAs) desiring to complete an OTD degree; therefore, it is anticipated that graduates of Northwest Arkansas Community College’s occupational therapy assistant program will also </w:t>
      </w:r>
      <w:r w:rsidR="008424E8">
        <w:rPr>
          <w:rFonts w:ascii="Bookman Old Style" w:hAnsi="Bookman Old Style"/>
          <w:lang w:val="en"/>
        </w:rPr>
        <w:t xml:space="preserve">contribute to the </w:t>
      </w:r>
      <w:r w:rsidR="00940966" w:rsidRPr="00A37DA1">
        <w:rPr>
          <w:rFonts w:ascii="Bookman Old Style" w:hAnsi="Bookman Old Style"/>
          <w:lang w:val="en"/>
        </w:rPr>
        <w:t>applicant</w:t>
      </w:r>
      <w:r w:rsidR="008424E8">
        <w:rPr>
          <w:rFonts w:ascii="Bookman Old Style" w:hAnsi="Bookman Old Style"/>
          <w:lang w:val="en"/>
        </w:rPr>
        <w:t xml:space="preserve"> pool </w:t>
      </w:r>
      <w:r w:rsidR="00940966" w:rsidRPr="00A37DA1">
        <w:rPr>
          <w:rFonts w:ascii="Bookman Old Style" w:hAnsi="Bookman Old Style"/>
          <w:lang w:val="en"/>
        </w:rPr>
        <w:t xml:space="preserve">for the OTD program.  </w:t>
      </w:r>
    </w:p>
    <w:p w:rsidR="00F82DFA" w:rsidRPr="00A37DA1" w:rsidRDefault="00F82DFA" w:rsidP="005631B3">
      <w:pPr>
        <w:rPr>
          <w:rFonts w:ascii="Bookman Old Style" w:hAnsi="Bookman Old Style"/>
        </w:rPr>
      </w:pPr>
    </w:p>
    <w:p w:rsidR="00F82DFA" w:rsidRPr="00A37DA1" w:rsidRDefault="00B841A7" w:rsidP="005631B3">
      <w:pPr>
        <w:rPr>
          <w:rFonts w:ascii="Bookman Old Style" w:hAnsi="Bookman Old Style" w:cs="Times New Roman"/>
        </w:rPr>
      </w:pPr>
      <w:r>
        <w:rPr>
          <w:rFonts w:ascii="Bookman Old Style" w:hAnsi="Bookman Old Style"/>
        </w:rPr>
        <w:t>The curriculum includes three</w:t>
      </w:r>
      <w:r w:rsidR="00F82DFA" w:rsidRPr="00A37DA1">
        <w:rPr>
          <w:rFonts w:ascii="Bookman Old Style" w:eastAsia="Times New Roman" w:hAnsi="Bookman Old Style" w:cs="Times New Roman"/>
        </w:rPr>
        <w:t xml:space="preserve"> levels of fieldwork</w:t>
      </w:r>
      <w:r>
        <w:rPr>
          <w:rFonts w:ascii="Bookman Old Style" w:eastAsia="Times New Roman" w:hAnsi="Bookman Old Style" w:cs="Times New Roman"/>
        </w:rPr>
        <w:t>. The first two</w:t>
      </w:r>
      <w:r w:rsidR="00F82DFA" w:rsidRPr="00A37DA1">
        <w:rPr>
          <w:rFonts w:ascii="Bookman Old Style" w:eastAsia="Times New Roman" w:hAnsi="Bookman Old Style" w:cs="Times New Roman"/>
        </w:rPr>
        <w:t xml:space="preserve"> allows for increasingly complex experiences starting with observation and moving to full responsibility for assessment and intervention of a full-time case load and additional responsibilities related to being an entry-level occupational therapist. The </w:t>
      </w:r>
      <w:r w:rsidR="00BF3EA8" w:rsidRPr="00A37DA1">
        <w:rPr>
          <w:rFonts w:ascii="Bookman Old Style" w:hAnsi="Bookman Old Style"/>
        </w:rPr>
        <w:t xml:space="preserve">third year </w:t>
      </w:r>
      <w:r w:rsidR="00F82DFA" w:rsidRPr="00A37DA1">
        <w:rPr>
          <w:rFonts w:ascii="Bookman Old Style" w:hAnsi="Bookman Old Style"/>
        </w:rPr>
        <w:t>o</w:t>
      </w:r>
      <w:r w:rsidR="00BF3EA8" w:rsidRPr="00A37DA1">
        <w:rPr>
          <w:rFonts w:ascii="Bookman Old Style" w:hAnsi="Bookman Old Style"/>
        </w:rPr>
        <w:t xml:space="preserve">f the curriculum provides </w:t>
      </w:r>
      <w:r w:rsidR="00F82DFA" w:rsidRPr="00A37DA1">
        <w:rPr>
          <w:rFonts w:ascii="Bookman Old Style" w:hAnsi="Bookman Old Style"/>
        </w:rPr>
        <w:t xml:space="preserve">for </w:t>
      </w:r>
      <w:r w:rsidR="00BF3EA8" w:rsidRPr="00A37DA1">
        <w:rPr>
          <w:rFonts w:ascii="Bookman Old Style" w:hAnsi="Bookman Old Style"/>
        </w:rPr>
        <w:t xml:space="preserve">an </w:t>
      </w:r>
      <w:r w:rsidR="00164B5D" w:rsidRPr="00A37DA1">
        <w:rPr>
          <w:rFonts w:ascii="Bookman Old Style" w:hAnsi="Bookman Old Style"/>
          <w:lang w:val="en"/>
        </w:rPr>
        <w:t>experiential</w:t>
      </w:r>
      <w:r>
        <w:rPr>
          <w:rFonts w:ascii="Bookman Old Style" w:hAnsi="Bookman Old Style"/>
          <w:lang w:val="en"/>
        </w:rPr>
        <w:t xml:space="preserve"> level three</w:t>
      </w:r>
      <w:r w:rsidR="00164B5D" w:rsidRPr="00A37DA1">
        <w:rPr>
          <w:rFonts w:ascii="Bookman Old Style" w:hAnsi="Bookman Old Style"/>
          <w:lang w:val="en"/>
        </w:rPr>
        <w:t xml:space="preserve"> component</w:t>
      </w:r>
      <w:r>
        <w:rPr>
          <w:rFonts w:ascii="Bookman Old Style" w:hAnsi="Bookman Old Style"/>
          <w:lang w:val="en"/>
        </w:rPr>
        <w:t xml:space="preserve"> </w:t>
      </w:r>
      <w:r w:rsidR="00CA618C" w:rsidRPr="00A37DA1">
        <w:rPr>
          <w:rFonts w:ascii="Bookman Old Style" w:hAnsi="Bookman Old Style"/>
          <w:lang w:val="en"/>
        </w:rPr>
        <w:t xml:space="preserve">where students designate a leadership concentration </w:t>
      </w:r>
      <w:r w:rsidR="00164B5D" w:rsidRPr="00A37DA1">
        <w:rPr>
          <w:rFonts w:ascii="Bookman Old Style" w:hAnsi="Bookman Old Style"/>
          <w:lang w:val="en"/>
        </w:rPr>
        <w:t xml:space="preserve">and </w:t>
      </w:r>
      <w:r w:rsidR="00CA618C" w:rsidRPr="00A37DA1">
        <w:rPr>
          <w:rFonts w:ascii="Bookman Old Style" w:hAnsi="Bookman Old Style"/>
          <w:lang w:val="en"/>
        </w:rPr>
        <w:t xml:space="preserve">complete a </w:t>
      </w:r>
      <w:r w:rsidR="00164B5D" w:rsidRPr="00A37DA1">
        <w:rPr>
          <w:rFonts w:ascii="Bookman Old Style" w:hAnsi="Bookman Old Style"/>
          <w:lang w:val="en"/>
        </w:rPr>
        <w:t xml:space="preserve">culminating project. </w:t>
      </w:r>
      <w:r w:rsidR="00CA618C" w:rsidRPr="00A37DA1">
        <w:rPr>
          <w:rFonts w:ascii="Bookman Old Style" w:hAnsi="Bookman Old Style"/>
          <w:lang w:val="en"/>
        </w:rPr>
        <w:t xml:space="preserve">Leadership concentrations may include areas such as </w:t>
      </w:r>
      <w:r w:rsidR="00CA618C" w:rsidRPr="00A37DA1">
        <w:rPr>
          <w:rFonts w:ascii="Bookman Old Style" w:hAnsi="Bookman Old Style" w:cs="Times New Roman"/>
        </w:rPr>
        <w:t>advanced clinical p</w:t>
      </w:r>
      <w:r w:rsidR="00F82DFA" w:rsidRPr="00A37DA1">
        <w:rPr>
          <w:rFonts w:ascii="Bookman Old Style" w:hAnsi="Bookman Old Style" w:cs="Times New Roman"/>
        </w:rPr>
        <w:t>ractice</w:t>
      </w:r>
      <w:r w:rsidR="00CA618C" w:rsidRPr="00A37DA1">
        <w:rPr>
          <w:rFonts w:ascii="Bookman Old Style" w:hAnsi="Bookman Old Style" w:cs="Times New Roman"/>
        </w:rPr>
        <w:t xml:space="preserve">, </w:t>
      </w:r>
      <w:r w:rsidR="00FB0919" w:rsidRPr="00A37DA1">
        <w:rPr>
          <w:rFonts w:ascii="Bookman Old Style" w:hAnsi="Bookman Old Style" w:cs="Times New Roman"/>
        </w:rPr>
        <w:t xml:space="preserve">education, </w:t>
      </w:r>
      <w:r w:rsidR="00CA618C" w:rsidRPr="00A37DA1">
        <w:rPr>
          <w:rFonts w:ascii="Bookman Old Style" w:hAnsi="Bookman Old Style" w:cs="Times New Roman"/>
        </w:rPr>
        <w:t xml:space="preserve">clinical research, </w:t>
      </w:r>
      <w:r w:rsidR="00FB0919" w:rsidRPr="00A37DA1">
        <w:rPr>
          <w:rFonts w:ascii="Bookman Old Style" w:hAnsi="Bookman Old Style" w:cs="Times New Roman"/>
        </w:rPr>
        <w:t xml:space="preserve">and </w:t>
      </w:r>
      <w:r w:rsidR="00CA618C" w:rsidRPr="00A37DA1">
        <w:rPr>
          <w:rFonts w:ascii="Bookman Old Style" w:hAnsi="Bookman Old Style" w:cs="Times New Roman"/>
        </w:rPr>
        <w:t>policy and administration</w:t>
      </w:r>
      <w:r w:rsidR="00FB0919" w:rsidRPr="00A37DA1">
        <w:rPr>
          <w:rFonts w:ascii="Bookman Old Style" w:hAnsi="Bookman Old Style" w:cs="Times New Roman"/>
        </w:rPr>
        <w:t>.</w:t>
      </w:r>
    </w:p>
    <w:p w:rsidR="00F82DFA" w:rsidRPr="00A37DA1" w:rsidRDefault="00F82DFA" w:rsidP="005631B3">
      <w:pPr>
        <w:rPr>
          <w:rFonts w:ascii="Bookman Old Style" w:hAnsi="Bookman Old Style"/>
          <w:lang w:val="en"/>
        </w:rPr>
      </w:pPr>
    </w:p>
    <w:p w:rsidR="00B2277A" w:rsidRPr="00A37DA1" w:rsidRDefault="00E85B01" w:rsidP="00E85B01">
      <w:pPr>
        <w:pStyle w:val="BodyText"/>
        <w:ind w:left="0" w:right="274"/>
      </w:pPr>
      <w:r w:rsidRPr="00A37DA1">
        <w:t xml:space="preserve">OTD students will be enrolled through </w:t>
      </w:r>
      <w:r w:rsidR="00CD4774" w:rsidRPr="00A37DA1">
        <w:t>UAF</w:t>
      </w:r>
      <w:r w:rsidRPr="00A37DA1">
        <w:t xml:space="preserve"> and have access to </w:t>
      </w:r>
      <w:r w:rsidR="00CD4774" w:rsidRPr="00A37DA1">
        <w:t>UAF</w:t>
      </w:r>
      <w:r w:rsidRPr="00A37DA1">
        <w:t xml:space="preserve"> student support services, including but not limited to student health services, counseling services, disability services, recreational facilities, ombudsman, etc. Students will have access to both the </w:t>
      </w:r>
      <w:r w:rsidR="00CD4774" w:rsidRPr="00A37DA1">
        <w:t>UAF</w:t>
      </w:r>
      <w:r w:rsidRPr="00A37DA1">
        <w:t xml:space="preserve"> and the UAMS libraries. </w:t>
      </w:r>
      <w:r w:rsidR="008E461B" w:rsidRPr="00A37DA1">
        <w:t xml:space="preserve">The OTD program will share some existing lab and classroom space </w:t>
      </w:r>
      <w:r w:rsidR="0015347F">
        <w:t xml:space="preserve">at </w:t>
      </w:r>
      <w:r w:rsidR="00940966" w:rsidRPr="00A37DA1">
        <w:t xml:space="preserve">both </w:t>
      </w:r>
      <w:r w:rsidR="00CD4774" w:rsidRPr="00A37DA1">
        <w:t>UAF</w:t>
      </w:r>
      <w:r w:rsidR="00940966" w:rsidRPr="00A37DA1">
        <w:t xml:space="preserve"> and UAMS</w:t>
      </w:r>
      <w:r w:rsidR="005D1B00">
        <w:t xml:space="preserve"> </w:t>
      </w:r>
      <w:r w:rsidR="00940966" w:rsidRPr="00A37DA1">
        <w:t xml:space="preserve">Northwest. </w:t>
      </w:r>
      <w:r w:rsidR="00B2277A" w:rsidRPr="00A37DA1">
        <w:t xml:space="preserve">At </w:t>
      </w:r>
      <w:r w:rsidR="00CD4774" w:rsidRPr="00A37DA1">
        <w:t>UAF</w:t>
      </w:r>
      <w:r w:rsidR="00B2277A" w:rsidRPr="00A37DA1">
        <w:t xml:space="preserve">, the program will utilize </w:t>
      </w:r>
      <w:r w:rsidR="008F1E29" w:rsidRPr="00A37DA1">
        <w:t xml:space="preserve">labs in </w:t>
      </w:r>
      <w:r w:rsidR="00B2277A" w:rsidRPr="00A37DA1">
        <w:t xml:space="preserve">the Epley </w:t>
      </w:r>
      <w:r w:rsidR="008F1E29" w:rsidRPr="00A37DA1">
        <w:t>Center for Health Professions for interprofessional education experiences</w:t>
      </w:r>
      <w:r w:rsidR="00101A39" w:rsidRPr="00A37DA1">
        <w:t>;</w:t>
      </w:r>
      <w:r w:rsidR="00B2277A" w:rsidRPr="00A37DA1">
        <w:t xml:space="preserve"> </w:t>
      </w:r>
      <w:r w:rsidR="000428E0">
        <w:t>research and practice</w:t>
      </w:r>
      <w:r w:rsidR="00101A39" w:rsidRPr="00A37DA1">
        <w:t xml:space="preserve"> labs dedicated to sports medicine, exercise science, and the Office for Aging in the Health, Human Performance, and Recre</w:t>
      </w:r>
      <w:r w:rsidR="00E90A59" w:rsidRPr="00A37DA1">
        <w:t>at</w:t>
      </w:r>
      <w:r w:rsidR="00101A39" w:rsidRPr="00A37DA1">
        <w:t>ion (HPER) Building;</w:t>
      </w:r>
      <w:r w:rsidR="00AF6484" w:rsidRPr="00A37DA1">
        <w:t xml:space="preserve"> </w:t>
      </w:r>
      <w:r w:rsidR="00101A39" w:rsidRPr="00A37DA1">
        <w:t xml:space="preserve">the </w:t>
      </w:r>
      <w:r w:rsidR="00CD4774" w:rsidRPr="00A37DA1">
        <w:t>UAF</w:t>
      </w:r>
      <w:r w:rsidR="00B2277A" w:rsidRPr="00A37DA1">
        <w:t xml:space="preserve"> Speech and Hearing Clinic</w:t>
      </w:r>
      <w:r w:rsidR="008F1E29" w:rsidRPr="00A37DA1">
        <w:t xml:space="preserve"> that includes augmentative communication and cognition labs</w:t>
      </w:r>
      <w:r w:rsidR="00101A39" w:rsidRPr="00A37DA1">
        <w:t>;</w:t>
      </w:r>
      <w:r w:rsidR="00B2277A" w:rsidRPr="00A37DA1">
        <w:t xml:space="preserve"> and </w:t>
      </w:r>
      <w:r w:rsidR="00CD4774" w:rsidRPr="00A37DA1">
        <w:t>UAF</w:t>
      </w:r>
      <w:r w:rsidR="00B2277A" w:rsidRPr="00A37DA1">
        <w:t xml:space="preserve"> Autism Clinic</w:t>
      </w:r>
      <w:r w:rsidR="008F1E29" w:rsidRPr="00A37DA1">
        <w:t xml:space="preserve"> housed in special education</w:t>
      </w:r>
      <w:r w:rsidR="00B2277A" w:rsidRPr="00A37DA1">
        <w:t xml:space="preserve">. </w:t>
      </w:r>
      <w:r w:rsidR="008F1E29" w:rsidRPr="00A37DA1">
        <w:t xml:space="preserve"> </w:t>
      </w:r>
      <w:r w:rsidR="00B2277A" w:rsidRPr="00A37DA1">
        <w:t xml:space="preserve">At </w:t>
      </w:r>
      <w:r w:rsidR="005D1B00">
        <w:rPr>
          <w:lang w:val="en"/>
        </w:rPr>
        <w:t xml:space="preserve">UAMS </w:t>
      </w:r>
      <w:r w:rsidR="00B2277A" w:rsidRPr="00A37DA1">
        <w:rPr>
          <w:lang w:val="en"/>
        </w:rPr>
        <w:t>Northwest</w:t>
      </w:r>
      <w:r w:rsidR="00B2277A" w:rsidRPr="00A37DA1">
        <w:t>, the program will have shared access to a musculoskeletal lab (with the physical therapy program), Pat &amp; Willard Walker Student Clinical Education Center (simulation and clinical skills), North Street Interprofessional Education Clinic, UAMS Outpatient Therapy Clinic, UAMS Family Medical Center (Fayetteville), the Schmieding Center, and the Arkansas Veterans Home at Fayetteville (</w:t>
      </w:r>
      <w:r w:rsidR="00B2277A" w:rsidRPr="00A37DA1">
        <w:rPr>
          <w:lang w:val="en"/>
        </w:rPr>
        <w:t>which occupies the fourth flo</w:t>
      </w:r>
      <w:r w:rsidR="005D1B00">
        <w:rPr>
          <w:lang w:val="en"/>
        </w:rPr>
        <w:t xml:space="preserve">or of the building housing UAMS </w:t>
      </w:r>
      <w:r w:rsidR="00B2277A" w:rsidRPr="00A37DA1">
        <w:rPr>
          <w:lang w:val="en"/>
        </w:rPr>
        <w:t>Northwest)</w:t>
      </w:r>
      <w:r w:rsidR="00B2277A" w:rsidRPr="00A37DA1">
        <w:t xml:space="preserve">. </w:t>
      </w:r>
    </w:p>
    <w:p w:rsidR="00B2277A" w:rsidRPr="00A37DA1" w:rsidRDefault="00B2277A" w:rsidP="005631B3">
      <w:pPr>
        <w:rPr>
          <w:rFonts w:ascii="Bookman Old Style" w:hAnsi="Bookman Old Style"/>
        </w:rPr>
      </w:pPr>
    </w:p>
    <w:p w:rsidR="00D836D6" w:rsidRPr="00A37DA1" w:rsidRDefault="00FA2F1C" w:rsidP="005631B3">
      <w:pPr>
        <w:rPr>
          <w:rFonts w:ascii="Bookman Old Style" w:hAnsi="Bookman Old Style"/>
        </w:rPr>
      </w:pPr>
      <w:r w:rsidRPr="00A37DA1">
        <w:rPr>
          <w:rFonts w:ascii="Bookman Old Style" w:hAnsi="Bookman Old Style"/>
        </w:rPr>
        <w:t>Resources are required for specialized equipment, renovation of existing facilities, and faculty and staff.</w:t>
      </w:r>
      <w:r w:rsidR="00B2277A" w:rsidRPr="00A37DA1">
        <w:rPr>
          <w:rFonts w:ascii="Bookman Old Style" w:hAnsi="Bookman Old Style"/>
        </w:rPr>
        <w:t xml:space="preserve"> </w:t>
      </w:r>
      <w:r w:rsidRPr="00A37DA1">
        <w:rPr>
          <w:rFonts w:ascii="Bookman Old Style" w:hAnsi="Bookman Old Style"/>
        </w:rPr>
        <w:t xml:space="preserve">At </w:t>
      </w:r>
      <w:r w:rsidR="00CD4774" w:rsidRPr="00A37DA1">
        <w:rPr>
          <w:rFonts w:ascii="Bookman Old Style" w:hAnsi="Bookman Old Style"/>
        </w:rPr>
        <w:t>UAF</w:t>
      </w:r>
      <w:r w:rsidRPr="00A37DA1">
        <w:rPr>
          <w:rFonts w:ascii="Bookman Old Style" w:hAnsi="Bookman Old Style"/>
        </w:rPr>
        <w:t>, r</w:t>
      </w:r>
      <w:r w:rsidR="00940966" w:rsidRPr="00A37DA1">
        <w:rPr>
          <w:rFonts w:ascii="Bookman Old Style" w:hAnsi="Bookman Old Style"/>
        </w:rPr>
        <w:t>enovation</w:t>
      </w:r>
      <w:r w:rsidR="00B2277A" w:rsidRPr="00A37DA1">
        <w:rPr>
          <w:rFonts w:ascii="Bookman Old Style" w:hAnsi="Bookman Old Style"/>
        </w:rPr>
        <w:t xml:space="preserve">s to an existing </w:t>
      </w:r>
      <w:r w:rsidR="00F547A5" w:rsidRPr="00A37DA1">
        <w:rPr>
          <w:rFonts w:ascii="Bookman Old Style" w:hAnsi="Bookman Old Style"/>
        </w:rPr>
        <w:t>house will create a</w:t>
      </w:r>
      <w:r w:rsidR="00101A39" w:rsidRPr="00A37DA1">
        <w:rPr>
          <w:rFonts w:ascii="Bookman Old Style" w:hAnsi="Bookman Old Style"/>
        </w:rPr>
        <w:t xml:space="preserve"> learning and laboratory space for ‘in-home’ sti</w:t>
      </w:r>
      <w:r w:rsidR="002E57BA" w:rsidRPr="00A37DA1">
        <w:rPr>
          <w:rFonts w:ascii="Bookman Old Style" w:hAnsi="Bookman Old Style"/>
        </w:rPr>
        <w:t xml:space="preserve">mulations of daily occupations. </w:t>
      </w:r>
      <w:r w:rsidR="00B55C43" w:rsidRPr="00A37DA1">
        <w:rPr>
          <w:rFonts w:ascii="Bookman Old Style" w:hAnsi="Bookman Old Style"/>
        </w:rPr>
        <w:t xml:space="preserve">The house will also include </w:t>
      </w:r>
      <w:r w:rsidR="002E57BA" w:rsidRPr="00A37DA1">
        <w:rPr>
          <w:rFonts w:ascii="Bookman Old Style" w:hAnsi="Bookman Old Style"/>
        </w:rPr>
        <w:t>office</w:t>
      </w:r>
      <w:r w:rsidR="00B81E57">
        <w:rPr>
          <w:rFonts w:ascii="Bookman Old Style" w:hAnsi="Bookman Old Style"/>
        </w:rPr>
        <w:t xml:space="preserve"> </w:t>
      </w:r>
      <w:r w:rsidR="002E57BA" w:rsidRPr="00A37DA1">
        <w:rPr>
          <w:rFonts w:ascii="Bookman Old Style" w:hAnsi="Bookman Old Style"/>
        </w:rPr>
        <w:t>s</w:t>
      </w:r>
      <w:r w:rsidR="00B81E57">
        <w:rPr>
          <w:rFonts w:ascii="Bookman Old Style" w:hAnsi="Bookman Old Style"/>
        </w:rPr>
        <w:t>pace</w:t>
      </w:r>
      <w:r w:rsidR="002E57BA" w:rsidRPr="00A37DA1">
        <w:rPr>
          <w:rFonts w:ascii="Bookman Old Style" w:hAnsi="Bookman Old Style"/>
        </w:rPr>
        <w:t xml:space="preserve"> f</w:t>
      </w:r>
      <w:r w:rsidR="00101A39" w:rsidRPr="00A37DA1">
        <w:rPr>
          <w:rFonts w:ascii="Bookman Old Style" w:hAnsi="Bookman Old Style"/>
        </w:rPr>
        <w:t xml:space="preserve">or </w:t>
      </w:r>
      <w:r w:rsidR="002E57BA" w:rsidRPr="00A37DA1">
        <w:rPr>
          <w:rFonts w:ascii="Bookman Old Style" w:hAnsi="Bookman Old Style"/>
        </w:rPr>
        <w:t>seven faculty members</w:t>
      </w:r>
      <w:r w:rsidR="0015347F">
        <w:rPr>
          <w:rFonts w:ascii="Bookman Old Style" w:hAnsi="Bookman Old Style"/>
        </w:rPr>
        <w:t xml:space="preserve"> and staff</w:t>
      </w:r>
      <w:r w:rsidR="002E57BA" w:rsidRPr="00A37DA1">
        <w:rPr>
          <w:rFonts w:ascii="Bookman Old Style" w:hAnsi="Bookman Old Style"/>
        </w:rPr>
        <w:t xml:space="preserve">. </w:t>
      </w:r>
      <w:r w:rsidRPr="00A37DA1">
        <w:rPr>
          <w:rFonts w:ascii="Bookman Old Style" w:hAnsi="Bookman Old Style"/>
        </w:rPr>
        <w:t xml:space="preserve"> </w:t>
      </w:r>
      <w:r w:rsidR="00F547A5" w:rsidRPr="00A37DA1">
        <w:rPr>
          <w:rFonts w:ascii="Bookman Old Style" w:hAnsi="Bookman Old Style"/>
        </w:rPr>
        <w:t>A</w:t>
      </w:r>
      <w:r w:rsidR="00B2277A" w:rsidRPr="00A37DA1">
        <w:rPr>
          <w:rFonts w:ascii="Bookman Old Style" w:hAnsi="Bookman Old Style"/>
        </w:rPr>
        <w:t xml:space="preserve">pproximately 5,000 square feet of additional space at </w:t>
      </w:r>
      <w:r w:rsidR="005D1B00">
        <w:rPr>
          <w:rFonts w:ascii="Bookman Old Style" w:hAnsi="Bookman Old Style"/>
          <w:lang w:val="en"/>
        </w:rPr>
        <w:t xml:space="preserve">UAMS </w:t>
      </w:r>
      <w:r w:rsidR="00B2277A" w:rsidRPr="00A37DA1">
        <w:rPr>
          <w:rFonts w:ascii="Bookman Old Style" w:hAnsi="Bookman Old Style"/>
          <w:lang w:val="en"/>
        </w:rPr>
        <w:t xml:space="preserve">Northwest </w:t>
      </w:r>
      <w:r w:rsidR="00B2277A" w:rsidRPr="00A37DA1">
        <w:rPr>
          <w:rFonts w:ascii="Bookman Old Style" w:hAnsi="Bookman Old Style"/>
        </w:rPr>
        <w:t xml:space="preserve">will be renovated to include </w:t>
      </w:r>
      <w:r w:rsidR="00F547A5" w:rsidRPr="00A37DA1">
        <w:rPr>
          <w:rFonts w:ascii="Bookman Old Style" w:hAnsi="Bookman Old Style"/>
        </w:rPr>
        <w:t xml:space="preserve">new </w:t>
      </w:r>
      <w:r w:rsidR="00B2277A" w:rsidRPr="00A37DA1">
        <w:rPr>
          <w:rFonts w:ascii="Bookman Old Style" w:hAnsi="Bookman Old Style"/>
        </w:rPr>
        <w:t>lab</w:t>
      </w:r>
      <w:r w:rsidR="00F547A5" w:rsidRPr="00A37DA1">
        <w:rPr>
          <w:rFonts w:ascii="Bookman Old Style" w:hAnsi="Bookman Old Style"/>
        </w:rPr>
        <w:t xml:space="preserve"> space</w:t>
      </w:r>
      <w:r w:rsidR="00B2277A" w:rsidRPr="00A37DA1">
        <w:rPr>
          <w:rFonts w:ascii="Bookman Old Style" w:hAnsi="Bookman Old Style"/>
        </w:rPr>
        <w:t xml:space="preserve">, a dedicated classroom, and </w:t>
      </w:r>
      <w:r w:rsidR="00B81E57">
        <w:rPr>
          <w:rFonts w:ascii="Bookman Old Style" w:hAnsi="Bookman Old Style"/>
        </w:rPr>
        <w:t xml:space="preserve">shared </w:t>
      </w:r>
      <w:r w:rsidR="00B2277A" w:rsidRPr="00A37DA1">
        <w:rPr>
          <w:rFonts w:ascii="Bookman Old Style" w:hAnsi="Bookman Old Style"/>
        </w:rPr>
        <w:t xml:space="preserve">faculty office and conference </w:t>
      </w:r>
      <w:r w:rsidR="00CF423D" w:rsidRPr="00A37DA1">
        <w:rPr>
          <w:rFonts w:ascii="Bookman Old Style" w:hAnsi="Bookman Old Style"/>
        </w:rPr>
        <w:t xml:space="preserve">space. </w:t>
      </w:r>
      <w:r w:rsidR="00D836D6" w:rsidRPr="00A37DA1">
        <w:rPr>
          <w:rFonts w:ascii="Bookman Old Style" w:hAnsi="Bookman Old Style"/>
        </w:rPr>
        <w:t xml:space="preserve">Contracts with facilities for off campus clinical education sites are currently in place for the UAMS Doctor of Physical Therapy </w:t>
      </w:r>
      <w:r w:rsidR="00B81E57">
        <w:rPr>
          <w:rFonts w:ascii="Bookman Old Style" w:hAnsi="Bookman Old Style"/>
        </w:rPr>
        <w:t xml:space="preserve">education </w:t>
      </w:r>
      <w:r w:rsidR="00D836D6" w:rsidRPr="00A37DA1">
        <w:rPr>
          <w:rFonts w:ascii="Bookman Old Style" w:hAnsi="Bookman Old Style"/>
        </w:rPr>
        <w:t xml:space="preserve">program located at </w:t>
      </w:r>
      <w:r w:rsidR="005D1B00">
        <w:rPr>
          <w:rFonts w:ascii="Bookman Old Style" w:hAnsi="Bookman Old Style"/>
        </w:rPr>
        <w:t xml:space="preserve">UAMS </w:t>
      </w:r>
      <w:r w:rsidR="00D836D6" w:rsidRPr="00A37DA1">
        <w:rPr>
          <w:rFonts w:ascii="Bookman Old Style" w:hAnsi="Bookman Old Style"/>
        </w:rPr>
        <w:t xml:space="preserve">Northwest and will </w:t>
      </w:r>
      <w:r w:rsidR="00D836D6" w:rsidRPr="00A37DA1">
        <w:rPr>
          <w:rFonts w:ascii="Bookman Old Style" w:hAnsi="Bookman Old Style"/>
        </w:rPr>
        <w:lastRenderedPageBreak/>
        <w:t xml:space="preserve">follow suit for the OTD program. </w:t>
      </w:r>
    </w:p>
    <w:p w:rsidR="00B2277A" w:rsidRPr="00A37DA1" w:rsidRDefault="00B2277A" w:rsidP="005631B3">
      <w:pPr>
        <w:rPr>
          <w:rFonts w:ascii="Bookman Old Style" w:hAnsi="Bookman Old Style"/>
        </w:rPr>
      </w:pPr>
    </w:p>
    <w:p w:rsidR="00785A49" w:rsidRPr="00A37DA1" w:rsidRDefault="003B5006" w:rsidP="003B5006">
      <w:pPr>
        <w:pStyle w:val="BodyText"/>
        <w:ind w:left="0" w:right="274"/>
        <w:rPr>
          <w:rFonts w:cs="Tahoma"/>
        </w:rPr>
      </w:pPr>
      <w:r w:rsidRPr="00A37DA1">
        <w:t xml:space="preserve">Both the </w:t>
      </w:r>
      <w:r w:rsidR="00CD4774" w:rsidRPr="00A37DA1">
        <w:t>UAF</w:t>
      </w:r>
      <w:r w:rsidRPr="00A37DA1">
        <w:t xml:space="preserve"> Libraries and the UAMS Library have sufficient resources to support the OT</w:t>
      </w:r>
      <w:r w:rsidR="000428E0">
        <w:t>D</w:t>
      </w:r>
      <w:r w:rsidRPr="00A37DA1">
        <w:t xml:space="preserve"> program. </w:t>
      </w:r>
      <w:r w:rsidR="00B55C43" w:rsidRPr="00A37DA1">
        <w:t xml:space="preserve">The </w:t>
      </w:r>
      <w:r w:rsidR="00CD4774" w:rsidRPr="00A37DA1">
        <w:t>UAF</w:t>
      </w:r>
      <w:r w:rsidR="00B55C43" w:rsidRPr="00A37DA1">
        <w:t xml:space="preserve"> Libraries support many courses that are related to </w:t>
      </w:r>
      <w:r w:rsidR="00B81E57">
        <w:t>occupational therapy,</w:t>
      </w:r>
      <w:r w:rsidR="00B55C43" w:rsidRPr="00A37DA1">
        <w:t xml:space="preserve"> e.g., anatomy, physiology, physical rehabilitation, rehabilitation counseling, kinesiology, health sciences, geriatrics, counselor education, mental health, special education, workforce development, adult learning, child development, audiology, speech communication, disabilities, patient care, nursing, educational technology, and  assistive technology. </w:t>
      </w:r>
      <w:r w:rsidR="00E85B01" w:rsidRPr="00A37DA1">
        <w:t xml:space="preserve"> </w:t>
      </w:r>
      <w:r w:rsidR="00785A49" w:rsidRPr="00A37DA1">
        <w:t>The UAMS Library selectively acquir</w:t>
      </w:r>
      <w:r w:rsidRPr="00A37DA1">
        <w:t>es</w:t>
      </w:r>
      <w:r w:rsidR="00785A49" w:rsidRPr="00A37DA1">
        <w:t xml:space="preserve"> information resources that relate to the degree programs offered in the areas of medicine, nursing, pharmacy, public health, health professions, and basic life sciences. The </w:t>
      </w:r>
      <w:r w:rsidR="00982FA4">
        <w:t xml:space="preserve">UAMS Library holdings include: </w:t>
      </w:r>
      <w:r w:rsidR="00785A49" w:rsidRPr="00A37DA1">
        <w:t xml:space="preserve">30 research and clinical databases, 22,000 electronic journals (with 4,300 subscribed titles), 11,000 electronic books, 41,000 microforms from historical sets, and 28,000 print monographs. Also available electronically are pertinent bibliographic databases (AccessPhysiotherapy, CINAHL, MEDLINE, ProQuest Central and UpToDate). These resources are available both on and off campus (remote access provided to UAMS affiliates with domain account username and password). </w:t>
      </w:r>
      <w:r w:rsidR="00982FA4">
        <w:t>Additional resources to support the OTD program will be acquired as needed.</w:t>
      </w:r>
    </w:p>
    <w:p w:rsidR="00785A49" w:rsidRPr="00A37DA1" w:rsidRDefault="00785A49" w:rsidP="005631B3">
      <w:pPr>
        <w:pStyle w:val="BodyText"/>
        <w:ind w:left="0" w:right="274"/>
      </w:pPr>
    </w:p>
    <w:p w:rsidR="00BF6FD9" w:rsidRPr="00A37DA1" w:rsidRDefault="00024E39" w:rsidP="005631B3">
      <w:pPr>
        <w:pStyle w:val="BodyText"/>
        <w:numPr>
          <w:ilvl w:val="0"/>
          <w:numId w:val="1"/>
        </w:numPr>
        <w:tabs>
          <w:tab w:val="left" w:pos="360"/>
        </w:tabs>
        <w:spacing w:before="11"/>
        <w:ind w:left="0" w:hanging="471"/>
        <w:jc w:val="both"/>
        <w:rPr>
          <w:b/>
        </w:rPr>
      </w:pPr>
      <w:r w:rsidRPr="00A37DA1">
        <w:rPr>
          <w:b/>
        </w:rPr>
        <w:t xml:space="preserve">NEED FOR THE PROGRAM </w:t>
      </w:r>
    </w:p>
    <w:p w:rsidR="00510451" w:rsidRPr="00A37DA1" w:rsidRDefault="00510451" w:rsidP="005631B3">
      <w:pPr>
        <w:tabs>
          <w:tab w:val="left" w:pos="-90"/>
          <w:tab w:val="left" w:pos="720"/>
        </w:tabs>
        <w:rPr>
          <w:rFonts w:ascii="Bookman Old Style" w:hAnsi="Bookman Old Style" w:cs="Arial"/>
          <w:i/>
        </w:rPr>
      </w:pPr>
      <w:r w:rsidRPr="00A37DA1">
        <w:rPr>
          <w:rFonts w:ascii="Bookman Old Style" w:hAnsi="Bookman Old Style" w:cs="Arial"/>
          <w:i/>
        </w:rPr>
        <w:t>(Submit Employer Needs Survey Forms)</w:t>
      </w:r>
    </w:p>
    <w:p w:rsidR="00510451" w:rsidRPr="00A37DA1" w:rsidRDefault="00510451" w:rsidP="00792DD2">
      <w:pPr>
        <w:tabs>
          <w:tab w:val="left" w:pos="720"/>
        </w:tabs>
        <w:spacing w:before="60"/>
        <w:rPr>
          <w:rFonts w:ascii="Bookman Old Style" w:hAnsi="Bookman Old Style" w:cs="Arial"/>
          <w:i/>
        </w:rPr>
      </w:pPr>
      <w:r w:rsidRPr="00A37DA1">
        <w:rPr>
          <w:rFonts w:ascii="Bookman Old Style" w:hAnsi="Bookman Old Style" w:cs="Arial"/>
          <w:i/>
        </w:rPr>
        <w:t>Provide survey data.  Submit numbers that show job availability, corporate demands and employment/wage projections, not student interest and anticipated enrollment.  Focus mostly on state needs and less on regional and national needs, unless applicable to the program.</w:t>
      </w:r>
      <w:r w:rsidR="003E2C58" w:rsidRPr="00A37DA1">
        <w:rPr>
          <w:rFonts w:ascii="Bookman Old Style" w:hAnsi="Bookman Old Style" w:cs="Arial"/>
          <w:i/>
        </w:rPr>
        <w:t xml:space="preserve">  </w:t>
      </w:r>
      <w:r w:rsidRPr="00A37DA1">
        <w:rPr>
          <w:rFonts w:ascii="Bookman Old Style" w:hAnsi="Bookman Old Style" w:cs="Arial"/>
          <w:i/>
        </w:rPr>
        <w:t>Survey data can be obtained by telephone, letters of interest, student inquiry, etc.  Focus mostly on state needs for undergraduate programs; for graduate programs, focus on state, regional and national needs.</w:t>
      </w:r>
      <w:r w:rsidR="003E2C58" w:rsidRPr="00A37DA1">
        <w:rPr>
          <w:rFonts w:ascii="Bookman Old Style" w:hAnsi="Bookman Old Style" w:cs="Arial"/>
          <w:i/>
        </w:rPr>
        <w:t xml:space="preserve">  </w:t>
      </w:r>
      <w:r w:rsidRPr="00A37DA1">
        <w:rPr>
          <w:rFonts w:ascii="Bookman Old Style" w:hAnsi="Bookman Old Style" w:cs="Arial"/>
          <w:i/>
        </w:rPr>
        <w:t xml:space="preserve">Provide names and types of organizations/businesses surveyed. </w:t>
      </w:r>
    </w:p>
    <w:p w:rsidR="00510451" w:rsidRPr="00A37DA1" w:rsidRDefault="00510451" w:rsidP="00792DD2">
      <w:pPr>
        <w:tabs>
          <w:tab w:val="left" w:pos="720"/>
        </w:tabs>
        <w:spacing w:before="60"/>
        <w:rPr>
          <w:rFonts w:ascii="Bookman Old Style" w:hAnsi="Bookman Old Style" w:cs="Arial"/>
          <w:i/>
        </w:rPr>
      </w:pPr>
      <w:r w:rsidRPr="00A37DA1">
        <w:rPr>
          <w:rFonts w:ascii="Bookman Old Style" w:hAnsi="Bookman Old Style" w:cs="Arial"/>
          <w:i/>
        </w:rPr>
        <w:t>Letters of support should address the following when relevant:  the number of current/anticipated job vacancies, whether the degree is desired or required for advancement, the increase in wages projected based on additional education, etc.</w:t>
      </w:r>
    </w:p>
    <w:p w:rsidR="00510451" w:rsidRPr="00A37DA1" w:rsidRDefault="00510451" w:rsidP="00792DD2">
      <w:pPr>
        <w:tabs>
          <w:tab w:val="left" w:pos="-90"/>
          <w:tab w:val="left" w:pos="720"/>
        </w:tabs>
        <w:spacing w:before="60"/>
        <w:rPr>
          <w:rFonts w:ascii="Bookman Old Style" w:hAnsi="Bookman Old Style" w:cs="Arial"/>
          <w:i/>
        </w:rPr>
      </w:pPr>
      <w:r w:rsidRPr="00A37DA1">
        <w:rPr>
          <w:rFonts w:ascii="Bookman Old Style" w:hAnsi="Bookman Old Style" w:cs="Arial"/>
          <w:i/>
        </w:rPr>
        <w:t>Indicate if employer tuition assistance is provided or if there are other enrollment incentives.</w:t>
      </w:r>
      <w:r w:rsidR="003E2C58" w:rsidRPr="00A37DA1">
        <w:rPr>
          <w:rFonts w:ascii="Bookman Old Style" w:hAnsi="Bookman Old Style" w:cs="Arial"/>
          <w:i/>
        </w:rPr>
        <w:t xml:space="preserve"> </w:t>
      </w:r>
      <w:r w:rsidR="003E2C58" w:rsidRPr="00A37DA1">
        <w:rPr>
          <w:rFonts w:ascii="Bookman Old Style" w:hAnsi="Bookman Old Style" w:cs="Arial"/>
        </w:rPr>
        <w:t>– N/A</w:t>
      </w:r>
    </w:p>
    <w:p w:rsidR="00510451" w:rsidRPr="00A37DA1" w:rsidRDefault="00510451" w:rsidP="00792DD2">
      <w:pPr>
        <w:tabs>
          <w:tab w:val="left" w:pos="-90"/>
          <w:tab w:val="left" w:pos="720"/>
        </w:tabs>
        <w:spacing w:before="60"/>
        <w:rPr>
          <w:rFonts w:ascii="Bookman Old Style" w:hAnsi="Bookman Old Style" w:cs="Arial"/>
          <w:i/>
        </w:rPr>
      </w:pPr>
      <w:r w:rsidRPr="00A37DA1">
        <w:rPr>
          <w:rFonts w:ascii="Bookman Old Style" w:hAnsi="Bookman Old Style" w:cs="Arial"/>
          <w:i/>
        </w:rPr>
        <w:t xml:space="preserve">Describe what need the proposed program will address and how the institution became aware of this need.  </w:t>
      </w:r>
    </w:p>
    <w:p w:rsidR="00510451" w:rsidRPr="00A37DA1" w:rsidRDefault="00510451" w:rsidP="00792DD2">
      <w:pPr>
        <w:tabs>
          <w:tab w:val="left" w:pos="-90"/>
          <w:tab w:val="left" w:pos="720"/>
        </w:tabs>
        <w:spacing w:before="60"/>
        <w:rPr>
          <w:rFonts w:ascii="Bookman Old Style" w:hAnsi="Bookman Old Style" w:cs="Arial"/>
          <w:i/>
          <w:highlight w:val="magenta"/>
        </w:rPr>
      </w:pPr>
      <w:r w:rsidRPr="00A37DA1">
        <w:rPr>
          <w:rFonts w:ascii="Bookman Old Style" w:hAnsi="Bookman Old Style" w:cs="Arial"/>
          <w:i/>
        </w:rPr>
        <w:t>Indicate which employers contacted the institution about offering the proposed program.</w:t>
      </w:r>
      <w:r w:rsidR="003E2C58" w:rsidRPr="00A37DA1">
        <w:rPr>
          <w:rFonts w:ascii="Bookman Old Style" w:hAnsi="Bookman Old Style" w:cs="Arial"/>
          <w:i/>
        </w:rPr>
        <w:t xml:space="preserve"> </w:t>
      </w:r>
      <w:r w:rsidR="003E2C58" w:rsidRPr="00A37DA1">
        <w:rPr>
          <w:rFonts w:ascii="Bookman Old Style" w:hAnsi="Bookman Old Style" w:cs="Arial"/>
        </w:rPr>
        <w:t>– N/A</w:t>
      </w:r>
    </w:p>
    <w:p w:rsidR="00510451" w:rsidRPr="00A37DA1" w:rsidRDefault="00510451" w:rsidP="00792DD2">
      <w:pPr>
        <w:tabs>
          <w:tab w:val="left" w:pos="-90"/>
          <w:tab w:val="left" w:pos="720"/>
        </w:tabs>
        <w:spacing w:before="60"/>
        <w:rPr>
          <w:rFonts w:ascii="Bookman Old Style" w:hAnsi="Bookman Old Style" w:cs="Arial"/>
          <w:i/>
        </w:rPr>
      </w:pPr>
      <w:r w:rsidRPr="00A37DA1">
        <w:rPr>
          <w:rFonts w:ascii="Bookman Old Style" w:hAnsi="Bookman Old Style" w:cs="Arial"/>
          <w:i/>
        </w:rPr>
        <w:t>Indicate the composition of the program advisory committee, including the number of members, professional background of members, topics to be considered by the members, meeting schedule (annually, bi-annually, quarterly), institutional representative, etc.</w:t>
      </w:r>
    </w:p>
    <w:p w:rsidR="00510451" w:rsidRPr="00A37DA1" w:rsidRDefault="00510451" w:rsidP="00792DD2">
      <w:pPr>
        <w:tabs>
          <w:tab w:val="left" w:pos="-90"/>
          <w:tab w:val="left" w:pos="720"/>
        </w:tabs>
        <w:spacing w:before="60"/>
        <w:rPr>
          <w:rFonts w:ascii="Bookman Old Style" w:hAnsi="Bookman Old Style" w:cs="Arial"/>
          <w:i/>
        </w:rPr>
      </w:pPr>
      <w:r w:rsidRPr="00A37DA1">
        <w:rPr>
          <w:rFonts w:ascii="Bookman Old Style" w:hAnsi="Bookman Old Style" w:cs="Arial"/>
          <w:i/>
        </w:rPr>
        <w:t>Indicate the projected number of prog</w:t>
      </w:r>
      <w:r w:rsidR="004B2A85">
        <w:rPr>
          <w:rFonts w:ascii="Bookman Old Style" w:hAnsi="Bookman Old Style" w:cs="Arial"/>
          <w:i/>
        </w:rPr>
        <w:t>ram enrollments for Years 1 - 3</w:t>
      </w:r>
      <w:r w:rsidR="003E2C58" w:rsidRPr="00A37DA1">
        <w:rPr>
          <w:rFonts w:ascii="Bookman Old Style" w:hAnsi="Bookman Old Style" w:cs="Arial"/>
          <w:i/>
        </w:rPr>
        <w:t xml:space="preserve">; </w:t>
      </w:r>
      <w:r w:rsidRPr="00A37DA1">
        <w:rPr>
          <w:rFonts w:ascii="Bookman Old Style" w:hAnsi="Bookman Old Style" w:cs="Arial"/>
          <w:i/>
        </w:rPr>
        <w:t>Indicate the projected number of program graduates in 3-5 years.</w:t>
      </w:r>
    </w:p>
    <w:p w:rsidR="00510451" w:rsidRPr="00A37DA1" w:rsidRDefault="00510451" w:rsidP="005631B3">
      <w:pPr>
        <w:pBdr>
          <w:bottom w:val="single" w:sz="4" w:space="1" w:color="auto"/>
        </w:pBdr>
        <w:rPr>
          <w:rFonts w:ascii="Bookman Old Style" w:hAnsi="Bookman Old Style"/>
        </w:rPr>
      </w:pPr>
    </w:p>
    <w:p w:rsidR="006D38B4" w:rsidRPr="00A37DA1" w:rsidRDefault="006D38B4" w:rsidP="005631B3">
      <w:pPr>
        <w:rPr>
          <w:rFonts w:ascii="Bookman Old Style" w:hAnsi="Bookman Old Style" w:cs="Arial"/>
        </w:rPr>
      </w:pPr>
    </w:p>
    <w:p w:rsidR="00016EC5" w:rsidRPr="00A37DA1" w:rsidRDefault="00EC7403" w:rsidP="005631B3">
      <w:pPr>
        <w:rPr>
          <w:rFonts w:ascii="Bookman Old Style" w:hAnsi="Bookman Old Style" w:cs="Arial"/>
        </w:rPr>
      </w:pPr>
      <w:r w:rsidRPr="00A37DA1">
        <w:rPr>
          <w:rFonts w:ascii="Bookman Old Style" w:hAnsi="Bookman Old Style" w:cs="Arial"/>
        </w:rPr>
        <w:t xml:space="preserve">UAMS became aware of the need for </w:t>
      </w:r>
      <w:r w:rsidR="00892B0B">
        <w:rPr>
          <w:rFonts w:ascii="Bookman Old Style" w:hAnsi="Bookman Old Style" w:cs="Arial"/>
        </w:rPr>
        <w:t xml:space="preserve">an </w:t>
      </w:r>
      <w:r w:rsidRPr="00A37DA1">
        <w:rPr>
          <w:rFonts w:ascii="Bookman Old Style" w:hAnsi="Bookman Old Style" w:cs="Arial"/>
        </w:rPr>
        <w:t xml:space="preserve">occupational therapy </w:t>
      </w:r>
      <w:r w:rsidR="00892B0B">
        <w:rPr>
          <w:rFonts w:ascii="Bookman Old Style" w:hAnsi="Bookman Old Style" w:cs="Arial"/>
        </w:rPr>
        <w:t xml:space="preserve">education </w:t>
      </w:r>
      <w:r w:rsidRPr="00A37DA1">
        <w:rPr>
          <w:rFonts w:ascii="Bookman Old Style" w:hAnsi="Bookman Old Style" w:cs="Arial"/>
        </w:rPr>
        <w:t xml:space="preserve">program while conducting the needs assessment for the physical therapy (PT) program at UAMS Northwest in Fayetteville. Respondents to the PT needs assessment survey repeatedly </w:t>
      </w:r>
      <w:r w:rsidR="00892B0B">
        <w:rPr>
          <w:rFonts w:ascii="Bookman Old Style" w:hAnsi="Bookman Old Style" w:cs="Arial"/>
        </w:rPr>
        <w:lastRenderedPageBreak/>
        <w:t>commented on</w:t>
      </w:r>
      <w:r w:rsidRPr="00A37DA1">
        <w:rPr>
          <w:rFonts w:ascii="Bookman Old Style" w:hAnsi="Bookman Old Style" w:cs="Arial"/>
        </w:rPr>
        <w:t xml:space="preserve"> the shortage of occupational therapists in the region. </w:t>
      </w:r>
      <w:r w:rsidR="0014006F" w:rsidRPr="00A37DA1">
        <w:rPr>
          <w:rFonts w:ascii="Bookman Old Style" w:hAnsi="Bookman Old Style" w:cs="Arial"/>
        </w:rPr>
        <w:t>National and state occupational therapist workforce studies and projections</w:t>
      </w:r>
      <w:r w:rsidR="00016EC5" w:rsidRPr="00A37DA1">
        <w:rPr>
          <w:rFonts w:ascii="Bookman Old Style" w:hAnsi="Bookman Old Style" w:cs="Arial"/>
        </w:rPr>
        <w:t xml:space="preserve"> were reviewed and an a</w:t>
      </w:r>
      <w:r w:rsidR="0014006F" w:rsidRPr="00A37DA1">
        <w:rPr>
          <w:rFonts w:ascii="Bookman Old Style" w:hAnsi="Bookman Old Style" w:cs="Arial"/>
        </w:rPr>
        <w:t xml:space="preserve">nalysis of the number and distribution of occupational therapists in the target region </w:t>
      </w:r>
      <w:r w:rsidR="00016EC5" w:rsidRPr="00A37DA1">
        <w:rPr>
          <w:rFonts w:ascii="Bookman Old Style" w:hAnsi="Bookman Old Style" w:cs="Arial"/>
        </w:rPr>
        <w:t xml:space="preserve">was conducted. Findings </w:t>
      </w:r>
      <w:r w:rsidR="0014006F" w:rsidRPr="00A37DA1">
        <w:rPr>
          <w:rFonts w:ascii="Bookman Old Style" w:hAnsi="Bookman Old Style" w:cs="Arial"/>
        </w:rPr>
        <w:t xml:space="preserve">suggest that an occupational therapy </w:t>
      </w:r>
      <w:r w:rsidR="00E94DB8">
        <w:rPr>
          <w:rFonts w:ascii="Bookman Old Style" w:hAnsi="Bookman Old Style" w:cs="Arial"/>
        </w:rPr>
        <w:t xml:space="preserve">education </w:t>
      </w:r>
      <w:r w:rsidR="0014006F" w:rsidRPr="00A37DA1">
        <w:rPr>
          <w:rFonts w:ascii="Bookman Old Style" w:hAnsi="Bookman Old Style" w:cs="Arial"/>
        </w:rPr>
        <w:t>program at the UA</w:t>
      </w:r>
      <w:r w:rsidR="00CD4774" w:rsidRPr="00A37DA1">
        <w:rPr>
          <w:rFonts w:ascii="Bookman Old Style" w:hAnsi="Bookman Old Style" w:cs="Arial"/>
        </w:rPr>
        <w:t>F</w:t>
      </w:r>
      <w:r w:rsidR="0014006F" w:rsidRPr="00A37DA1">
        <w:rPr>
          <w:rFonts w:ascii="Bookman Old Style" w:hAnsi="Bookman Old Style" w:cs="Arial"/>
        </w:rPr>
        <w:t xml:space="preserve"> and UAMS Northwest campuses would provide significant benefit to the region</w:t>
      </w:r>
      <w:r w:rsidR="00E94DB8">
        <w:rPr>
          <w:rFonts w:ascii="Bookman Old Style" w:hAnsi="Bookman Old Style" w:cs="Arial"/>
        </w:rPr>
        <w:t xml:space="preserve"> and state</w:t>
      </w:r>
      <w:r w:rsidR="0014006F" w:rsidRPr="00A37DA1">
        <w:rPr>
          <w:rFonts w:ascii="Bookman Old Style" w:hAnsi="Bookman Old Style" w:cs="Arial"/>
        </w:rPr>
        <w:t>.</w:t>
      </w:r>
      <w:r w:rsidR="005631B3" w:rsidRPr="00A37DA1">
        <w:rPr>
          <w:rFonts w:ascii="Bookman Old Style" w:hAnsi="Bookman Old Style" w:cs="Arial"/>
        </w:rPr>
        <w:t xml:space="preserve"> </w:t>
      </w:r>
    </w:p>
    <w:p w:rsidR="00016EC5" w:rsidRPr="00A37DA1" w:rsidRDefault="00016EC5" w:rsidP="005631B3">
      <w:pPr>
        <w:rPr>
          <w:rFonts w:ascii="Bookman Old Style" w:hAnsi="Bookman Old Style" w:cs="Arial"/>
        </w:rPr>
      </w:pPr>
    </w:p>
    <w:p w:rsidR="0014006F" w:rsidRPr="00A37DA1" w:rsidRDefault="0014006F" w:rsidP="005631B3">
      <w:pPr>
        <w:rPr>
          <w:rFonts w:ascii="Bookman Old Style" w:hAnsi="Bookman Old Style" w:cs="Arial"/>
        </w:rPr>
      </w:pPr>
      <w:r w:rsidRPr="00A37DA1">
        <w:rPr>
          <w:rFonts w:ascii="Bookman Old Style" w:hAnsi="Bookman Old Style" w:cs="Arial"/>
        </w:rPr>
        <w:t xml:space="preserve">Data from the U.S. Bureau of Labor Statistics and Arkansas’ Center for Rural Health indicate a significant and growing demand for occupational </w:t>
      </w:r>
      <w:r w:rsidR="00892B0B">
        <w:rPr>
          <w:rFonts w:ascii="Bookman Old Style" w:hAnsi="Bookman Old Style" w:cs="Arial"/>
        </w:rPr>
        <w:t xml:space="preserve">therapists </w:t>
      </w:r>
      <w:r w:rsidRPr="00A37DA1">
        <w:rPr>
          <w:rFonts w:ascii="Bookman Old Style" w:hAnsi="Bookman Old Style" w:cs="Arial"/>
        </w:rPr>
        <w:t xml:space="preserve">in the state through 2022.  In addition, the Center for Rural Health reports a sizeable OT job vacancy rate that is expected to escalate over the next several years. The report found over half (57%) of the current and 49% of the projected OT vacancies exist in the west and northwest regions of the state. Accordingly, Arkansas, Kansas, Oklahoma, and Missouri all have lower occupational therapists per 100,000 population ratios than the national average. Not surprisingly, OT education program directors report that 99% of their graduates </w:t>
      </w:r>
      <w:r w:rsidR="00892B0B">
        <w:rPr>
          <w:rFonts w:ascii="Bookman Old Style" w:hAnsi="Bookman Old Style" w:cs="Arial"/>
        </w:rPr>
        <w:t>a</w:t>
      </w:r>
      <w:r w:rsidRPr="00A37DA1">
        <w:rPr>
          <w:rFonts w:ascii="Bookman Old Style" w:hAnsi="Bookman Old Style" w:cs="Arial"/>
        </w:rPr>
        <w:t xml:space="preserve">re able to secure jobs within 8 weeks of graduation. </w:t>
      </w:r>
    </w:p>
    <w:p w:rsidR="00036C98" w:rsidRPr="00A37DA1" w:rsidRDefault="00036C98" w:rsidP="005631B3">
      <w:pPr>
        <w:rPr>
          <w:rFonts w:ascii="Bookman Old Style" w:hAnsi="Bookman Old Style" w:cs="Arial"/>
        </w:rPr>
      </w:pPr>
    </w:p>
    <w:p w:rsidR="00036C98" w:rsidRPr="00A37DA1" w:rsidRDefault="00036C98" w:rsidP="00CD55F0">
      <w:pPr>
        <w:spacing w:after="120"/>
        <w:rPr>
          <w:rFonts w:ascii="Bookman Old Style" w:hAnsi="Bookman Old Style"/>
        </w:rPr>
      </w:pPr>
      <w:r w:rsidRPr="00A37DA1">
        <w:rPr>
          <w:rFonts w:ascii="Bookman Old Style" w:hAnsi="Bookman Old Style"/>
        </w:rPr>
        <w:t>OT Employment Projections 2012-2022</w:t>
      </w:r>
    </w:p>
    <w:tbl>
      <w:tblPr>
        <w:tblStyle w:val="TableGrid"/>
        <w:tblW w:w="0" w:type="auto"/>
        <w:tblLayout w:type="fixed"/>
        <w:tblLook w:val="04A0" w:firstRow="1" w:lastRow="0" w:firstColumn="1" w:lastColumn="0" w:noHBand="0" w:noVBand="1"/>
      </w:tblPr>
      <w:tblGrid>
        <w:gridCol w:w="2088"/>
        <w:gridCol w:w="1620"/>
        <w:gridCol w:w="1530"/>
        <w:gridCol w:w="1890"/>
        <w:gridCol w:w="2160"/>
      </w:tblGrid>
      <w:tr w:rsidR="006E43E1" w:rsidRPr="00A37DA1" w:rsidTr="00696A01">
        <w:tc>
          <w:tcPr>
            <w:tcW w:w="2088" w:type="dxa"/>
            <w:vMerge w:val="restart"/>
            <w:shd w:val="clear" w:color="auto" w:fill="000000" w:themeFill="text1"/>
          </w:tcPr>
          <w:p w:rsidR="00036C98" w:rsidRPr="00696A01" w:rsidRDefault="00036C98" w:rsidP="005631B3">
            <w:pPr>
              <w:rPr>
                <w:rFonts w:ascii="Bookman Old Style" w:hAnsi="Bookman Old Style"/>
                <w:b/>
                <w:color w:val="FFFFFF" w:themeColor="background1"/>
                <w:sz w:val="22"/>
                <w:szCs w:val="22"/>
              </w:rPr>
            </w:pPr>
          </w:p>
        </w:tc>
        <w:tc>
          <w:tcPr>
            <w:tcW w:w="3150" w:type="dxa"/>
            <w:gridSpan w:val="2"/>
            <w:shd w:val="clear" w:color="auto" w:fill="000000" w:themeFill="text1"/>
          </w:tcPr>
          <w:p w:rsidR="00036C98" w:rsidRPr="00696A01" w:rsidRDefault="00036C98" w:rsidP="005631B3">
            <w:pPr>
              <w:jc w:val="center"/>
              <w:rPr>
                <w:rFonts w:ascii="Bookman Old Style" w:hAnsi="Bookman Old Style"/>
                <w:b/>
                <w:color w:val="FFFFFF" w:themeColor="background1"/>
                <w:sz w:val="22"/>
                <w:szCs w:val="22"/>
              </w:rPr>
            </w:pPr>
            <w:r w:rsidRPr="00696A01">
              <w:rPr>
                <w:rFonts w:ascii="Bookman Old Style" w:hAnsi="Bookman Old Style"/>
                <w:b/>
                <w:color w:val="FFFFFF" w:themeColor="background1"/>
                <w:sz w:val="22"/>
                <w:szCs w:val="22"/>
              </w:rPr>
              <w:t>Employment</w:t>
            </w:r>
          </w:p>
        </w:tc>
        <w:tc>
          <w:tcPr>
            <w:tcW w:w="1890" w:type="dxa"/>
            <w:vMerge w:val="restart"/>
            <w:shd w:val="clear" w:color="auto" w:fill="000000" w:themeFill="text1"/>
          </w:tcPr>
          <w:p w:rsidR="00036C98" w:rsidRPr="00696A01" w:rsidRDefault="00036C98" w:rsidP="005631B3">
            <w:pPr>
              <w:jc w:val="center"/>
              <w:rPr>
                <w:rFonts w:ascii="Bookman Old Style" w:hAnsi="Bookman Old Style"/>
                <w:b/>
                <w:color w:val="FFFFFF" w:themeColor="background1"/>
                <w:sz w:val="22"/>
                <w:szCs w:val="22"/>
              </w:rPr>
            </w:pPr>
            <w:r w:rsidRPr="00696A01">
              <w:rPr>
                <w:rFonts w:ascii="Bookman Old Style" w:hAnsi="Bookman Old Style"/>
                <w:b/>
                <w:color w:val="FFFFFF" w:themeColor="background1"/>
                <w:sz w:val="22"/>
                <w:szCs w:val="22"/>
              </w:rPr>
              <w:t>Percent Change</w:t>
            </w:r>
          </w:p>
        </w:tc>
        <w:tc>
          <w:tcPr>
            <w:tcW w:w="2160" w:type="dxa"/>
            <w:vMerge w:val="restart"/>
            <w:shd w:val="clear" w:color="auto" w:fill="000000" w:themeFill="text1"/>
          </w:tcPr>
          <w:p w:rsidR="00036C98" w:rsidRPr="00696A01" w:rsidRDefault="00036C98" w:rsidP="005631B3">
            <w:pPr>
              <w:jc w:val="center"/>
              <w:rPr>
                <w:rFonts w:ascii="Bookman Old Style" w:hAnsi="Bookman Old Style"/>
                <w:b/>
                <w:color w:val="FFFFFF" w:themeColor="background1"/>
                <w:sz w:val="22"/>
                <w:szCs w:val="22"/>
              </w:rPr>
            </w:pPr>
            <w:r w:rsidRPr="00696A01">
              <w:rPr>
                <w:rFonts w:ascii="Bookman Old Style" w:hAnsi="Bookman Old Style"/>
                <w:b/>
                <w:color w:val="FFFFFF" w:themeColor="background1"/>
                <w:sz w:val="22"/>
                <w:szCs w:val="22"/>
              </w:rPr>
              <w:t>Projected New Job Openings</w:t>
            </w:r>
          </w:p>
        </w:tc>
      </w:tr>
      <w:tr w:rsidR="006E43E1" w:rsidRPr="00A37DA1" w:rsidTr="00696A01">
        <w:trPr>
          <w:trHeight w:val="332"/>
        </w:trPr>
        <w:tc>
          <w:tcPr>
            <w:tcW w:w="2088" w:type="dxa"/>
            <w:vMerge/>
            <w:shd w:val="clear" w:color="auto" w:fill="000000" w:themeFill="text1"/>
          </w:tcPr>
          <w:p w:rsidR="00036C98" w:rsidRPr="00696A01" w:rsidRDefault="00036C98" w:rsidP="005631B3">
            <w:pPr>
              <w:rPr>
                <w:rFonts w:ascii="Bookman Old Style" w:hAnsi="Bookman Old Style"/>
                <w:b/>
                <w:color w:val="FFFFFF" w:themeColor="background1"/>
                <w:sz w:val="22"/>
                <w:szCs w:val="22"/>
              </w:rPr>
            </w:pPr>
          </w:p>
        </w:tc>
        <w:tc>
          <w:tcPr>
            <w:tcW w:w="1620" w:type="dxa"/>
            <w:shd w:val="clear" w:color="auto" w:fill="000000" w:themeFill="text1"/>
            <w:vAlign w:val="center"/>
          </w:tcPr>
          <w:p w:rsidR="00036C98" w:rsidRPr="00696A01" w:rsidRDefault="00036C98" w:rsidP="005631B3">
            <w:pPr>
              <w:jc w:val="center"/>
              <w:rPr>
                <w:rFonts w:ascii="Bookman Old Style" w:hAnsi="Bookman Old Style"/>
                <w:b/>
                <w:color w:val="FFFFFF" w:themeColor="background1"/>
                <w:sz w:val="22"/>
                <w:szCs w:val="22"/>
              </w:rPr>
            </w:pPr>
            <w:r w:rsidRPr="00696A01">
              <w:rPr>
                <w:rFonts w:ascii="Bookman Old Style" w:hAnsi="Bookman Old Style"/>
                <w:b/>
                <w:color w:val="FFFFFF" w:themeColor="background1"/>
                <w:sz w:val="22"/>
                <w:szCs w:val="22"/>
              </w:rPr>
              <w:t>2012</w:t>
            </w:r>
          </w:p>
        </w:tc>
        <w:tc>
          <w:tcPr>
            <w:tcW w:w="1530" w:type="dxa"/>
            <w:shd w:val="clear" w:color="auto" w:fill="000000" w:themeFill="text1"/>
            <w:vAlign w:val="center"/>
          </w:tcPr>
          <w:p w:rsidR="00036C98" w:rsidRPr="00696A01" w:rsidRDefault="00036C98" w:rsidP="005631B3">
            <w:pPr>
              <w:jc w:val="center"/>
              <w:rPr>
                <w:rFonts w:ascii="Bookman Old Style" w:hAnsi="Bookman Old Style"/>
                <w:b/>
                <w:color w:val="FFFFFF" w:themeColor="background1"/>
                <w:sz w:val="22"/>
                <w:szCs w:val="22"/>
              </w:rPr>
            </w:pPr>
            <w:r w:rsidRPr="00696A01">
              <w:rPr>
                <w:rFonts w:ascii="Bookman Old Style" w:hAnsi="Bookman Old Style"/>
                <w:b/>
                <w:color w:val="FFFFFF" w:themeColor="background1"/>
                <w:sz w:val="22"/>
                <w:szCs w:val="22"/>
              </w:rPr>
              <w:t>2022</w:t>
            </w:r>
          </w:p>
        </w:tc>
        <w:tc>
          <w:tcPr>
            <w:tcW w:w="1890" w:type="dxa"/>
            <w:vMerge/>
            <w:shd w:val="clear" w:color="auto" w:fill="000000" w:themeFill="text1"/>
          </w:tcPr>
          <w:p w:rsidR="00036C98" w:rsidRPr="00A37DA1" w:rsidRDefault="00036C98" w:rsidP="005631B3">
            <w:pPr>
              <w:jc w:val="right"/>
              <w:rPr>
                <w:rFonts w:ascii="Bookman Old Style" w:hAnsi="Bookman Old Style"/>
                <w:b/>
                <w:sz w:val="22"/>
                <w:szCs w:val="22"/>
              </w:rPr>
            </w:pPr>
          </w:p>
        </w:tc>
        <w:tc>
          <w:tcPr>
            <w:tcW w:w="2160" w:type="dxa"/>
            <w:vMerge/>
            <w:shd w:val="clear" w:color="auto" w:fill="000000" w:themeFill="text1"/>
          </w:tcPr>
          <w:p w:rsidR="00036C98" w:rsidRPr="00A37DA1" w:rsidRDefault="00036C98" w:rsidP="005631B3">
            <w:pPr>
              <w:jc w:val="right"/>
              <w:rPr>
                <w:rFonts w:ascii="Bookman Old Style" w:hAnsi="Bookman Old Style"/>
                <w:b/>
                <w:sz w:val="22"/>
                <w:szCs w:val="22"/>
              </w:rPr>
            </w:pPr>
          </w:p>
        </w:tc>
      </w:tr>
      <w:tr w:rsidR="006E43E1" w:rsidRPr="00A37DA1" w:rsidTr="006E43E1">
        <w:trPr>
          <w:cantSplit/>
          <w:trHeight w:val="360"/>
        </w:trPr>
        <w:tc>
          <w:tcPr>
            <w:tcW w:w="2088"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United States</w:t>
            </w:r>
          </w:p>
        </w:tc>
        <w:tc>
          <w:tcPr>
            <w:tcW w:w="162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113,200</w:t>
            </w:r>
          </w:p>
        </w:tc>
        <w:tc>
          <w:tcPr>
            <w:tcW w:w="153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146,100</w:t>
            </w:r>
          </w:p>
        </w:tc>
        <w:tc>
          <w:tcPr>
            <w:tcW w:w="189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+29%</w:t>
            </w:r>
          </w:p>
        </w:tc>
        <w:tc>
          <w:tcPr>
            <w:tcW w:w="216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32,900</w:t>
            </w:r>
          </w:p>
        </w:tc>
      </w:tr>
      <w:tr w:rsidR="006E43E1" w:rsidRPr="00A37DA1" w:rsidTr="006E43E1">
        <w:trPr>
          <w:cantSplit/>
          <w:trHeight w:val="360"/>
        </w:trPr>
        <w:tc>
          <w:tcPr>
            <w:tcW w:w="2088"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Arkansas</w:t>
            </w:r>
          </w:p>
        </w:tc>
        <w:tc>
          <w:tcPr>
            <w:tcW w:w="162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1,050</w:t>
            </w:r>
          </w:p>
        </w:tc>
        <w:tc>
          <w:tcPr>
            <w:tcW w:w="153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1,240</w:t>
            </w:r>
          </w:p>
        </w:tc>
        <w:tc>
          <w:tcPr>
            <w:tcW w:w="189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+19%</w:t>
            </w:r>
          </w:p>
        </w:tc>
        <w:tc>
          <w:tcPr>
            <w:tcW w:w="216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190</w:t>
            </w:r>
          </w:p>
        </w:tc>
      </w:tr>
      <w:tr w:rsidR="006E43E1" w:rsidRPr="00A37DA1" w:rsidTr="006E43E1">
        <w:trPr>
          <w:cantSplit/>
          <w:trHeight w:val="360"/>
        </w:trPr>
        <w:tc>
          <w:tcPr>
            <w:tcW w:w="2088"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Kansas</w:t>
            </w:r>
          </w:p>
        </w:tc>
        <w:tc>
          <w:tcPr>
            <w:tcW w:w="162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992</w:t>
            </w:r>
          </w:p>
        </w:tc>
        <w:tc>
          <w:tcPr>
            <w:tcW w:w="153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1,315</w:t>
            </w:r>
          </w:p>
        </w:tc>
        <w:tc>
          <w:tcPr>
            <w:tcW w:w="189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+33%</w:t>
            </w:r>
          </w:p>
        </w:tc>
        <w:tc>
          <w:tcPr>
            <w:tcW w:w="216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323</w:t>
            </w:r>
          </w:p>
        </w:tc>
      </w:tr>
      <w:tr w:rsidR="006E43E1" w:rsidRPr="00A37DA1" w:rsidTr="006E43E1">
        <w:trPr>
          <w:cantSplit/>
          <w:trHeight w:val="360"/>
        </w:trPr>
        <w:tc>
          <w:tcPr>
            <w:tcW w:w="2088"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Missouri</w:t>
            </w:r>
          </w:p>
        </w:tc>
        <w:tc>
          <w:tcPr>
            <w:tcW w:w="162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2,760</w:t>
            </w:r>
          </w:p>
        </w:tc>
        <w:tc>
          <w:tcPr>
            <w:tcW w:w="153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3,202</w:t>
            </w:r>
          </w:p>
        </w:tc>
        <w:tc>
          <w:tcPr>
            <w:tcW w:w="189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+16%</w:t>
            </w:r>
          </w:p>
        </w:tc>
        <w:tc>
          <w:tcPr>
            <w:tcW w:w="216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442</w:t>
            </w:r>
          </w:p>
        </w:tc>
      </w:tr>
      <w:tr w:rsidR="006E43E1" w:rsidRPr="00A37DA1" w:rsidTr="006E43E1">
        <w:trPr>
          <w:cantSplit/>
          <w:trHeight w:val="360"/>
        </w:trPr>
        <w:tc>
          <w:tcPr>
            <w:tcW w:w="2088"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Oklahoma</w:t>
            </w:r>
          </w:p>
        </w:tc>
        <w:tc>
          <w:tcPr>
            <w:tcW w:w="162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1,160</w:t>
            </w:r>
          </w:p>
        </w:tc>
        <w:tc>
          <w:tcPr>
            <w:tcW w:w="153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1,462</w:t>
            </w:r>
          </w:p>
        </w:tc>
        <w:tc>
          <w:tcPr>
            <w:tcW w:w="189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+26%</w:t>
            </w:r>
          </w:p>
        </w:tc>
        <w:tc>
          <w:tcPr>
            <w:tcW w:w="2160" w:type="dxa"/>
            <w:vAlign w:val="center"/>
          </w:tcPr>
          <w:p w:rsidR="00036C98" w:rsidRPr="00A37DA1" w:rsidRDefault="00036C98" w:rsidP="005631B3">
            <w:pPr>
              <w:jc w:val="center"/>
              <w:rPr>
                <w:rFonts w:ascii="Bookman Old Style" w:hAnsi="Bookman Old Style"/>
                <w:sz w:val="22"/>
                <w:szCs w:val="22"/>
              </w:rPr>
            </w:pPr>
            <w:r w:rsidRPr="00A37DA1">
              <w:rPr>
                <w:rFonts w:ascii="Bookman Old Style" w:hAnsi="Bookman Old Style"/>
                <w:sz w:val="22"/>
                <w:szCs w:val="22"/>
              </w:rPr>
              <w:t>302</w:t>
            </w:r>
          </w:p>
        </w:tc>
      </w:tr>
    </w:tbl>
    <w:p w:rsidR="00036C98" w:rsidRPr="00A37DA1" w:rsidRDefault="00036C98" w:rsidP="005631B3">
      <w:pPr>
        <w:tabs>
          <w:tab w:val="left" w:pos="360"/>
        </w:tabs>
        <w:ind w:left="636" w:right="1440"/>
        <w:rPr>
          <w:rFonts w:ascii="Bookman Old Style" w:hAnsi="Bookman Old Style"/>
          <w:sz w:val="18"/>
          <w:szCs w:val="18"/>
        </w:rPr>
      </w:pPr>
      <w:r w:rsidRPr="00A37DA1">
        <w:rPr>
          <w:rFonts w:ascii="Bookman Old Style" w:hAnsi="Bookman Old Style"/>
          <w:sz w:val="18"/>
          <w:szCs w:val="18"/>
          <w:u w:val="single"/>
        </w:rPr>
        <w:t>National Data Source</w:t>
      </w:r>
      <w:r w:rsidRPr="00A37DA1">
        <w:rPr>
          <w:rFonts w:ascii="Bookman Old Style" w:hAnsi="Bookman Old Style"/>
          <w:sz w:val="18"/>
          <w:szCs w:val="18"/>
        </w:rPr>
        <w:t>:  Bureau of Labor Statistics</w:t>
      </w:r>
    </w:p>
    <w:p w:rsidR="00092FC1" w:rsidRPr="00A37DA1" w:rsidRDefault="00036C98" w:rsidP="005631B3">
      <w:pPr>
        <w:ind w:left="2646" w:right="1440" w:hanging="2010"/>
        <w:rPr>
          <w:rFonts w:ascii="Bookman Old Style" w:hAnsi="Bookman Old Style"/>
          <w:sz w:val="18"/>
          <w:szCs w:val="18"/>
        </w:rPr>
      </w:pPr>
      <w:r w:rsidRPr="00A37DA1">
        <w:rPr>
          <w:rFonts w:ascii="Bookman Old Style" w:hAnsi="Bookman Old Style"/>
          <w:sz w:val="18"/>
          <w:szCs w:val="18"/>
          <w:u w:val="single"/>
        </w:rPr>
        <w:t>State Data Sources</w:t>
      </w:r>
      <w:r w:rsidRPr="00A37DA1">
        <w:rPr>
          <w:rFonts w:ascii="Bookman Old Style" w:hAnsi="Bookman Old Style"/>
          <w:sz w:val="18"/>
          <w:szCs w:val="18"/>
        </w:rPr>
        <w:t xml:space="preserve">: </w:t>
      </w:r>
      <w:r w:rsidR="001E440A" w:rsidRPr="00A37DA1">
        <w:rPr>
          <w:rFonts w:ascii="Bookman Old Style" w:hAnsi="Bookman Old Style"/>
          <w:sz w:val="18"/>
          <w:szCs w:val="18"/>
        </w:rPr>
        <w:tab/>
      </w:r>
      <w:r w:rsidR="00092FC1" w:rsidRPr="00A37DA1">
        <w:rPr>
          <w:rFonts w:ascii="Bookman Old Style" w:hAnsi="Bookman Old Style"/>
          <w:sz w:val="18"/>
          <w:szCs w:val="18"/>
        </w:rPr>
        <w:t xml:space="preserve"> </w:t>
      </w:r>
      <w:r w:rsidRPr="00A37DA1">
        <w:rPr>
          <w:rFonts w:ascii="Bookman Old Style" w:hAnsi="Bookman Old Style"/>
          <w:sz w:val="18"/>
          <w:szCs w:val="18"/>
        </w:rPr>
        <w:t>Arkansas Dep</w:t>
      </w:r>
      <w:r w:rsidR="00092FC1" w:rsidRPr="00A37DA1">
        <w:rPr>
          <w:rFonts w:ascii="Bookman Old Style" w:hAnsi="Bookman Old Style"/>
          <w:sz w:val="18"/>
          <w:szCs w:val="18"/>
        </w:rPr>
        <w:t>ar</w:t>
      </w:r>
      <w:r w:rsidRPr="00A37DA1">
        <w:rPr>
          <w:rFonts w:ascii="Bookman Old Style" w:hAnsi="Bookman Old Style"/>
          <w:sz w:val="18"/>
          <w:szCs w:val="18"/>
        </w:rPr>
        <w:t>t</w:t>
      </w:r>
      <w:r w:rsidR="00092FC1" w:rsidRPr="00A37DA1">
        <w:rPr>
          <w:rFonts w:ascii="Bookman Old Style" w:hAnsi="Bookman Old Style"/>
          <w:sz w:val="18"/>
          <w:szCs w:val="18"/>
        </w:rPr>
        <w:t>ment</w:t>
      </w:r>
      <w:r w:rsidRPr="00A37DA1">
        <w:rPr>
          <w:rFonts w:ascii="Bookman Old Style" w:hAnsi="Bookman Old Style"/>
          <w:sz w:val="18"/>
          <w:szCs w:val="18"/>
        </w:rPr>
        <w:t xml:space="preserve"> of Workforce Services; </w:t>
      </w:r>
      <w:r w:rsidRPr="00A37DA1">
        <w:rPr>
          <w:rFonts w:ascii="Bookman Old Style" w:hAnsi="Bookman Old Style"/>
          <w:sz w:val="18"/>
          <w:szCs w:val="18"/>
        </w:rPr>
        <w:tab/>
      </w:r>
    </w:p>
    <w:p w:rsidR="00092FC1" w:rsidRPr="00A37DA1" w:rsidRDefault="00092FC1" w:rsidP="005631B3">
      <w:pPr>
        <w:ind w:left="2646" w:right="1440" w:hanging="2010"/>
        <w:rPr>
          <w:rFonts w:ascii="Bookman Old Style" w:hAnsi="Bookman Old Style"/>
          <w:sz w:val="18"/>
          <w:szCs w:val="18"/>
        </w:rPr>
      </w:pPr>
      <w:r w:rsidRPr="00A37DA1">
        <w:rPr>
          <w:rFonts w:ascii="Bookman Old Style" w:hAnsi="Bookman Old Style"/>
          <w:sz w:val="18"/>
          <w:szCs w:val="18"/>
        </w:rPr>
        <w:tab/>
        <w:t xml:space="preserve"> </w:t>
      </w:r>
      <w:r w:rsidR="00036C98" w:rsidRPr="00A37DA1">
        <w:rPr>
          <w:rFonts w:ascii="Bookman Old Style" w:hAnsi="Bookman Old Style"/>
          <w:sz w:val="18"/>
          <w:szCs w:val="18"/>
        </w:rPr>
        <w:t xml:space="preserve">Oklahoma Employment Security Commission, </w:t>
      </w:r>
      <w:r w:rsidR="00036C98" w:rsidRPr="00A37DA1">
        <w:rPr>
          <w:rFonts w:ascii="Bookman Old Style" w:hAnsi="Bookman Old Style"/>
          <w:sz w:val="18"/>
          <w:szCs w:val="18"/>
        </w:rPr>
        <w:tab/>
      </w:r>
    </w:p>
    <w:p w:rsidR="00036C98" w:rsidRPr="00A37DA1" w:rsidRDefault="00092FC1" w:rsidP="005631B3">
      <w:pPr>
        <w:ind w:left="2646" w:right="1440" w:hanging="2010"/>
        <w:rPr>
          <w:rFonts w:ascii="Bookman Old Style" w:hAnsi="Bookman Old Style"/>
          <w:sz w:val="18"/>
          <w:szCs w:val="18"/>
        </w:rPr>
      </w:pPr>
      <w:r w:rsidRPr="00A37DA1">
        <w:rPr>
          <w:rFonts w:ascii="Bookman Old Style" w:hAnsi="Bookman Old Style"/>
          <w:sz w:val="18"/>
          <w:szCs w:val="18"/>
        </w:rPr>
        <w:tab/>
        <w:t xml:space="preserve"> M</w:t>
      </w:r>
      <w:r w:rsidR="00036C98" w:rsidRPr="00A37DA1">
        <w:rPr>
          <w:rFonts w:ascii="Bookman Old Style" w:hAnsi="Bookman Old Style"/>
          <w:sz w:val="18"/>
          <w:szCs w:val="18"/>
        </w:rPr>
        <w:t>issouri Dep</w:t>
      </w:r>
      <w:r w:rsidRPr="00A37DA1">
        <w:rPr>
          <w:rFonts w:ascii="Bookman Old Style" w:hAnsi="Bookman Old Style"/>
          <w:sz w:val="18"/>
          <w:szCs w:val="18"/>
        </w:rPr>
        <w:t>ar</w:t>
      </w:r>
      <w:r w:rsidR="00036C98" w:rsidRPr="00A37DA1">
        <w:rPr>
          <w:rFonts w:ascii="Bookman Old Style" w:hAnsi="Bookman Old Style"/>
          <w:sz w:val="18"/>
          <w:szCs w:val="18"/>
        </w:rPr>
        <w:t>t</w:t>
      </w:r>
      <w:r w:rsidRPr="00A37DA1">
        <w:rPr>
          <w:rFonts w:ascii="Bookman Old Style" w:hAnsi="Bookman Old Style"/>
          <w:sz w:val="18"/>
          <w:szCs w:val="18"/>
        </w:rPr>
        <w:t>ment</w:t>
      </w:r>
      <w:r w:rsidR="00036C98" w:rsidRPr="00A37DA1">
        <w:rPr>
          <w:rFonts w:ascii="Bookman Old Style" w:hAnsi="Bookman Old Style"/>
          <w:sz w:val="18"/>
          <w:szCs w:val="18"/>
        </w:rPr>
        <w:t xml:space="preserve"> of Economic Development</w:t>
      </w:r>
    </w:p>
    <w:p w:rsidR="00036C98" w:rsidRPr="00A37DA1" w:rsidRDefault="00036C98" w:rsidP="005631B3">
      <w:pPr>
        <w:rPr>
          <w:rFonts w:ascii="Bookman Old Style" w:hAnsi="Bookman Old Style" w:cs="Arial"/>
        </w:rPr>
      </w:pPr>
    </w:p>
    <w:p w:rsidR="005631B3" w:rsidRPr="00A37DA1" w:rsidRDefault="002D6005" w:rsidP="005631B3">
      <w:pPr>
        <w:rPr>
          <w:rFonts w:ascii="Bookman Old Style" w:hAnsi="Bookman Old Style" w:cs="Arial"/>
        </w:rPr>
      </w:pPr>
      <w:r w:rsidRPr="00A37DA1">
        <w:rPr>
          <w:rFonts w:ascii="Bookman Old Style" w:hAnsi="Bookman Old Style" w:cs="Arial"/>
        </w:rPr>
        <w:t xml:space="preserve">In order to ascertain with greater detail the demand for occupational therapists, the need for an education program, and interest </w:t>
      </w:r>
      <w:r w:rsidR="00892B0B">
        <w:rPr>
          <w:rFonts w:ascii="Bookman Old Style" w:hAnsi="Bookman Old Style" w:cs="Arial"/>
        </w:rPr>
        <w:t xml:space="preserve">in </w:t>
      </w:r>
      <w:r w:rsidRPr="00A37DA1">
        <w:rPr>
          <w:rFonts w:ascii="Bookman Old Style" w:hAnsi="Bookman Old Style" w:cs="Arial"/>
        </w:rPr>
        <w:t xml:space="preserve">and support from the health care community, a needs assessment in the region </w:t>
      </w:r>
      <w:r w:rsidR="00C26667" w:rsidRPr="00A37DA1">
        <w:rPr>
          <w:rFonts w:ascii="Bookman Old Style" w:hAnsi="Bookman Old Style" w:cs="Arial"/>
        </w:rPr>
        <w:t>was conducted</w:t>
      </w:r>
      <w:r w:rsidR="00055C7A" w:rsidRPr="00A37DA1">
        <w:rPr>
          <w:rFonts w:ascii="Bookman Old Style" w:hAnsi="Bookman Old Style" w:cs="Arial"/>
        </w:rPr>
        <w:t xml:space="preserve">. </w:t>
      </w:r>
      <w:r w:rsidR="005631B3" w:rsidRPr="00A37DA1">
        <w:rPr>
          <w:rFonts w:ascii="Bookman Old Style" w:hAnsi="Bookman Old Style" w:cs="Arial"/>
        </w:rPr>
        <w:t>Surveys were sent to h</w:t>
      </w:r>
      <w:r w:rsidR="00AE261F" w:rsidRPr="00A37DA1">
        <w:rPr>
          <w:rFonts w:ascii="Bookman Old Style" w:hAnsi="Bookman Old Style" w:cs="Arial"/>
        </w:rPr>
        <w:t>ealth care facilities</w:t>
      </w:r>
      <w:r w:rsidR="005631B3" w:rsidRPr="00A37DA1">
        <w:rPr>
          <w:rFonts w:ascii="Bookman Old Style" w:hAnsi="Bookman Old Style" w:cs="Arial"/>
        </w:rPr>
        <w:t xml:space="preserve"> and OT practitioners within a 100 miles radius of Fayetteville. The facilities surveyed </w:t>
      </w:r>
      <w:r w:rsidR="00AE261F" w:rsidRPr="00A37DA1">
        <w:rPr>
          <w:rFonts w:ascii="Bookman Old Style" w:hAnsi="Bookman Old Style" w:cs="Arial"/>
        </w:rPr>
        <w:t>include</w:t>
      </w:r>
      <w:r w:rsidR="005631B3" w:rsidRPr="00A37DA1">
        <w:rPr>
          <w:rFonts w:ascii="Bookman Old Style" w:hAnsi="Bookman Old Style" w:cs="Arial"/>
        </w:rPr>
        <w:t>d</w:t>
      </w:r>
      <w:r w:rsidR="00AE261F" w:rsidRPr="00A37DA1">
        <w:rPr>
          <w:rFonts w:ascii="Bookman Old Style" w:hAnsi="Bookman Old Style" w:cs="Arial"/>
        </w:rPr>
        <w:t xml:space="preserve"> sch</w:t>
      </w:r>
      <w:r w:rsidRPr="00A37DA1">
        <w:rPr>
          <w:rFonts w:ascii="Bookman Old Style" w:hAnsi="Bookman Old Style" w:cs="Arial"/>
        </w:rPr>
        <w:t>ool districts</w:t>
      </w:r>
      <w:r w:rsidR="00AE261F" w:rsidRPr="00A37DA1">
        <w:rPr>
          <w:rFonts w:ascii="Bookman Old Style" w:hAnsi="Bookman Old Style" w:cs="Arial"/>
        </w:rPr>
        <w:t xml:space="preserve">, </w:t>
      </w:r>
      <w:r w:rsidRPr="00A37DA1">
        <w:rPr>
          <w:rFonts w:ascii="Bookman Old Style" w:hAnsi="Bookman Old Style" w:cs="Arial"/>
        </w:rPr>
        <w:t>urban hospitals, rural hospitals, private practices, extended care facilities, rehabilitation centers, skilled nursing facilities, home health agencies, in-patient clinics, and out-patient clinics</w:t>
      </w:r>
      <w:r w:rsidR="00AE261F" w:rsidRPr="00A37DA1">
        <w:rPr>
          <w:rFonts w:ascii="Bookman Old Style" w:hAnsi="Bookman Old Style" w:cs="Arial"/>
        </w:rPr>
        <w:t xml:space="preserve">. </w:t>
      </w:r>
      <w:r w:rsidR="00C47DF5" w:rsidRPr="00E94DB8">
        <w:rPr>
          <w:rFonts w:ascii="Bookman Old Style" w:hAnsi="Bookman Old Style" w:cs="Arial"/>
        </w:rPr>
        <w:t xml:space="preserve">The ADHE Employer Needs Survey </w:t>
      </w:r>
      <w:r w:rsidR="00472947">
        <w:rPr>
          <w:rFonts w:ascii="Bookman Old Style" w:hAnsi="Bookman Old Style" w:cs="Arial"/>
        </w:rPr>
        <w:t xml:space="preserve">and the Licensed Occupational Therapist Survey </w:t>
      </w:r>
      <w:r w:rsidR="00C47DF5" w:rsidRPr="00E94DB8">
        <w:rPr>
          <w:rFonts w:ascii="Bookman Old Style" w:hAnsi="Bookman Old Style" w:cs="Arial"/>
        </w:rPr>
        <w:t>Form</w:t>
      </w:r>
      <w:r w:rsidR="00472947">
        <w:rPr>
          <w:rFonts w:ascii="Bookman Old Style" w:hAnsi="Bookman Old Style" w:cs="Arial"/>
        </w:rPr>
        <w:t>s are</w:t>
      </w:r>
      <w:r w:rsidR="00C47DF5" w:rsidRPr="00E94DB8">
        <w:rPr>
          <w:rFonts w:ascii="Bookman Old Style" w:hAnsi="Bookman Old Style" w:cs="Arial"/>
        </w:rPr>
        <w:t xml:space="preserve"> provided as A</w:t>
      </w:r>
      <w:r w:rsidR="000008F7" w:rsidRPr="00E94DB8">
        <w:rPr>
          <w:rFonts w:ascii="Bookman Old Style" w:hAnsi="Bookman Old Style" w:cs="Arial"/>
        </w:rPr>
        <w:t>ttachment</w:t>
      </w:r>
      <w:r w:rsidR="00C47DF5" w:rsidRPr="00E94DB8">
        <w:rPr>
          <w:rFonts w:ascii="Bookman Old Style" w:hAnsi="Bookman Old Style" w:cs="Arial"/>
        </w:rPr>
        <w:t xml:space="preserve"> A.</w:t>
      </w:r>
      <w:r w:rsidR="00C47DF5" w:rsidRPr="00A37DA1">
        <w:rPr>
          <w:rFonts w:ascii="Bookman Old Style" w:hAnsi="Bookman Old Style" w:cs="Arial"/>
        </w:rPr>
        <w:t xml:space="preserve">  </w:t>
      </w:r>
    </w:p>
    <w:p w:rsidR="005631B3" w:rsidRPr="00A37DA1" w:rsidRDefault="005631B3" w:rsidP="005631B3">
      <w:pPr>
        <w:rPr>
          <w:rFonts w:ascii="Bookman Old Style" w:hAnsi="Bookman Old Style" w:cs="Arial"/>
        </w:rPr>
      </w:pPr>
    </w:p>
    <w:p w:rsidR="002D6005" w:rsidRPr="00A37DA1" w:rsidRDefault="00AE261F" w:rsidP="005631B3">
      <w:pPr>
        <w:rPr>
          <w:rFonts w:ascii="Bookman Old Style" w:hAnsi="Bookman Old Style" w:cs="Arial"/>
        </w:rPr>
      </w:pPr>
      <w:r w:rsidRPr="00A37DA1">
        <w:rPr>
          <w:rFonts w:ascii="Bookman Old Style" w:hAnsi="Bookman Old Style" w:cs="Arial"/>
        </w:rPr>
        <w:t>O</w:t>
      </w:r>
      <w:r w:rsidR="002D6005" w:rsidRPr="00A37DA1">
        <w:rPr>
          <w:rFonts w:ascii="Bookman Old Style" w:hAnsi="Bookman Old Style" w:cs="Arial"/>
        </w:rPr>
        <w:t xml:space="preserve">ne-half of the </w:t>
      </w:r>
      <w:r w:rsidRPr="00A37DA1">
        <w:rPr>
          <w:rFonts w:ascii="Bookman Old Style" w:hAnsi="Bookman Old Style" w:cs="Arial"/>
        </w:rPr>
        <w:t xml:space="preserve">responding </w:t>
      </w:r>
      <w:r w:rsidR="002D6005" w:rsidRPr="00A37DA1">
        <w:rPr>
          <w:rFonts w:ascii="Bookman Old Style" w:hAnsi="Bookman Old Style" w:cs="Arial"/>
        </w:rPr>
        <w:t>facilities (50% or 17/34) reported a current opening for an occupational therapist. The total number of vacancies among the 17 facilities reporting openings was approximately 20, with a mean of 0.6 and range of 0.5-2.0 occupational therapists. Of those reporting vacancies within the past 5 years, 76% (26/34) of facilities reported that filling a vacancy was either extremely or moderately difficult due to a shortage of applicants (62%; 16/26), lack of qualified applicants (35%; 9/26), applicants unwilling to relocate (31%; 8/26), or applicants unprepared to practice in the specific setting or patient population (19%; 5/26).</w:t>
      </w:r>
    </w:p>
    <w:p w:rsidR="002D6005" w:rsidRPr="00A37DA1" w:rsidRDefault="002D6005" w:rsidP="005631B3">
      <w:pPr>
        <w:rPr>
          <w:rFonts w:ascii="Bookman Old Style" w:hAnsi="Bookman Old Style" w:cs="Arial"/>
        </w:rPr>
      </w:pPr>
    </w:p>
    <w:p w:rsidR="002D6005" w:rsidRPr="00A37DA1" w:rsidRDefault="002D6005" w:rsidP="005631B3">
      <w:pPr>
        <w:rPr>
          <w:rFonts w:ascii="Bookman Old Style" w:hAnsi="Bookman Old Style" w:cs="Arial"/>
        </w:rPr>
      </w:pPr>
      <w:r w:rsidRPr="00A37DA1">
        <w:rPr>
          <w:rFonts w:ascii="Bookman Old Style" w:hAnsi="Bookman Old Style" w:cs="Arial"/>
        </w:rPr>
        <w:t>When asked about the need for an occupational therapy education program in the target region, 85% (29/34) of the facilities agreed that there is a need for an OT program, with 47% of those respondents (17/34</w:t>
      </w:r>
      <w:r w:rsidR="00982FA4">
        <w:rPr>
          <w:rFonts w:ascii="Bookman Old Style" w:hAnsi="Bookman Old Style" w:cs="Arial"/>
        </w:rPr>
        <w:t>) in strong</w:t>
      </w:r>
      <w:r w:rsidRPr="00A37DA1">
        <w:rPr>
          <w:rFonts w:ascii="Bookman Old Style" w:hAnsi="Bookman Old Style" w:cs="Arial"/>
        </w:rPr>
        <w:t xml:space="preserve"> agreement.  Accordingly, 76% of the facilities (26/34) indicated that there were ample employment opportunities for </w:t>
      </w:r>
      <w:r w:rsidR="000D07AD" w:rsidRPr="00A37DA1">
        <w:rPr>
          <w:rFonts w:ascii="Bookman Old Style" w:hAnsi="Bookman Old Style" w:cs="Arial"/>
        </w:rPr>
        <w:t>OTs</w:t>
      </w:r>
      <w:r w:rsidRPr="00A37DA1">
        <w:rPr>
          <w:rFonts w:ascii="Bookman Old Style" w:hAnsi="Bookman Old Style" w:cs="Arial"/>
        </w:rPr>
        <w:t>, now and into the future, to justify a</w:t>
      </w:r>
      <w:r w:rsidR="000D07AD" w:rsidRPr="00A37DA1">
        <w:rPr>
          <w:rFonts w:ascii="Bookman Old Style" w:hAnsi="Bookman Old Style" w:cs="Arial"/>
        </w:rPr>
        <w:t>n OT</w:t>
      </w:r>
      <w:r w:rsidRPr="00A37DA1">
        <w:rPr>
          <w:rFonts w:ascii="Bookman Old Style" w:hAnsi="Bookman Old Style" w:cs="Arial"/>
        </w:rPr>
        <w:t xml:space="preserve"> education program in the region. Forty-seven percent (16/34) of the health care facilities and school districts indicated that there are specific practice settings or patient populations in need of </w:t>
      </w:r>
      <w:r w:rsidR="000D07AD" w:rsidRPr="00A37DA1">
        <w:rPr>
          <w:rFonts w:ascii="Bookman Old Style" w:hAnsi="Bookman Old Style" w:cs="Arial"/>
        </w:rPr>
        <w:t>OT</w:t>
      </w:r>
      <w:r w:rsidRPr="00A37DA1">
        <w:rPr>
          <w:rFonts w:ascii="Bookman Old Style" w:hAnsi="Bookman Old Style" w:cs="Arial"/>
        </w:rPr>
        <w:t xml:space="preserve"> services in the region</w:t>
      </w:r>
      <w:r w:rsidR="00E94DB8">
        <w:rPr>
          <w:rFonts w:ascii="Bookman Old Style" w:hAnsi="Bookman Old Style" w:cs="Arial"/>
        </w:rPr>
        <w:t xml:space="preserve"> such as </w:t>
      </w:r>
      <w:r w:rsidRPr="00A37DA1">
        <w:rPr>
          <w:rFonts w:ascii="Bookman Old Style" w:hAnsi="Bookman Old Style" w:cs="Arial"/>
        </w:rPr>
        <w:t xml:space="preserve">pediatric, home health, in-patient, out-patient, schools, rural hospitals, upper extremity OT, early intervention, cognition, nursing homes, wheelchair evaluation, and driving assessment. </w:t>
      </w:r>
    </w:p>
    <w:p w:rsidR="002D6005" w:rsidRPr="00A37DA1" w:rsidRDefault="002D6005" w:rsidP="005631B3">
      <w:pPr>
        <w:rPr>
          <w:rFonts w:ascii="Bookman Old Style" w:hAnsi="Bookman Old Style" w:cs="Arial"/>
        </w:rPr>
      </w:pPr>
    </w:p>
    <w:p w:rsidR="002D6005" w:rsidRPr="00A37DA1" w:rsidRDefault="000D07AD" w:rsidP="005631B3">
      <w:pPr>
        <w:rPr>
          <w:rFonts w:ascii="Bookman Old Style" w:hAnsi="Bookman Old Style" w:cs="Arial"/>
        </w:rPr>
      </w:pPr>
      <w:r w:rsidRPr="00A37DA1">
        <w:rPr>
          <w:rFonts w:ascii="Bookman Old Style" w:hAnsi="Bookman Old Style" w:cs="Arial"/>
        </w:rPr>
        <w:t xml:space="preserve">A separate survey was sent to a representative sample of OT practitioners in the region. </w:t>
      </w:r>
      <w:r w:rsidR="002D6005" w:rsidRPr="00A37DA1">
        <w:rPr>
          <w:rFonts w:ascii="Bookman Old Style" w:hAnsi="Bookman Old Style" w:cs="Arial"/>
        </w:rPr>
        <w:t>An overall 1</w:t>
      </w:r>
      <w:r w:rsidR="00472947">
        <w:rPr>
          <w:rFonts w:ascii="Bookman Old Style" w:hAnsi="Bookman Old Style" w:cs="Arial"/>
        </w:rPr>
        <w:t>8</w:t>
      </w:r>
      <w:r w:rsidR="002D6005" w:rsidRPr="00A37DA1">
        <w:rPr>
          <w:rFonts w:ascii="Bookman Old Style" w:hAnsi="Bookman Old Style" w:cs="Arial"/>
        </w:rPr>
        <w:t>.</w:t>
      </w:r>
      <w:r w:rsidR="00472947">
        <w:rPr>
          <w:rFonts w:ascii="Bookman Old Style" w:hAnsi="Bookman Old Style" w:cs="Arial"/>
        </w:rPr>
        <w:t>0</w:t>
      </w:r>
      <w:r w:rsidR="002D6005" w:rsidRPr="00A37DA1">
        <w:rPr>
          <w:rFonts w:ascii="Bookman Old Style" w:hAnsi="Bookman Old Style" w:cs="Arial"/>
        </w:rPr>
        <w:t>% response rate (</w:t>
      </w:r>
      <w:r w:rsidR="00472947">
        <w:rPr>
          <w:rFonts w:ascii="Bookman Old Style" w:hAnsi="Bookman Old Style" w:cs="Arial"/>
        </w:rPr>
        <w:t>78</w:t>
      </w:r>
      <w:r w:rsidR="002D6005" w:rsidRPr="00A37DA1">
        <w:rPr>
          <w:rFonts w:ascii="Bookman Old Style" w:hAnsi="Bookman Old Style" w:cs="Arial"/>
        </w:rPr>
        <w:t xml:space="preserve">/433) was achieved </w:t>
      </w:r>
      <w:r w:rsidR="008D65E5">
        <w:rPr>
          <w:rFonts w:ascii="Bookman Old Style" w:hAnsi="Bookman Old Style" w:cs="Arial"/>
        </w:rPr>
        <w:t xml:space="preserve">with </w:t>
      </w:r>
      <w:r w:rsidR="002D6005" w:rsidRPr="00A37DA1">
        <w:rPr>
          <w:rFonts w:ascii="Bookman Old Style" w:hAnsi="Bookman Old Style" w:cs="Arial"/>
        </w:rPr>
        <w:t>surveys mailed to occupational therapists in Arkansas, Missouri</w:t>
      </w:r>
      <w:r w:rsidR="00472947">
        <w:rPr>
          <w:rFonts w:ascii="Bookman Old Style" w:hAnsi="Bookman Old Style" w:cs="Arial"/>
        </w:rPr>
        <w:t xml:space="preserve">, </w:t>
      </w:r>
      <w:r w:rsidR="002D6005" w:rsidRPr="00A37DA1">
        <w:rPr>
          <w:rFonts w:ascii="Bookman Old Style" w:hAnsi="Bookman Old Style" w:cs="Arial"/>
        </w:rPr>
        <w:t xml:space="preserve">and Oklahoma in the target region.  Most of the respondents (67%; 50/78) resided in Arkansas, while the remaining respondents resided in Missouri (16%; 11/78) and Oklahoma (18%; 11/78). The majority of respondents (64%; 50/78) indicated being employed full-time, while 32% (25/78) specified part-time employment and 4% (03/78) were not currently employed.  The most frequently cited employment setting was </w:t>
      </w:r>
      <w:r w:rsidR="008D65E5">
        <w:rPr>
          <w:rFonts w:ascii="Bookman Old Style" w:hAnsi="Bookman Old Style" w:cs="Arial"/>
        </w:rPr>
        <w:t xml:space="preserve">an </w:t>
      </w:r>
      <w:r w:rsidR="002D6005" w:rsidRPr="00A37DA1">
        <w:rPr>
          <w:rFonts w:ascii="Bookman Old Style" w:hAnsi="Bookman Old Style" w:cs="Arial"/>
        </w:rPr>
        <w:t xml:space="preserve">out-patient clinic (24/75), followed by home health agency (13/75), and school or school system (12/75).  </w:t>
      </w:r>
    </w:p>
    <w:p w:rsidR="002D6005" w:rsidRPr="00A37DA1" w:rsidRDefault="002D6005" w:rsidP="005631B3">
      <w:pPr>
        <w:rPr>
          <w:rFonts w:ascii="Bookman Old Style" w:hAnsi="Bookman Old Style" w:cs="Arial"/>
        </w:rPr>
      </w:pPr>
    </w:p>
    <w:p w:rsidR="000D07AD" w:rsidRPr="00A37DA1" w:rsidRDefault="002D6005" w:rsidP="005631B3">
      <w:pPr>
        <w:rPr>
          <w:rFonts w:ascii="Bookman Old Style" w:hAnsi="Bookman Old Style" w:cs="Arial"/>
        </w:rPr>
      </w:pPr>
      <w:r w:rsidRPr="00A37DA1">
        <w:rPr>
          <w:rFonts w:ascii="Bookman Old Style" w:hAnsi="Bookman Old Style" w:cs="Arial"/>
        </w:rPr>
        <w:t xml:space="preserve">At the time of the survey, 61% (46/75) </w:t>
      </w:r>
      <w:r w:rsidR="005631B3" w:rsidRPr="00A37DA1">
        <w:rPr>
          <w:rFonts w:ascii="Bookman Old Style" w:hAnsi="Bookman Old Style" w:cs="Arial"/>
        </w:rPr>
        <w:t xml:space="preserve">of OT respondents </w:t>
      </w:r>
      <w:r w:rsidRPr="00A37DA1">
        <w:rPr>
          <w:rFonts w:ascii="Bookman Old Style" w:hAnsi="Bookman Old Style" w:cs="Arial"/>
        </w:rPr>
        <w:t xml:space="preserve">indicated that their facility </w:t>
      </w:r>
      <w:r w:rsidR="005631B3" w:rsidRPr="00A37DA1">
        <w:rPr>
          <w:rFonts w:ascii="Bookman Old Style" w:hAnsi="Bookman Old Style" w:cs="Arial"/>
        </w:rPr>
        <w:t xml:space="preserve">of employment </w:t>
      </w:r>
      <w:r w:rsidRPr="00A37DA1">
        <w:rPr>
          <w:rFonts w:ascii="Bookman Old Style" w:hAnsi="Bookman Old Style" w:cs="Arial"/>
        </w:rPr>
        <w:t xml:space="preserve">had a current full-time or part-time vacancy for an OT.  When looking for employment as an OT in the past five years, most respondents (88%; 69/78) experienced no difficulty, indicating the employment opportunities in the region were ample.  Of the 12% (9/78) who experienced some or extreme difficulty, the most cited reason was no or few positions available in the area, no or low turnover in occupational therapy positions, and other unspecified reasons. Most occupational therapist respondents (53%; 41/78) agreed that an occupational therapy education program was needed and that there were ample employment opportunities for OTs in the region (63%; 49/78).  The majority of respondents (53%; 41/78) agreed that there are specific practice settings or patient populations that are not being served adequately in the region such as early intervention, home health, rural area in-patient, and pediatrics. </w:t>
      </w:r>
    </w:p>
    <w:p w:rsidR="000D07AD" w:rsidRPr="00A37DA1" w:rsidRDefault="000D07AD" w:rsidP="005631B3">
      <w:pPr>
        <w:rPr>
          <w:rFonts w:ascii="Bookman Old Style" w:hAnsi="Bookman Old Style" w:cs="Arial"/>
        </w:rPr>
      </w:pPr>
    </w:p>
    <w:p w:rsidR="000D07AD" w:rsidRPr="00A37DA1" w:rsidRDefault="000D07AD" w:rsidP="005631B3">
      <w:pPr>
        <w:rPr>
          <w:rFonts w:ascii="Bookman Old Style" w:hAnsi="Bookman Old Style" w:cs="Arial"/>
        </w:rPr>
      </w:pPr>
      <w:r w:rsidRPr="00A37DA1">
        <w:rPr>
          <w:rFonts w:ascii="Bookman Old Style" w:hAnsi="Bookman Old Style" w:cs="Arial"/>
        </w:rPr>
        <w:t xml:space="preserve">Both the facilities and the OTs surveyed indicated that clinical sites for OT students can be challenging to find. However, nearly all of the responding facilities (94%; 32/34) indicated that they would be willing to provide clinical education experiences for students from a </w:t>
      </w:r>
      <w:r w:rsidR="00CD4774" w:rsidRPr="00A37DA1">
        <w:rPr>
          <w:rFonts w:ascii="Bookman Old Style" w:hAnsi="Bookman Old Style" w:cs="Arial"/>
        </w:rPr>
        <w:t>UAF</w:t>
      </w:r>
      <w:r w:rsidRPr="00A37DA1">
        <w:rPr>
          <w:rFonts w:ascii="Bookman Old Style" w:hAnsi="Bookman Old Style" w:cs="Arial"/>
        </w:rPr>
        <w:t>/UAMS OT program and well over half of the responding OTs (64%; 50/78) expressed interest in supervising clinical education experiences.</w:t>
      </w:r>
      <w:r w:rsidR="000008F7" w:rsidRPr="00A37DA1">
        <w:rPr>
          <w:rFonts w:ascii="Bookman Old Style" w:hAnsi="Bookman Old Style" w:cs="Arial"/>
        </w:rPr>
        <w:t xml:space="preserve"> </w:t>
      </w:r>
      <w:r w:rsidRPr="00A37DA1">
        <w:rPr>
          <w:rFonts w:ascii="Bookman Old Style" w:hAnsi="Bookman Old Style" w:cs="Arial"/>
        </w:rPr>
        <w:t>The majority of respond</w:t>
      </w:r>
      <w:r w:rsidR="000008F7" w:rsidRPr="00A37DA1">
        <w:rPr>
          <w:rFonts w:ascii="Bookman Old Style" w:hAnsi="Bookman Old Style" w:cs="Arial"/>
        </w:rPr>
        <w:t>e</w:t>
      </w:r>
      <w:r w:rsidRPr="00A37DA1">
        <w:rPr>
          <w:rFonts w:ascii="Bookman Old Style" w:hAnsi="Bookman Old Style" w:cs="Arial"/>
        </w:rPr>
        <w:t>n</w:t>
      </w:r>
      <w:r w:rsidR="000008F7" w:rsidRPr="00A37DA1">
        <w:rPr>
          <w:rFonts w:ascii="Bookman Old Style" w:hAnsi="Bookman Old Style" w:cs="Arial"/>
        </w:rPr>
        <w:t>ts</w:t>
      </w:r>
      <w:r w:rsidRPr="00A37DA1">
        <w:rPr>
          <w:rFonts w:ascii="Bookman Old Style" w:hAnsi="Bookman Old Style" w:cs="Arial"/>
        </w:rPr>
        <w:t xml:space="preserve"> </w:t>
      </w:r>
      <w:r w:rsidR="000008F7" w:rsidRPr="00A37DA1">
        <w:rPr>
          <w:rFonts w:ascii="Bookman Old Style" w:hAnsi="Bookman Old Style" w:cs="Arial"/>
        </w:rPr>
        <w:t>(</w:t>
      </w:r>
      <w:r w:rsidRPr="00A37DA1">
        <w:rPr>
          <w:rFonts w:ascii="Bookman Old Style" w:hAnsi="Bookman Old Style" w:cs="Arial"/>
        </w:rPr>
        <w:t>facilities</w:t>
      </w:r>
      <w:r w:rsidR="000008F7" w:rsidRPr="00A37DA1">
        <w:rPr>
          <w:rFonts w:ascii="Bookman Old Style" w:hAnsi="Bookman Old Style" w:cs="Arial"/>
        </w:rPr>
        <w:t xml:space="preserve"> - </w:t>
      </w:r>
      <w:r w:rsidRPr="00A37DA1">
        <w:rPr>
          <w:rFonts w:ascii="Bookman Old Style" w:hAnsi="Bookman Old Style" w:cs="Arial"/>
        </w:rPr>
        <w:t>59%; 20/34</w:t>
      </w:r>
      <w:r w:rsidR="000008F7" w:rsidRPr="00A37DA1">
        <w:rPr>
          <w:rFonts w:ascii="Bookman Old Style" w:hAnsi="Bookman Old Style" w:cs="Arial"/>
        </w:rPr>
        <w:t xml:space="preserve"> and OTs - 55%; 43/78</w:t>
      </w:r>
      <w:r w:rsidRPr="00A37DA1">
        <w:rPr>
          <w:rFonts w:ascii="Bookman Old Style" w:hAnsi="Bookman Old Style" w:cs="Arial"/>
        </w:rPr>
        <w:t xml:space="preserve">) also indicated that they would participate on the program’s advisory committee or in some other capacity. </w:t>
      </w:r>
    </w:p>
    <w:p w:rsidR="002D6005" w:rsidRPr="00A37DA1" w:rsidRDefault="002D6005" w:rsidP="005631B3">
      <w:pPr>
        <w:rPr>
          <w:rFonts w:ascii="Bookman Old Style" w:hAnsi="Bookman Old Style" w:cs="Arial"/>
          <w:u w:val="single"/>
        </w:rPr>
      </w:pPr>
    </w:p>
    <w:p w:rsidR="002D6005" w:rsidRPr="00A37DA1" w:rsidRDefault="002D6005" w:rsidP="005631B3">
      <w:pPr>
        <w:rPr>
          <w:rFonts w:ascii="Bookman Old Style" w:hAnsi="Bookman Old Style" w:cs="Arial"/>
        </w:rPr>
      </w:pPr>
      <w:r w:rsidRPr="00A37DA1">
        <w:rPr>
          <w:rFonts w:ascii="Bookman Old Style" w:hAnsi="Bookman Old Style" w:cs="Arial"/>
        </w:rPr>
        <w:t xml:space="preserve">Facilities as well as </w:t>
      </w:r>
      <w:r w:rsidR="00982FA4">
        <w:rPr>
          <w:rFonts w:ascii="Bookman Old Style" w:hAnsi="Bookman Old Style" w:cs="Arial"/>
        </w:rPr>
        <w:t>OT</w:t>
      </w:r>
      <w:r w:rsidRPr="00A37DA1">
        <w:rPr>
          <w:rFonts w:ascii="Bookman Old Style" w:hAnsi="Bookman Old Style" w:cs="Arial"/>
        </w:rPr>
        <w:t xml:space="preserve">s overwhelmingly identified providing more OTs to meet the demands in the regions as a positive aspect of the proposed </w:t>
      </w:r>
      <w:r w:rsidR="00CD4774" w:rsidRPr="00A37DA1">
        <w:rPr>
          <w:rFonts w:ascii="Bookman Old Style" w:hAnsi="Bookman Old Style" w:cs="Arial"/>
        </w:rPr>
        <w:t>UAF</w:t>
      </w:r>
      <w:r w:rsidRPr="00A37DA1">
        <w:rPr>
          <w:rFonts w:ascii="Bookman Old Style" w:hAnsi="Bookman Old Style" w:cs="Arial"/>
        </w:rPr>
        <w:t xml:space="preserve">/UAMS program. It was noted by many respondents that an OT program in the area would help meet occupational therapy needs that </w:t>
      </w:r>
      <w:r w:rsidR="00E94DB8">
        <w:rPr>
          <w:rFonts w:ascii="Bookman Old Style" w:hAnsi="Bookman Old Style" w:cs="Arial"/>
        </w:rPr>
        <w:t>are</w:t>
      </w:r>
      <w:r w:rsidRPr="00A37DA1">
        <w:rPr>
          <w:rFonts w:ascii="Bookman Old Style" w:hAnsi="Bookman Old Style" w:cs="Arial"/>
        </w:rPr>
        <w:t xml:space="preserve"> present in the urban as well as rural areas of the region</w:t>
      </w:r>
      <w:r w:rsidR="00B841A7">
        <w:rPr>
          <w:rFonts w:ascii="Bookman Old Style" w:hAnsi="Bookman Old Style" w:cs="Arial"/>
        </w:rPr>
        <w:t xml:space="preserve"> and state</w:t>
      </w:r>
      <w:r w:rsidRPr="00A37DA1">
        <w:rPr>
          <w:rFonts w:ascii="Bookman Old Style" w:hAnsi="Bookman Old Style" w:cs="Arial"/>
        </w:rPr>
        <w:t xml:space="preserve">.  The unique opportunity of a joint </w:t>
      </w:r>
      <w:r w:rsidR="00CD4774" w:rsidRPr="00A37DA1">
        <w:rPr>
          <w:rFonts w:ascii="Bookman Old Style" w:hAnsi="Bookman Old Style" w:cs="Arial"/>
        </w:rPr>
        <w:t>UAF</w:t>
      </w:r>
      <w:r w:rsidRPr="00A37DA1">
        <w:rPr>
          <w:rFonts w:ascii="Bookman Old Style" w:hAnsi="Bookman Old Style" w:cs="Arial"/>
        </w:rPr>
        <w:t xml:space="preserve"> – UAMS program was highlighted in the responses of numerous respondents</w:t>
      </w:r>
      <w:r w:rsidR="005631B3" w:rsidRPr="00A37DA1">
        <w:rPr>
          <w:rFonts w:ascii="Bookman Old Style" w:hAnsi="Bookman Old Style" w:cs="Arial"/>
        </w:rPr>
        <w:t xml:space="preserve">, specifically noting </w:t>
      </w:r>
      <w:r w:rsidRPr="00A37DA1">
        <w:rPr>
          <w:rFonts w:ascii="Bookman Old Style" w:hAnsi="Bookman Old Style" w:cs="Arial"/>
        </w:rPr>
        <w:t xml:space="preserve">the reputation of both institutions as well as the resources available. It was also noted that an OT program in the region would provide opportunities for the </w:t>
      </w:r>
      <w:r w:rsidR="000008F7" w:rsidRPr="00A37DA1">
        <w:rPr>
          <w:rFonts w:ascii="Bookman Old Style" w:hAnsi="Bookman Old Style" w:cs="Arial"/>
        </w:rPr>
        <w:t>e</w:t>
      </w:r>
      <w:r w:rsidRPr="00A37DA1">
        <w:rPr>
          <w:rFonts w:ascii="Bookman Old Style" w:hAnsi="Bookman Old Style" w:cs="Arial"/>
        </w:rPr>
        <w:t xml:space="preserve">nhancement of the OT profession through interprofessional education, evidence-based practice, research, continuing education, and degree ladder opportunities for occupational therapists with master’s degrees and occupational therapy assistants.      </w:t>
      </w:r>
    </w:p>
    <w:p w:rsidR="002D6005" w:rsidRPr="00A37DA1" w:rsidRDefault="002D6005" w:rsidP="005631B3">
      <w:pPr>
        <w:rPr>
          <w:rFonts w:ascii="Bookman Old Style" w:hAnsi="Bookman Old Style" w:cs="Arial"/>
        </w:rPr>
      </w:pPr>
    </w:p>
    <w:p w:rsidR="002D6005" w:rsidRPr="00A37DA1" w:rsidRDefault="000008F7" w:rsidP="005631B3">
      <w:pPr>
        <w:rPr>
          <w:rFonts w:ascii="Bookman Old Style" w:hAnsi="Bookman Old Style" w:cs="Arial"/>
          <w:sz w:val="18"/>
          <w:szCs w:val="18"/>
        </w:rPr>
      </w:pPr>
      <w:r w:rsidRPr="00A37DA1">
        <w:rPr>
          <w:rFonts w:ascii="Bookman Old Style" w:hAnsi="Bookman Old Style" w:cs="Arial"/>
        </w:rPr>
        <w:t xml:space="preserve">Respondents also </w:t>
      </w:r>
      <w:r w:rsidR="002D6005" w:rsidRPr="00A37DA1">
        <w:rPr>
          <w:rFonts w:ascii="Bookman Old Style" w:hAnsi="Bookman Old Style" w:cs="Arial"/>
        </w:rPr>
        <w:t>identi</w:t>
      </w:r>
      <w:r w:rsidRPr="00A37DA1">
        <w:rPr>
          <w:rFonts w:ascii="Bookman Old Style" w:hAnsi="Bookman Old Style" w:cs="Arial"/>
        </w:rPr>
        <w:t>fied</w:t>
      </w:r>
      <w:r w:rsidR="002D6005" w:rsidRPr="00A37DA1">
        <w:rPr>
          <w:rFonts w:ascii="Bookman Old Style" w:hAnsi="Bookman Old Style" w:cs="Arial"/>
        </w:rPr>
        <w:t xml:space="preserve"> the barriers or challenges to establishing an OT program i</w:t>
      </w:r>
      <w:r w:rsidR="00055C7A" w:rsidRPr="00A37DA1">
        <w:rPr>
          <w:rFonts w:ascii="Bookman Old Style" w:hAnsi="Bookman Old Style" w:cs="Arial"/>
        </w:rPr>
        <w:t xml:space="preserve">n NW Arkansas. </w:t>
      </w:r>
      <w:r w:rsidR="002D6005" w:rsidRPr="00A37DA1">
        <w:rPr>
          <w:rFonts w:ascii="Bookman Old Style" w:hAnsi="Bookman Old Style" w:cs="Arial"/>
        </w:rPr>
        <w:t xml:space="preserve">Occupational therapists, in particular, were concerned about market saturation if a program was opened in the area; however, the vast majority of the facilities/school districts surveyed indicated that there were ample employment opportunities for occupational therapists, now and into the future, to justify an occupational therapy education program in the region. </w:t>
      </w:r>
      <w:r w:rsidR="008D65E5">
        <w:rPr>
          <w:rFonts w:ascii="Bookman Old Style" w:hAnsi="Bookman Old Style" w:cs="Arial"/>
        </w:rPr>
        <w:t>It should be noted that s</w:t>
      </w:r>
      <w:r w:rsidR="002D6005" w:rsidRPr="00A37DA1">
        <w:rPr>
          <w:rFonts w:ascii="Bookman Old Style" w:hAnsi="Bookman Old Style" w:cs="Arial"/>
        </w:rPr>
        <w:t xml:space="preserve">everal new occupational therapy education programs are being developed outside of the target region of the proposed </w:t>
      </w:r>
      <w:r w:rsidR="00CD4774" w:rsidRPr="00A37DA1">
        <w:rPr>
          <w:rFonts w:ascii="Bookman Old Style" w:hAnsi="Bookman Old Style" w:cs="Arial"/>
        </w:rPr>
        <w:t>UAF</w:t>
      </w:r>
      <w:r w:rsidR="002D6005" w:rsidRPr="00A37DA1">
        <w:rPr>
          <w:rFonts w:ascii="Bookman Old Style" w:hAnsi="Bookman Old Style" w:cs="Arial"/>
        </w:rPr>
        <w:t>/UAMS program</w:t>
      </w:r>
      <w:r w:rsidR="008D65E5">
        <w:rPr>
          <w:rFonts w:ascii="Bookman Old Style" w:hAnsi="Bookman Old Style" w:cs="Arial"/>
        </w:rPr>
        <w:t xml:space="preserve">; however, as </w:t>
      </w:r>
      <w:r w:rsidR="002D6005" w:rsidRPr="00A37DA1">
        <w:rPr>
          <w:rFonts w:ascii="Bookman Old Style" w:hAnsi="Bookman Old Style" w:cs="Arial"/>
        </w:rPr>
        <w:t xml:space="preserve">one responded noted, </w:t>
      </w:r>
      <w:r w:rsidR="002D6005" w:rsidRPr="00E94DB8">
        <w:rPr>
          <w:rFonts w:ascii="Bookman Old Style" w:hAnsi="Bookman Old Style" w:cs="Arial"/>
        </w:rPr>
        <w:t>there is a “</w:t>
      </w:r>
      <w:r w:rsidR="002D6005" w:rsidRPr="00E94DB8">
        <w:rPr>
          <w:rFonts w:ascii="Bookman Old Style" w:hAnsi="Bookman Old Style" w:cs="Arial"/>
          <w:i/>
        </w:rPr>
        <w:t xml:space="preserve">new OT </w:t>
      </w:r>
      <w:r w:rsidR="009E681F" w:rsidRPr="00E94DB8">
        <w:rPr>
          <w:rFonts w:ascii="Bookman Old Style" w:hAnsi="Bookman Old Style" w:cs="Arial"/>
          <w:i/>
        </w:rPr>
        <w:t>program at NSU</w:t>
      </w:r>
      <w:r w:rsidR="009E681F" w:rsidRPr="00E94DB8">
        <w:rPr>
          <w:rFonts w:ascii="Bookman Old Style" w:hAnsi="Bookman Old Style" w:cs="Arial"/>
          <w:i/>
          <w:vertAlign w:val="superscript"/>
        </w:rPr>
        <w:t>*</w:t>
      </w:r>
      <w:r w:rsidR="002D6005" w:rsidRPr="00E94DB8">
        <w:rPr>
          <w:rFonts w:ascii="Bookman Old Style" w:hAnsi="Bookman Old Style" w:cs="Arial"/>
        </w:rPr>
        <w:t>,</w:t>
      </w:r>
      <w:r w:rsidR="002D6005" w:rsidRPr="00E94DB8">
        <w:rPr>
          <w:rFonts w:ascii="Bookman Old Style" w:hAnsi="Bookman Old Style" w:cs="Arial"/>
          <w:i/>
        </w:rPr>
        <w:t xml:space="preserve"> but UAF-UAMS is a great drawing card</w:t>
      </w:r>
      <w:r w:rsidR="002D6005" w:rsidRPr="00E94DB8">
        <w:rPr>
          <w:rFonts w:ascii="Bookman Old Style" w:hAnsi="Bookman Old Style" w:cs="Arial"/>
        </w:rPr>
        <w:t xml:space="preserve">!”  </w:t>
      </w:r>
      <w:r w:rsidR="009E681F" w:rsidRPr="00E94DB8">
        <w:rPr>
          <w:rFonts w:ascii="Bookman Old Style" w:hAnsi="Bookman Old Style" w:cs="Arial"/>
          <w:sz w:val="18"/>
          <w:szCs w:val="18"/>
        </w:rPr>
        <w:t>(</w:t>
      </w:r>
      <w:r w:rsidR="009E681F" w:rsidRPr="00E94DB8">
        <w:rPr>
          <w:rFonts w:ascii="Bookman Old Style" w:hAnsi="Bookman Old Style" w:cs="Arial"/>
          <w:sz w:val="18"/>
          <w:szCs w:val="18"/>
          <w:vertAlign w:val="superscript"/>
        </w:rPr>
        <w:t>*</w:t>
      </w:r>
      <w:r w:rsidR="009E681F" w:rsidRPr="00E94DB8">
        <w:rPr>
          <w:rFonts w:ascii="Bookman Old Style" w:hAnsi="Bookman Old Style" w:cs="Arial"/>
          <w:sz w:val="18"/>
          <w:szCs w:val="18"/>
        </w:rPr>
        <w:t xml:space="preserve">NSU - </w:t>
      </w:r>
      <w:r w:rsidR="009E681F" w:rsidRPr="00E94DB8">
        <w:rPr>
          <w:rFonts w:ascii="Bookman Old Style" w:hAnsi="Bookman Old Style"/>
          <w:bCs/>
          <w:sz w:val="18"/>
          <w:szCs w:val="18"/>
          <w:lang w:val="en"/>
        </w:rPr>
        <w:t>Northeastern State University</w:t>
      </w:r>
      <w:r w:rsidR="009E681F" w:rsidRPr="00E94DB8">
        <w:rPr>
          <w:rFonts w:ascii="Bookman Old Style" w:hAnsi="Bookman Old Style"/>
          <w:sz w:val="18"/>
          <w:szCs w:val="18"/>
          <w:lang w:val="en"/>
        </w:rPr>
        <w:t xml:space="preserve"> in Muskogee</w:t>
      </w:r>
      <w:r w:rsidR="005631B3" w:rsidRPr="00E94DB8">
        <w:rPr>
          <w:rFonts w:ascii="Bookman Old Style" w:hAnsi="Bookman Old Style"/>
          <w:sz w:val="18"/>
          <w:szCs w:val="18"/>
          <w:lang w:val="en"/>
        </w:rPr>
        <w:t>, OK</w:t>
      </w:r>
      <w:r w:rsidR="009E681F" w:rsidRPr="00E94DB8">
        <w:rPr>
          <w:rFonts w:ascii="Bookman Old Style" w:hAnsi="Bookman Old Style"/>
          <w:sz w:val="18"/>
          <w:szCs w:val="18"/>
          <w:lang w:val="en"/>
        </w:rPr>
        <w:t>)</w:t>
      </w:r>
    </w:p>
    <w:p w:rsidR="002D6005" w:rsidRPr="00A37DA1" w:rsidRDefault="002D6005" w:rsidP="005631B3">
      <w:pPr>
        <w:rPr>
          <w:rFonts w:ascii="Bookman Old Style" w:hAnsi="Bookman Old Style" w:cs="Arial"/>
        </w:rPr>
      </w:pPr>
    </w:p>
    <w:p w:rsidR="00BA490D" w:rsidRPr="00A37DA1" w:rsidRDefault="00055C7A" w:rsidP="005631B3">
      <w:pPr>
        <w:rPr>
          <w:rFonts w:ascii="Bookman Old Style" w:hAnsi="Bookman Old Style" w:cs="Arial"/>
        </w:rPr>
      </w:pPr>
      <w:r w:rsidRPr="00A37DA1">
        <w:rPr>
          <w:rFonts w:ascii="Bookman Old Style" w:hAnsi="Bookman Old Style" w:cs="Arial"/>
        </w:rPr>
        <w:t>The availability of ad</w:t>
      </w:r>
      <w:r w:rsidR="002D6005" w:rsidRPr="00A37DA1">
        <w:rPr>
          <w:rFonts w:ascii="Bookman Old Style" w:hAnsi="Bookman Old Style" w:cs="Arial"/>
        </w:rPr>
        <w:t>equate clinical education sites</w:t>
      </w:r>
      <w:r w:rsidRPr="00A37DA1">
        <w:rPr>
          <w:rFonts w:ascii="Bookman Old Style" w:hAnsi="Bookman Old Style" w:cs="Arial"/>
        </w:rPr>
        <w:t xml:space="preserve"> is a </w:t>
      </w:r>
      <w:r w:rsidR="002D6005" w:rsidRPr="00A37DA1">
        <w:rPr>
          <w:rFonts w:ascii="Bookman Old Style" w:hAnsi="Bookman Old Style" w:cs="Arial"/>
        </w:rPr>
        <w:t xml:space="preserve">valid concern; however, the proposed OT </w:t>
      </w:r>
      <w:r w:rsidR="008D65E5">
        <w:rPr>
          <w:rFonts w:ascii="Bookman Old Style" w:hAnsi="Bookman Old Style" w:cs="Arial"/>
        </w:rPr>
        <w:t xml:space="preserve">education </w:t>
      </w:r>
      <w:r w:rsidR="002D6005" w:rsidRPr="00A37DA1">
        <w:rPr>
          <w:rFonts w:ascii="Bookman Old Style" w:hAnsi="Bookman Old Style" w:cs="Arial"/>
        </w:rPr>
        <w:t xml:space="preserve">program would have the benefit of closely following behind the development of the UAMS physical therapy </w:t>
      </w:r>
      <w:r w:rsidR="00E94DB8">
        <w:rPr>
          <w:rFonts w:ascii="Bookman Old Style" w:hAnsi="Bookman Old Style" w:cs="Arial"/>
        </w:rPr>
        <w:t xml:space="preserve">education </w:t>
      </w:r>
      <w:r w:rsidR="002D6005" w:rsidRPr="00A37DA1">
        <w:rPr>
          <w:rFonts w:ascii="Bookman Old Style" w:hAnsi="Bookman Old Style" w:cs="Arial"/>
        </w:rPr>
        <w:t xml:space="preserve">program located on the UAMS Northwest campus and the long standing speech-language pathology program located at the University of Arkansas. The </w:t>
      </w:r>
      <w:r w:rsidR="00E94DB8">
        <w:rPr>
          <w:rFonts w:ascii="Bookman Old Style" w:hAnsi="Bookman Old Style" w:cs="Arial"/>
        </w:rPr>
        <w:t>PT</w:t>
      </w:r>
      <w:r w:rsidR="008D65E5">
        <w:rPr>
          <w:rFonts w:ascii="Bookman Old Style" w:hAnsi="Bookman Old Style" w:cs="Arial"/>
        </w:rPr>
        <w:t xml:space="preserve"> </w:t>
      </w:r>
      <w:r w:rsidR="002D6005" w:rsidRPr="00A37DA1">
        <w:rPr>
          <w:rFonts w:ascii="Bookman Old Style" w:hAnsi="Bookman Old Style" w:cs="Arial"/>
        </w:rPr>
        <w:t>program has successfully established strong relationship</w:t>
      </w:r>
      <w:r w:rsidR="00982FA4">
        <w:rPr>
          <w:rFonts w:ascii="Bookman Old Style" w:hAnsi="Bookman Old Style" w:cs="Arial"/>
        </w:rPr>
        <w:t>s</w:t>
      </w:r>
      <w:r w:rsidR="002D6005" w:rsidRPr="00A37DA1">
        <w:rPr>
          <w:rFonts w:ascii="Bookman Old Style" w:hAnsi="Bookman Old Style" w:cs="Arial"/>
        </w:rPr>
        <w:t xml:space="preserve"> with numerous clinical sites, many of whom completed the survey and expressed support for an occupational therapy program in the region. While this will not make the attainment of clinical sites easy, it will certainly provide an OT program with a definite advantage. The graduate speech-language therapy program </w:t>
      </w:r>
      <w:r w:rsidR="008D65E5">
        <w:rPr>
          <w:rFonts w:ascii="Bookman Old Style" w:hAnsi="Bookman Old Style" w:cs="Arial"/>
        </w:rPr>
        <w:t xml:space="preserve">at UAF </w:t>
      </w:r>
      <w:r w:rsidR="002D6005" w:rsidRPr="00A37DA1">
        <w:rPr>
          <w:rFonts w:ascii="Bookman Old Style" w:hAnsi="Bookman Old Style" w:cs="Arial"/>
        </w:rPr>
        <w:t xml:space="preserve">places students in private clinics, schools, and early intervention agencies that also provide occupational therapy services. These long-standing relationships will facilitate child focused fieldwork experiences for the OT program. </w:t>
      </w:r>
    </w:p>
    <w:p w:rsidR="00BA490D" w:rsidRPr="00A37DA1" w:rsidRDefault="00BA490D" w:rsidP="005631B3">
      <w:pPr>
        <w:rPr>
          <w:rFonts w:ascii="Bookman Old Style" w:hAnsi="Bookman Old Style" w:cs="Arial"/>
        </w:rPr>
      </w:pPr>
    </w:p>
    <w:p w:rsidR="002D6005" w:rsidRPr="00A37DA1" w:rsidRDefault="002D6005" w:rsidP="005631B3">
      <w:pPr>
        <w:rPr>
          <w:rFonts w:ascii="Bookman Old Style" w:hAnsi="Bookman Old Style" w:cs="Arial"/>
        </w:rPr>
      </w:pPr>
      <w:r w:rsidRPr="00A37DA1">
        <w:rPr>
          <w:rFonts w:ascii="Bookman Old Style" w:hAnsi="Bookman Old Style" w:cs="Arial"/>
        </w:rPr>
        <w:t xml:space="preserve">A shortage of qualified faculty is being experienced by most allied health profession education programs and is a legitimate concern. However, it should be noted that </w:t>
      </w:r>
      <w:r w:rsidR="008D65E5">
        <w:rPr>
          <w:rFonts w:ascii="Bookman Old Style" w:hAnsi="Bookman Old Style" w:cs="Arial"/>
        </w:rPr>
        <w:t>UAMS’</w:t>
      </w:r>
      <w:r w:rsidRPr="00A37DA1">
        <w:rPr>
          <w:rFonts w:ascii="Bookman Old Style" w:hAnsi="Bookman Old Style" w:cs="Arial"/>
        </w:rPr>
        <w:t xml:space="preserve"> experience with recruiting physical therapy faculty members has not followed that pattern. </w:t>
      </w:r>
      <w:r w:rsidR="00CD4774" w:rsidRPr="00A37DA1">
        <w:rPr>
          <w:rFonts w:ascii="Bookman Old Style" w:hAnsi="Bookman Old Style" w:cs="Arial"/>
        </w:rPr>
        <w:t>UAF</w:t>
      </w:r>
      <w:r w:rsidR="00B1110B" w:rsidRPr="00A37DA1">
        <w:rPr>
          <w:rFonts w:ascii="Bookman Old Style" w:hAnsi="Bookman Old Style" w:cs="Arial"/>
        </w:rPr>
        <w:t xml:space="preserve"> representatives over the past year have attended various occupational therapy meetings and spoken with distinguished scholars in the field.  They have suggested that faculty who have graduated from other research intensive universities would find employment at a similarly ranked ins</w:t>
      </w:r>
      <w:r w:rsidR="009C7736" w:rsidRPr="00A37DA1">
        <w:rPr>
          <w:rFonts w:ascii="Bookman Old Style" w:hAnsi="Bookman Old Style" w:cs="Arial"/>
        </w:rPr>
        <w:t>t</w:t>
      </w:r>
      <w:r w:rsidR="00B1110B" w:rsidRPr="00A37DA1">
        <w:rPr>
          <w:rFonts w:ascii="Bookman Old Style" w:hAnsi="Bookman Old Style" w:cs="Arial"/>
        </w:rPr>
        <w:t xml:space="preserve">itution attractive. </w:t>
      </w:r>
    </w:p>
    <w:p w:rsidR="002D6005" w:rsidRPr="00A37DA1" w:rsidRDefault="002D6005" w:rsidP="005631B3">
      <w:pPr>
        <w:rPr>
          <w:rFonts w:ascii="Bookman Old Style" w:hAnsi="Bookman Old Style" w:cs="Arial"/>
        </w:rPr>
      </w:pPr>
    </w:p>
    <w:p w:rsidR="00261EF0" w:rsidRPr="00A37DA1" w:rsidRDefault="00135B32" w:rsidP="00261EF0">
      <w:pPr>
        <w:pStyle w:val="Default"/>
        <w:rPr>
          <w:rFonts w:ascii="Bookman Old Style" w:hAnsi="Bookman Old Style"/>
          <w:color w:val="auto"/>
          <w:sz w:val="22"/>
          <w:szCs w:val="22"/>
        </w:rPr>
      </w:pPr>
      <w:r w:rsidRPr="00A37DA1">
        <w:rPr>
          <w:rFonts w:ascii="Bookman Old Style" w:hAnsi="Bookman Old Style"/>
          <w:color w:val="auto"/>
          <w:sz w:val="22"/>
          <w:szCs w:val="22"/>
        </w:rPr>
        <w:t xml:space="preserve">In addition to </w:t>
      </w:r>
      <w:r w:rsidR="003E2C58" w:rsidRPr="00A37DA1">
        <w:rPr>
          <w:rFonts w:ascii="Bookman Old Style" w:hAnsi="Bookman Old Style"/>
          <w:color w:val="auto"/>
          <w:sz w:val="22"/>
          <w:szCs w:val="22"/>
        </w:rPr>
        <w:t xml:space="preserve">conducting a </w:t>
      </w:r>
      <w:r w:rsidRPr="00A37DA1">
        <w:rPr>
          <w:rFonts w:ascii="Bookman Old Style" w:hAnsi="Bookman Old Style"/>
          <w:color w:val="auto"/>
          <w:sz w:val="22"/>
          <w:szCs w:val="22"/>
        </w:rPr>
        <w:t xml:space="preserve">regional needs assessment, a consultant and OT education expert was hired to identify the range and scope of institutional resources to support the development of an OTD program that demonstrates compliance with the educational standards established by the Accreditation Council for Occupational Therapy Education (ACOTE). </w:t>
      </w:r>
      <w:r w:rsidR="0039355C" w:rsidRPr="00A37DA1">
        <w:rPr>
          <w:rFonts w:ascii="Bookman Old Style" w:hAnsi="Bookman Old Style"/>
          <w:color w:val="auto"/>
          <w:sz w:val="22"/>
          <w:szCs w:val="22"/>
        </w:rPr>
        <w:t xml:space="preserve">In her report, </w:t>
      </w:r>
      <w:r w:rsidRPr="00A37DA1">
        <w:rPr>
          <w:rFonts w:ascii="Bookman Old Style" w:hAnsi="Bookman Old Style"/>
          <w:color w:val="auto"/>
          <w:sz w:val="22"/>
          <w:szCs w:val="22"/>
        </w:rPr>
        <w:t>Sheama Krishnagiri, Ph.D, OTR/L, FAOTA,</w:t>
      </w:r>
      <w:r w:rsidR="0039355C" w:rsidRPr="00A37DA1">
        <w:rPr>
          <w:rFonts w:ascii="Bookman Old Style" w:hAnsi="Bookman Old Style"/>
          <w:color w:val="auto"/>
          <w:sz w:val="22"/>
          <w:szCs w:val="22"/>
        </w:rPr>
        <w:t xml:space="preserve"> concluded that UAF and UAMS are ideally situated to sponsor a clinical doctorate program in occupational therapy. This determination was based on an analysis of faculty, space, equipment, clinics, library resources, community resources, and student resources. In addition to reviewing </w:t>
      </w:r>
      <w:r w:rsidR="0039355C" w:rsidRPr="00A37DA1">
        <w:rPr>
          <w:rFonts w:ascii="Bookman Old Style" w:eastAsiaTheme="minorHAnsi" w:hAnsi="Bookman Old Style"/>
          <w:color w:val="auto"/>
          <w:sz w:val="22"/>
          <w:szCs w:val="22"/>
        </w:rPr>
        <w:t xml:space="preserve">the missions, visions, strategic plans, promotion and tenure documents, student catalogs, and graduate school requirements of the two respective universities, </w:t>
      </w:r>
      <w:r w:rsidR="0039355C" w:rsidRPr="00A37DA1">
        <w:rPr>
          <w:rFonts w:ascii="Bookman Old Style" w:hAnsi="Bookman Old Style"/>
          <w:color w:val="auto"/>
          <w:sz w:val="22"/>
          <w:szCs w:val="22"/>
        </w:rPr>
        <w:t xml:space="preserve">a </w:t>
      </w:r>
      <w:r w:rsidRPr="00A37DA1">
        <w:rPr>
          <w:rFonts w:ascii="Bookman Old Style" w:eastAsiaTheme="minorHAnsi" w:hAnsi="Bookman Old Style"/>
          <w:color w:val="auto"/>
          <w:sz w:val="22"/>
          <w:szCs w:val="22"/>
        </w:rPr>
        <w:t>variety of administrators at both institutions along with several program directors, and non-occupational therapy clinic directors on both campuses</w:t>
      </w:r>
      <w:r w:rsidR="00261EF0" w:rsidRPr="00A37DA1">
        <w:rPr>
          <w:rFonts w:ascii="Bookman Old Style" w:eastAsiaTheme="minorHAnsi" w:hAnsi="Bookman Old Style"/>
          <w:color w:val="auto"/>
          <w:sz w:val="22"/>
          <w:szCs w:val="22"/>
        </w:rPr>
        <w:t xml:space="preserve"> were interviewed</w:t>
      </w:r>
      <w:r w:rsidRPr="00A37DA1">
        <w:rPr>
          <w:rFonts w:ascii="Bookman Old Style" w:eastAsiaTheme="minorHAnsi" w:hAnsi="Bookman Old Style"/>
          <w:color w:val="auto"/>
          <w:sz w:val="22"/>
          <w:szCs w:val="22"/>
        </w:rPr>
        <w:t>. Further, large occupational therapy clinics in the community were visited, and a focus group with members of the clinical community was conducted to gather detailed information.</w:t>
      </w:r>
      <w:r w:rsidR="00261EF0" w:rsidRPr="00A37DA1">
        <w:rPr>
          <w:rFonts w:ascii="Bookman Old Style" w:eastAsiaTheme="minorHAnsi" w:hAnsi="Bookman Old Style"/>
          <w:color w:val="auto"/>
          <w:sz w:val="22"/>
          <w:szCs w:val="22"/>
        </w:rPr>
        <w:t xml:space="preserve"> In her concluding report, </w:t>
      </w:r>
      <w:r w:rsidR="00261EF0" w:rsidRPr="00A37DA1">
        <w:rPr>
          <w:rFonts w:ascii="Bookman Old Style" w:hAnsi="Bookman Old Style"/>
          <w:color w:val="auto"/>
          <w:sz w:val="22"/>
          <w:szCs w:val="22"/>
        </w:rPr>
        <w:t>Dr. Krishnagiri stated, “</w:t>
      </w:r>
      <w:r w:rsidR="00261EF0" w:rsidRPr="00A37DA1">
        <w:rPr>
          <w:rFonts w:ascii="Bookman Old Style" w:hAnsi="Bookman Old Style"/>
          <w:i/>
          <w:color w:val="auto"/>
          <w:sz w:val="22"/>
          <w:szCs w:val="22"/>
        </w:rPr>
        <w:t>The prospects of a sustainable premier program that will serve the students, the community and the occupational therapy profession are excellent</w:t>
      </w:r>
      <w:r w:rsidR="00261EF0" w:rsidRPr="00A37DA1">
        <w:rPr>
          <w:rFonts w:ascii="Bookman Old Style" w:hAnsi="Bookman Old Style"/>
          <w:color w:val="auto"/>
          <w:sz w:val="22"/>
          <w:szCs w:val="22"/>
        </w:rPr>
        <w:t>.”</w:t>
      </w:r>
    </w:p>
    <w:p w:rsidR="00261EF0" w:rsidRPr="00A37DA1" w:rsidRDefault="00261EF0" w:rsidP="00261EF0">
      <w:pPr>
        <w:pStyle w:val="Default"/>
        <w:rPr>
          <w:rFonts w:ascii="Bookman Old Style" w:hAnsi="Bookman Old Style"/>
          <w:color w:val="auto"/>
          <w:sz w:val="22"/>
          <w:szCs w:val="22"/>
        </w:rPr>
      </w:pPr>
    </w:p>
    <w:p w:rsidR="00424C4D" w:rsidRPr="00A37DA1" w:rsidRDefault="00424C4D" w:rsidP="005631B3">
      <w:pPr>
        <w:rPr>
          <w:rFonts w:ascii="Bookman Old Style" w:hAnsi="Bookman Old Style"/>
        </w:rPr>
      </w:pPr>
      <w:r w:rsidRPr="00A37DA1">
        <w:rPr>
          <w:rFonts w:ascii="Bookman Old Style" w:hAnsi="Bookman Old Style" w:cs="Arial"/>
        </w:rPr>
        <w:t xml:space="preserve">The proposed program will begin with </w:t>
      </w:r>
      <w:r w:rsidRPr="00A37DA1">
        <w:rPr>
          <w:rFonts w:ascii="Bookman Old Style" w:hAnsi="Bookman Old Style"/>
        </w:rPr>
        <w:t xml:space="preserve">an </w:t>
      </w:r>
      <w:r w:rsidR="00D458F0">
        <w:rPr>
          <w:rFonts w:ascii="Bookman Old Style" w:hAnsi="Bookman Old Style"/>
        </w:rPr>
        <w:t xml:space="preserve">annual </w:t>
      </w:r>
      <w:r w:rsidRPr="00A37DA1">
        <w:rPr>
          <w:rFonts w:ascii="Bookman Old Style" w:hAnsi="Bookman Old Style"/>
        </w:rPr>
        <w:t xml:space="preserve">enrollment of 24 students in </w:t>
      </w:r>
      <w:r w:rsidR="00D458F0">
        <w:rPr>
          <w:rFonts w:ascii="Bookman Old Style" w:hAnsi="Bookman Old Style"/>
        </w:rPr>
        <w:t>first two classes, increasing to 28 students in the next three entering classes, and culminating to a</w:t>
      </w:r>
      <w:r w:rsidRPr="00A37DA1">
        <w:rPr>
          <w:rFonts w:ascii="Bookman Old Style" w:hAnsi="Bookman Old Style"/>
        </w:rPr>
        <w:t xml:space="preserve"> maximum annual enrollment of 32 students</w:t>
      </w:r>
      <w:r w:rsidR="00D458F0">
        <w:rPr>
          <w:rFonts w:ascii="Bookman Old Style" w:hAnsi="Bookman Old Style"/>
        </w:rPr>
        <w:t xml:space="preserve"> by the sixth class. </w:t>
      </w:r>
    </w:p>
    <w:p w:rsidR="00CD55F0" w:rsidRPr="00A37DA1" w:rsidRDefault="00CD55F0" w:rsidP="007925E3">
      <w:pPr>
        <w:rPr>
          <w:rFonts w:ascii="Bookman Old Style" w:hAnsi="Bookman Old Style"/>
        </w:rPr>
      </w:pPr>
    </w:p>
    <w:p w:rsidR="00CD55F0" w:rsidRPr="00A37DA1" w:rsidRDefault="00CD55F0" w:rsidP="007925E3">
      <w:pPr>
        <w:rPr>
          <w:rFonts w:ascii="Bookman Old Style" w:hAnsi="Bookman Old Style" w:cs="Arial"/>
        </w:rPr>
      </w:pPr>
      <w:r w:rsidRPr="00A37DA1">
        <w:rPr>
          <w:rFonts w:ascii="Bookman Old Style" w:hAnsi="Bookman Old Style"/>
        </w:rPr>
        <w:t xml:space="preserve">Projected Annual Enrollment and Program Graduates </w:t>
      </w:r>
    </w:p>
    <w:tbl>
      <w:tblPr>
        <w:tblStyle w:val="TableGrid"/>
        <w:tblpPr w:leftFromText="180" w:rightFromText="180" w:vertAnchor="text" w:horzAnchor="margin" w:tblpX="108" w:tblpY="194"/>
        <w:tblW w:w="0" w:type="auto"/>
        <w:tblLayout w:type="fixed"/>
        <w:tblLook w:val="04A0" w:firstRow="1" w:lastRow="0" w:firstColumn="1" w:lastColumn="0" w:noHBand="0" w:noVBand="1"/>
      </w:tblPr>
      <w:tblGrid>
        <w:gridCol w:w="2538"/>
        <w:gridCol w:w="843"/>
        <w:gridCol w:w="844"/>
        <w:gridCol w:w="844"/>
        <w:gridCol w:w="844"/>
        <w:gridCol w:w="843"/>
        <w:gridCol w:w="844"/>
        <w:gridCol w:w="844"/>
        <w:gridCol w:w="844"/>
      </w:tblGrid>
      <w:tr w:rsidR="00D458F0" w:rsidRPr="00696A01" w:rsidTr="007B0A40">
        <w:trPr>
          <w:trHeight w:val="348"/>
        </w:trPr>
        <w:tc>
          <w:tcPr>
            <w:tcW w:w="2538" w:type="dxa"/>
            <w:shd w:val="clear" w:color="auto" w:fill="000000" w:themeFill="text1"/>
          </w:tcPr>
          <w:p w:rsidR="00D458F0" w:rsidRPr="00696A01" w:rsidRDefault="00D458F0" w:rsidP="007925E3">
            <w:pPr>
              <w:rPr>
                <w:rFonts w:ascii="Bookman Old Style" w:hAnsi="Bookman Old Style"/>
                <w:b/>
                <w:color w:val="FFFFFF" w:themeColor="background1"/>
                <w:sz w:val="22"/>
                <w:szCs w:val="22"/>
              </w:rPr>
            </w:pPr>
          </w:p>
        </w:tc>
        <w:tc>
          <w:tcPr>
            <w:tcW w:w="843"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2017</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2018</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2019</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2020</w:t>
            </w:r>
          </w:p>
        </w:tc>
        <w:tc>
          <w:tcPr>
            <w:tcW w:w="843"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2021</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2022</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2023</w:t>
            </w:r>
          </w:p>
        </w:tc>
        <w:tc>
          <w:tcPr>
            <w:tcW w:w="844" w:type="dxa"/>
            <w:shd w:val="clear" w:color="auto" w:fill="000000" w:themeFill="text1"/>
            <w:vAlign w:val="center"/>
          </w:tcPr>
          <w:p w:rsidR="00D458F0" w:rsidRPr="00696A01" w:rsidRDefault="00D458F0" w:rsidP="007B0A40">
            <w:pPr>
              <w:jc w:val="center"/>
              <w:rPr>
                <w:rFonts w:ascii="Bookman Old Style" w:hAnsi="Bookman Old Style"/>
                <w:b/>
                <w:color w:val="FFFFFF" w:themeColor="background1"/>
              </w:rPr>
            </w:pPr>
            <w:r w:rsidRPr="00696A01">
              <w:rPr>
                <w:rFonts w:ascii="Bookman Old Style" w:hAnsi="Bookman Old Style"/>
                <w:b/>
                <w:color w:val="FFFFFF" w:themeColor="background1"/>
              </w:rPr>
              <w:t>2024</w:t>
            </w: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1</w:t>
            </w:r>
          </w:p>
        </w:tc>
        <w:tc>
          <w:tcPr>
            <w:tcW w:w="843"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4" w:type="dxa"/>
            <w:vAlign w:val="center"/>
          </w:tcPr>
          <w:p w:rsidR="00D458F0" w:rsidRPr="007C5D3B" w:rsidRDefault="00D458F0" w:rsidP="007925E3">
            <w:pPr>
              <w:jc w:val="center"/>
              <w:rPr>
                <w:rFonts w:ascii="Bookman Old Style" w:hAnsi="Bookman Old Style"/>
                <w:sz w:val="22"/>
                <w:szCs w:val="22"/>
              </w:rPr>
            </w:pP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2</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24</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3</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28</w:t>
            </w:r>
          </w:p>
        </w:tc>
        <w:tc>
          <w:tcPr>
            <w:tcW w:w="843"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4</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3"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5</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3"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r w:rsidRPr="007C5D3B">
              <w:rPr>
                <w:rFonts w:ascii="Bookman Old Style" w:hAnsi="Bookman Old Style"/>
                <w:sz w:val="22"/>
                <w:szCs w:val="22"/>
              </w:rPr>
              <w:t>28</w:t>
            </w:r>
          </w:p>
        </w:tc>
        <w:tc>
          <w:tcPr>
            <w:tcW w:w="844" w:type="dxa"/>
            <w:vAlign w:val="center"/>
          </w:tcPr>
          <w:p w:rsidR="00D458F0" w:rsidRPr="007C5D3B" w:rsidRDefault="00D458F0" w:rsidP="007925E3">
            <w:pPr>
              <w:jc w:val="center"/>
              <w:rPr>
                <w:rFonts w:ascii="Bookman Old Style" w:hAnsi="Bookman Old Style"/>
                <w:sz w:val="22"/>
                <w:szCs w:val="22"/>
              </w:rPr>
            </w:pPr>
          </w:p>
        </w:tc>
      </w:tr>
      <w:tr w:rsidR="00D458F0" w:rsidRPr="007C5D3B" w:rsidTr="007B0A40">
        <w:trPr>
          <w:trHeight w:val="237"/>
        </w:trPr>
        <w:tc>
          <w:tcPr>
            <w:tcW w:w="2538" w:type="dxa"/>
          </w:tcPr>
          <w:p w:rsidR="00D458F0" w:rsidRPr="007C5D3B" w:rsidRDefault="00D458F0" w:rsidP="007925E3">
            <w:pPr>
              <w:rPr>
                <w:rFonts w:ascii="Bookman Old Style" w:hAnsi="Bookman Old Style"/>
                <w:sz w:val="22"/>
                <w:szCs w:val="22"/>
              </w:rPr>
            </w:pPr>
            <w:r w:rsidRPr="007C5D3B">
              <w:rPr>
                <w:rFonts w:ascii="Bookman Old Style" w:hAnsi="Bookman Old Style"/>
                <w:sz w:val="22"/>
                <w:szCs w:val="22"/>
              </w:rPr>
              <w:t>Cohort 6</w:t>
            </w: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p>
        </w:tc>
        <w:tc>
          <w:tcPr>
            <w:tcW w:w="843" w:type="dxa"/>
            <w:vAlign w:val="center"/>
          </w:tcPr>
          <w:p w:rsidR="00D458F0" w:rsidRPr="007C5D3B" w:rsidRDefault="00D458F0" w:rsidP="007925E3">
            <w:pPr>
              <w:jc w:val="center"/>
              <w:rPr>
                <w:rFonts w:ascii="Bookman Old Style" w:hAnsi="Bookman Old Style"/>
                <w:sz w:val="22"/>
                <w:szCs w:val="22"/>
              </w:rPr>
            </w:pPr>
          </w:p>
        </w:tc>
        <w:tc>
          <w:tcPr>
            <w:tcW w:w="844"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32</w:t>
            </w:r>
          </w:p>
        </w:tc>
        <w:tc>
          <w:tcPr>
            <w:tcW w:w="844"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32</w:t>
            </w:r>
          </w:p>
        </w:tc>
        <w:tc>
          <w:tcPr>
            <w:tcW w:w="844" w:type="dxa"/>
            <w:vAlign w:val="center"/>
          </w:tcPr>
          <w:p w:rsidR="00D458F0" w:rsidRPr="007C5D3B" w:rsidRDefault="00D458F0" w:rsidP="007925E3">
            <w:pPr>
              <w:jc w:val="center"/>
              <w:rPr>
                <w:rFonts w:ascii="Bookman Old Style" w:hAnsi="Bookman Old Style"/>
                <w:sz w:val="22"/>
                <w:szCs w:val="22"/>
              </w:rPr>
            </w:pPr>
            <w:r>
              <w:rPr>
                <w:rFonts w:ascii="Bookman Old Style" w:hAnsi="Bookman Old Style"/>
                <w:sz w:val="22"/>
                <w:szCs w:val="22"/>
              </w:rPr>
              <w:t>32</w:t>
            </w:r>
          </w:p>
        </w:tc>
      </w:tr>
      <w:tr w:rsidR="00D458F0" w:rsidRPr="007C5D3B" w:rsidTr="007B0A40">
        <w:trPr>
          <w:trHeight w:val="237"/>
        </w:trPr>
        <w:tc>
          <w:tcPr>
            <w:tcW w:w="2538" w:type="dxa"/>
          </w:tcPr>
          <w:p w:rsidR="00D458F0" w:rsidRPr="007C5D3B" w:rsidRDefault="00D458F0" w:rsidP="00CD55F0">
            <w:pPr>
              <w:rPr>
                <w:rFonts w:ascii="Bookman Old Style" w:hAnsi="Bookman Old Style"/>
                <w:sz w:val="22"/>
                <w:szCs w:val="22"/>
              </w:rPr>
            </w:pPr>
            <w:r w:rsidRPr="007C5D3B">
              <w:rPr>
                <w:rFonts w:ascii="Bookman Old Style" w:hAnsi="Bookman Old Style"/>
                <w:sz w:val="22"/>
                <w:szCs w:val="22"/>
              </w:rPr>
              <w:t>Cohort 7</w:t>
            </w:r>
          </w:p>
        </w:tc>
        <w:tc>
          <w:tcPr>
            <w:tcW w:w="843"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3"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r w:rsidRPr="007C5D3B">
              <w:rPr>
                <w:rFonts w:ascii="Bookman Old Style" w:hAnsi="Bookman Old Style"/>
                <w:sz w:val="22"/>
                <w:szCs w:val="22"/>
              </w:rPr>
              <w:t>32</w:t>
            </w:r>
          </w:p>
        </w:tc>
        <w:tc>
          <w:tcPr>
            <w:tcW w:w="844" w:type="dxa"/>
            <w:vAlign w:val="center"/>
          </w:tcPr>
          <w:p w:rsidR="00D458F0" w:rsidRPr="007C5D3B" w:rsidRDefault="00D458F0" w:rsidP="00CD55F0">
            <w:pPr>
              <w:jc w:val="center"/>
              <w:rPr>
                <w:rFonts w:ascii="Bookman Old Style" w:hAnsi="Bookman Old Style"/>
                <w:sz w:val="22"/>
                <w:szCs w:val="22"/>
              </w:rPr>
            </w:pPr>
            <w:r w:rsidRPr="007C5D3B">
              <w:rPr>
                <w:rFonts w:ascii="Bookman Old Style" w:hAnsi="Bookman Old Style"/>
                <w:sz w:val="22"/>
                <w:szCs w:val="22"/>
              </w:rPr>
              <w:t>32</w:t>
            </w:r>
          </w:p>
        </w:tc>
      </w:tr>
      <w:tr w:rsidR="00D458F0" w:rsidRPr="007C5D3B" w:rsidTr="007B0A40">
        <w:trPr>
          <w:trHeight w:val="237"/>
        </w:trPr>
        <w:tc>
          <w:tcPr>
            <w:tcW w:w="2538" w:type="dxa"/>
          </w:tcPr>
          <w:p w:rsidR="00D458F0" w:rsidRPr="007C5D3B" w:rsidRDefault="00D458F0" w:rsidP="00CD55F0">
            <w:pPr>
              <w:rPr>
                <w:rFonts w:ascii="Bookman Old Style" w:hAnsi="Bookman Old Style"/>
                <w:sz w:val="22"/>
                <w:szCs w:val="22"/>
              </w:rPr>
            </w:pPr>
            <w:r w:rsidRPr="007C5D3B">
              <w:rPr>
                <w:rFonts w:ascii="Bookman Old Style" w:hAnsi="Bookman Old Style"/>
                <w:sz w:val="22"/>
                <w:szCs w:val="22"/>
              </w:rPr>
              <w:t>Cohort 8</w:t>
            </w:r>
          </w:p>
        </w:tc>
        <w:tc>
          <w:tcPr>
            <w:tcW w:w="843"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3"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p>
        </w:tc>
        <w:tc>
          <w:tcPr>
            <w:tcW w:w="844" w:type="dxa"/>
            <w:vAlign w:val="center"/>
          </w:tcPr>
          <w:p w:rsidR="00D458F0" w:rsidRPr="007C5D3B" w:rsidRDefault="00D458F0" w:rsidP="00CD55F0">
            <w:pPr>
              <w:jc w:val="center"/>
              <w:rPr>
                <w:rFonts w:ascii="Bookman Old Style" w:hAnsi="Bookman Old Style"/>
                <w:sz w:val="22"/>
                <w:szCs w:val="22"/>
              </w:rPr>
            </w:pPr>
            <w:r w:rsidRPr="007C5D3B">
              <w:rPr>
                <w:rFonts w:ascii="Bookman Old Style" w:hAnsi="Bookman Old Style"/>
                <w:sz w:val="22"/>
                <w:szCs w:val="22"/>
              </w:rPr>
              <w:t>32</w:t>
            </w:r>
          </w:p>
        </w:tc>
      </w:tr>
      <w:tr w:rsidR="00D458F0" w:rsidRPr="007C5D3B" w:rsidTr="007B0A40">
        <w:trPr>
          <w:trHeight w:val="296"/>
        </w:trPr>
        <w:tc>
          <w:tcPr>
            <w:tcW w:w="2538" w:type="dxa"/>
            <w:shd w:val="clear" w:color="auto" w:fill="D9D9D9" w:themeFill="background1" w:themeFillShade="D9"/>
            <w:vAlign w:val="center"/>
          </w:tcPr>
          <w:p w:rsidR="00D458F0" w:rsidRPr="00A71A81" w:rsidRDefault="00D458F0" w:rsidP="00A2247B">
            <w:pPr>
              <w:rPr>
                <w:rFonts w:ascii="Bookman Old Style" w:hAnsi="Bookman Old Style"/>
                <w:b/>
                <w:sz w:val="22"/>
                <w:szCs w:val="22"/>
              </w:rPr>
            </w:pPr>
            <w:r w:rsidRPr="00A71A81">
              <w:rPr>
                <w:rFonts w:ascii="Bookman Old Style" w:hAnsi="Bookman Old Style"/>
                <w:b/>
                <w:sz w:val="22"/>
                <w:szCs w:val="22"/>
              </w:rPr>
              <w:t>Annual Enrollment</w:t>
            </w:r>
          </w:p>
        </w:tc>
        <w:tc>
          <w:tcPr>
            <w:tcW w:w="843"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24</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48</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76</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80</w:t>
            </w:r>
          </w:p>
        </w:tc>
        <w:tc>
          <w:tcPr>
            <w:tcW w:w="843"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84</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88</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92</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96</w:t>
            </w:r>
          </w:p>
        </w:tc>
      </w:tr>
      <w:tr w:rsidR="00D458F0" w:rsidRPr="007C5D3B" w:rsidTr="007B0A40">
        <w:trPr>
          <w:trHeight w:val="364"/>
        </w:trPr>
        <w:tc>
          <w:tcPr>
            <w:tcW w:w="2538" w:type="dxa"/>
            <w:shd w:val="clear" w:color="auto" w:fill="D9D9D9" w:themeFill="background1" w:themeFillShade="D9"/>
            <w:vAlign w:val="center"/>
          </w:tcPr>
          <w:p w:rsidR="00D458F0" w:rsidRPr="00A71A81" w:rsidRDefault="00D458F0" w:rsidP="00A2247B">
            <w:pPr>
              <w:rPr>
                <w:rFonts w:ascii="Bookman Old Style" w:hAnsi="Bookman Old Style"/>
                <w:b/>
                <w:sz w:val="22"/>
                <w:szCs w:val="22"/>
              </w:rPr>
            </w:pPr>
            <w:r w:rsidRPr="00A71A81">
              <w:rPr>
                <w:rFonts w:ascii="Bookman Old Style" w:hAnsi="Bookman Old Style"/>
                <w:b/>
                <w:sz w:val="22"/>
                <w:szCs w:val="22"/>
              </w:rPr>
              <w:t>Graduates</w:t>
            </w:r>
          </w:p>
        </w:tc>
        <w:tc>
          <w:tcPr>
            <w:tcW w:w="843"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0</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0</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24</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24</w:t>
            </w:r>
          </w:p>
        </w:tc>
        <w:tc>
          <w:tcPr>
            <w:tcW w:w="843"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28</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28</w:t>
            </w:r>
          </w:p>
        </w:tc>
        <w:tc>
          <w:tcPr>
            <w:tcW w:w="844" w:type="dxa"/>
            <w:shd w:val="clear" w:color="auto" w:fill="D9D9D9" w:themeFill="background1" w:themeFillShade="D9"/>
            <w:vAlign w:val="center"/>
          </w:tcPr>
          <w:p w:rsidR="00D458F0" w:rsidRPr="00A71A81" w:rsidRDefault="00D458F0" w:rsidP="00CD55F0">
            <w:pPr>
              <w:jc w:val="center"/>
              <w:rPr>
                <w:rFonts w:ascii="Bookman Old Style" w:hAnsi="Bookman Old Style"/>
                <w:b/>
                <w:sz w:val="22"/>
                <w:szCs w:val="22"/>
              </w:rPr>
            </w:pPr>
            <w:r w:rsidRPr="00A71A81">
              <w:rPr>
                <w:rFonts w:ascii="Bookman Old Style" w:hAnsi="Bookman Old Style"/>
                <w:b/>
                <w:sz w:val="22"/>
                <w:szCs w:val="22"/>
              </w:rPr>
              <w:t>28</w:t>
            </w:r>
          </w:p>
        </w:tc>
        <w:tc>
          <w:tcPr>
            <w:tcW w:w="844" w:type="dxa"/>
            <w:shd w:val="clear" w:color="auto" w:fill="D9D9D9" w:themeFill="background1" w:themeFillShade="D9"/>
            <w:vAlign w:val="center"/>
          </w:tcPr>
          <w:p w:rsidR="00D458F0" w:rsidRPr="00A71A81" w:rsidRDefault="008924D2" w:rsidP="00CD55F0">
            <w:pPr>
              <w:jc w:val="center"/>
              <w:rPr>
                <w:rFonts w:ascii="Bookman Old Style" w:hAnsi="Bookman Old Style"/>
                <w:b/>
                <w:sz w:val="22"/>
                <w:szCs w:val="22"/>
              </w:rPr>
            </w:pPr>
            <w:r>
              <w:rPr>
                <w:rFonts w:ascii="Bookman Old Style" w:hAnsi="Bookman Old Style"/>
                <w:b/>
                <w:sz w:val="22"/>
                <w:szCs w:val="22"/>
              </w:rPr>
              <w:t>32</w:t>
            </w:r>
          </w:p>
        </w:tc>
      </w:tr>
    </w:tbl>
    <w:p w:rsidR="009E681F" w:rsidRDefault="009E681F" w:rsidP="00CD55F0">
      <w:pPr>
        <w:rPr>
          <w:rFonts w:ascii="Bookman Old Style" w:hAnsi="Bookman Old Style" w:cs="Arial"/>
        </w:rPr>
      </w:pPr>
    </w:p>
    <w:p w:rsidR="00400EAB" w:rsidRPr="00A37DA1" w:rsidRDefault="00400EAB" w:rsidP="00CD55F0">
      <w:pPr>
        <w:rPr>
          <w:rFonts w:ascii="Bookman Old Style" w:hAnsi="Bookman Old Style" w:cs="Arial"/>
        </w:rPr>
      </w:pPr>
    </w:p>
    <w:p w:rsidR="00F5616C" w:rsidRPr="00A37DA1" w:rsidRDefault="00024E39" w:rsidP="00400EAB">
      <w:pPr>
        <w:pStyle w:val="BodyText"/>
        <w:numPr>
          <w:ilvl w:val="0"/>
          <w:numId w:val="1"/>
        </w:numPr>
        <w:tabs>
          <w:tab w:val="left" w:pos="360"/>
        </w:tabs>
        <w:ind w:left="0" w:hanging="345"/>
        <w:jc w:val="left"/>
        <w:rPr>
          <w:rFonts w:cs="Bookman Old Style"/>
        </w:rPr>
      </w:pPr>
      <w:r w:rsidRPr="00A37DA1">
        <w:rPr>
          <w:b/>
        </w:rPr>
        <w:t>CURRICULUM</w:t>
      </w:r>
    </w:p>
    <w:p w:rsidR="00400EAB" w:rsidRPr="003A646C" w:rsidRDefault="00400EAB" w:rsidP="00400EAB">
      <w:pPr>
        <w:pStyle w:val="BodyText"/>
        <w:tabs>
          <w:tab w:val="left" w:pos="288"/>
        </w:tabs>
        <w:ind w:left="0"/>
        <w:rPr>
          <w:i/>
        </w:rPr>
      </w:pPr>
      <w:r w:rsidRPr="003A646C">
        <w:rPr>
          <w:i/>
        </w:rPr>
        <w:t>a)</w:t>
      </w:r>
      <w:r w:rsidRPr="003A646C">
        <w:rPr>
          <w:i/>
        </w:rPr>
        <w:tab/>
        <w:t>Provide curriculum outline by semester (course number/title).</w:t>
      </w:r>
    </w:p>
    <w:p w:rsidR="00400EAB" w:rsidRPr="003A646C" w:rsidRDefault="00400EAB" w:rsidP="00400EAB">
      <w:pPr>
        <w:pStyle w:val="BodyText"/>
        <w:tabs>
          <w:tab w:val="left" w:pos="288"/>
        </w:tabs>
        <w:spacing w:before="60"/>
        <w:ind w:left="288" w:hanging="288"/>
        <w:rPr>
          <w:i/>
        </w:rPr>
      </w:pPr>
      <w:r w:rsidRPr="003A646C">
        <w:rPr>
          <w:i/>
        </w:rPr>
        <w:t>b)</w:t>
      </w:r>
      <w:r w:rsidRPr="003A646C">
        <w:rPr>
          <w:i/>
        </w:rPr>
        <w:tab/>
        <w:t>Give total number of semester credit hours required for the program, including prerequisite courses.</w:t>
      </w:r>
    </w:p>
    <w:p w:rsidR="00400EAB" w:rsidRPr="003A646C" w:rsidRDefault="00400EAB" w:rsidP="00400EAB">
      <w:pPr>
        <w:pStyle w:val="BodyText"/>
        <w:tabs>
          <w:tab w:val="left" w:pos="288"/>
        </w:tabs>
        <w:spacing w:before="60"/>
        <w:ind w:left="0"/>
        <w:rPr>
          <w:i/>
        </w:rPr>
      </w:pPr>
      <w:r w:rsidRPr="003A646C">
        <w:rPr>
          <w:i/>
        </w:rPr>
        <w:t>c)</w:t>
      </w:r>
      <w:r w:rsidRPr="003A646C">
        <w:rPr>
          <w:i/>
        </w:rPr>
        <w:tab/>
        <w:t>Identify 35-hour state minimum general education core courses (in italics).</w:t>
      </w:r>
    </w:p>
    <w:p w:rsidR="00400EAB" w:rsidRPr="003A646C" w:rsidRDefault="00400EAB" w:rsidP="00400EAB">
      <w:pPr>
        <w:pStyle w:val="BodyText"/>
        <w:tabs>
          <w:tab w:val="left" w:pos="288"/>
        </w:tabs>
        <w:spacing w:before="60"/>
        <w:ind w:left="288" w:hanging="288"/>
        <w:rPr>
          <w:i/>
        </w:rPr>
      </w:pPr>
      <w:r w:rsidRPr="003A646C">
        <w:rPr>
          <w:i/>
        </w:rPr>
        <w:t>d)</w:t>
      </w:r>
      <w:r w:rsidRPr="003A646C">
        <w:rPr>
          <w:i/>
        </w:rPr>
        <w:tab/>
        <w:t>Identify required courses that meet institutional and program area/degree major requirements.</w:t>
      </w:r>
    </w:p>
    <w:p w:rsidR="00400EAB" w:rsidRPr="003A646C" w:rsidRDefault="00400EAB" w:rsidP="00400EAB">
      <w:pPr>
        <w:pStyle w:val="BodyText"/>
        <w:tabs>
          <w:tab w:val="left" w:pos="288"/>
        </w:tabs>
        <w:spacing w:before="60"/>
        <w:ind w:left="288" w:hanging="288"/>
        <w:rPr>
          <w:i/>
        </w:rPr>
      </w:pPr>
      <w:r w:rsidRPr="003A646C">
        <w:rPr>
          <w:i/>
        </w:rPr>
        <w:t>e)</w:t>
      </w:r>
      <w:r w:rsidRPr="003A646C">
        <w:rPr>
          <w:i/>
        </w:rPr>
        <w:tab/>
        <w:t>Identify new courses (with an underline) and provide course descriptions. Identify courses currently offered by distance technology (with an asterisk). Indicate the number of contact hours for internship/clinical courses.</w:t>
      </w:r>
    </w:p>
    <w:p w:rsidR="00400EAB" w:rsidRPr="003A646C" w:rsidRDefault="00400EAB" w:rsidP="00400EAB">
      <w:pPr>
        <w:pStyle w:val="BodyText"/>
        <w:tabs>
          <w:tab w:val="left" w:pos="288"/>
        </w:tabs>
        <w:spacing w:before="60"/>
        <w:ind w:left="288" w:hanging="288"/>
        <w:rPr>
          <w:i/>
        </w:rPr>
      </w:pPr>
      <w:r w:rsidRPr="003A646C">
        <w:rPr>
          <w:i/>
        </w:rPr>
        <w:t>f)</w:t>
      </w:r>
      <w:r w:rsidRPr="003A646C">
        <w:rPr>
          <w:i/>
        </w:rPr>
        <w:tab/>
        <w:t>For each program area/major course, provide the name of the faculty teaching the course.</w:t>
      </w:r>
    </w:p>
    <w:p w:rsidR="00400EAB" w:rsidRPr="003A646C" w:rsidRDefault="00400EAB" w:rsidP="00400EAB">
      <w:pPr>
        <w:pStyle w:val="BodyText"/>
        <w:tabs>
          <w:tab w:val="left" w:pos="288"/>
        </w:tabs>
        <w:spacing w:before="60"/>
        <w:ind w:left="0"/>
        <w:rPr>
          <w:i/>
        </w:rPr>
      </w:pPr>
      <w:r w:rsidRPr="003A646C">
        <w:rPr>
          <w:i/>
        </w:rPr>
        <w:t>g)</w:t>
      </w:r>
      <w:r w:rsidRPr="003A646C">
        <w:rPr>
          <w:i/>
        </w:rPr>
        <w:tab/>
        <w:t>State program admission requirements.</w:t>
      </w:r>
    </w:p>
    <w:p w:rsidR="00400EAB" w:rsidRPr="003A646C" w:rsidRDefault="00400EAB" w:rsidP="00400EAB">
      <w:pPr>
        <w:pStyle w:val="BodyText"/>
        <w:tabs>
          <w:tab w:val="left" w:pos="288"/>
        </w:tabs>
        <w:spacing w:before="60"/>
        <w:ind w:left="0"/>
        <w:rPr>
          <w:i/>
        </w:rPr>
      </w:pPr>
      <w:r w:rsidRPr="003A646C">
        <w:rPr>
          <w:i/>
        </w:rPr>
        <w:t>h)</w:t>
      </w:r>
      <w:r w:rsidRPr="003A646C">
        <w:rPr>
          <w:i/>
        </w:rPr>
        <w:tab/>
        <w:t>Describe specified learning outcomes and course examination procedures.</w:t>
      </w:r>
    </w:p>
    <w:p w:rsidR="00400EAB" w:rsidRPr="003A646C" w:rsidRDefault="00400EAB" w:rsidP="00400EAB">
      <w:pPr>
        <w:pStyle w:val="BodyText"/>
        <w:tabs>
          <w:tab w:val="left" w:pos="288"/>
        </w:tabs>
        <w:spacing w:before="60"/>
        <w:ind w:left="0"/>
        <w:jc w:val="both"/>
        <w:rPr>
          <w:i/>
        </w:rPr>
      </w:pPr>
      <w:r w:rsidRPr="003A646C">
        <w:rPr>
          <w:i/>
        </w:rPr>
        <w:t>i)</w:t>
      </w:r>
      <w:r w:rsidRPr="003A646C">
        <w:rPr>
          <w:i/>
        </w:rPr>
        <w:tab/>
        <w:t xml:space="preserve">Include a copy of the course evaluation to be completed by the student. </w:t>
      </w:r>
    </w:p>
    <w:p w:rsidR="00400EAB" w:rsidRPr="003A646C" w:rsidRDefault="00400EAB" w:rsidP="00400EAB">
      <w:pPr>
        <w:pStyle w:val="BodyText"/>
        <w:tabs>
          <w:tab w:val="left" w:pos="288"/>
        </w:tabs>
        <w:spacing w:before="60"/>
        <w:ind w:left="0"/>
        <w:jc w:val="both"/>
        <w:rPr>
          <w:i/>
        </w:rPr>
      </w:pPr>
      <w:r w:rsidRPr="003A646C">
        <w:rPr>
          <w:i/>
        </w:rPr>
        <w:t>j)</w:t>
      </w:r>
      <w:r w:rsidRPr="003A646C">
        <w:rPr>
          <w:i/>
        </w:rPr>
        <w:tab/>
        <w:t xml:space="preserve">Include information received from potential employers about course content. </w:t>
      </w:r>
    </w:p>
    <w:p w:rsidR="00400EAB" w:rsidRDefault="00400EAB" w:rsidP="00400EAB">
      <w:pPr>
        <w:pStyle w:val="BodyText"/>
        <w:tabs>
          <w:tab w:val="left" w:pos="288"/>
        </w:tabs>
        <w:spacing w:before="60"/>
        <w:ind w:left="288" w:hanging="288"/>
        <w:jc w:val="both"/>
        <w:rPr>
          <w:rFonts w:cs="Bookman Old Style"/>
        </w:rPr>
      </w:pPr>
      <w:r w:rsidRPr="003A646C">
        <w:rPr>
          <w:i/>
        </w:rPr>
        <w:t>k)</w:t>
      </w:r>
      <w:r w:rsidRPr="003A646C">
        <w:rPr>
          <w:i/>
        </w:rPr>
        <w:tab/>
        <w:t xml:space="preserve">Provide institutional curriculum committee review/approval date for proposed program. </w:t>
      </w:r>
    </w:p>
    <w:p w:rsidR="00400EAB" w:rsidRPr="00A37DA1" w:rsidRDefault="00400EAB" w:rsidP="005631B3">
      <w:pPr>
        <w:pBdr>
          <w:bottom w:val="single" w:sz="4" w:space="1" w:color="auto"/>
        </w:pBdr>
        <w:tabs>
          <w:tab w:val="left" w:pos="360"/>
        </w:tabs>
        <w:spacing w:before="12"/>
        <w:rPr>
          <w:rFonts w:ascii="Bookman Old Style" w:eastAsia="Bookman Old Style" w:hAnsi="Bookman Old Style" w:cs="Bookman Old Style"/>
        </w:rPr>
      </w:pPr>
    </w:p>
    <w:p w:rsidR="004572F9" w:rsidRPr="00A37DA1" w:rsidRDefault="004572F9" w:rsidP="005C024E">
      <w:pPr>
        <w:tabs>
          <w:tab w:val="left" w:pos="360"/>
        </w:tabs>
        <w:spacing w:before="12"/>
        <w:rPr>
          <w:rFonts w:ascii="Bookman Old Style" w:eastAsia="Bookman Old Style" w:hAnsi="Bookman Old Style" w:cs="Bookman Old Style"/>
        </w:rPr>
      </w:pPr>
    </w:p>
    <w:p w:rsidR="00792DD2" w:rsidRPr="003A646C" w:rsidRDefault="00792DD2" w:rsidP="00792DD2">
      <w:pPr>
        <w:tabs>
          <w:tab w:val="left" w:pos="288"/>
        </w:tabs>
        <w:ind w:left="288" w:hanging="288"/>
        <w:contextualSpacing/>
        <w:rPr>
          <w:rFonts w:ascii="Bookman Old Style" w:hAnsi="Bookman Old Style"/>
        </w:rPr>
      </w:pPr>
      <w:r w:rsidRPr="003A646C">
        <w:rPr>
          <w:rFonts w:ascii="Bookman Old Style" w:hAnsi="Bookman Old Style"/>
        </w:rPr>
        <w:t>a)</w:t>
      </w:r>
      <w:r w:rsidRPr="003A646C">
        <w:rPr>
          <w:rFonts w:ascii="Bookman Old Style" w:hAnsi="Bookman Old Style"/>
        </w:rPr>
        <w:tab/>
        <w:t>The Vision of the UAF-UAMS</w:t>
      </w:r>
      <w:r>
        <w:rPr>
          <w:rFonts w:ascii="Bookman Old Style" w:hAnsi="Bookman Old Style"/>
        </w:rPr>
        <w:t xml:space="preserve"> </w:t>
      </w:r>
      <w:r w:rsidRPr="003A646C">
        <w:rPr>
          <w:rFonts w:ascii="Bookman Old Style" w:hAnsi="Bookman Old Style"/>
        </w:rPr>
        <w:t>OTD</w:t>
      </w:r>
      <w:r>
        <w:rPr>
          <w:rFonts w:ascii="Bookman Old Style" w:hAnsi="Bookman Old Style"/>
        </w:rPr>
        <w:t xml:space="preserve"> Program</w:t>
      </w:r>
    </w:p>
    <w:p w:rsidR="00792DD2" w:rsidRPr="003A646C" w:rsidRDefault="0016707A" w:rsidP="00792DD2">
      <w:pPr>
        <w:tabs>
          <w:tab w:val="left" w:pos="288"/>
        </w:tabs>
        <w:ind w:left="288"/>
        <w:contextualSpacing/>
        <w:rPr>
          <w:rFonts w:ascii="Bookman Old Style" w:hAnsi="Bookman Old Style"/>
        </w:rPr>
      </w:pPr>
      <w:r>
        <w:rPr>
          <w:rFonts w:ascii="Bookman Old Style" w:hAnsi="Bookman Old Style"/>
        </w:rPr>
        <w:t>O</w:t>
      </w:r>
      <w:r w:rsidR="00792DD2" w:rsidRPr="003A646C">
        <w:rPr>
          <w:rFonts w:ascii="Bookman Old Style" w:hAnsi="Bookman Old Style"/>
        </w:rPr>
        <w:t xml:space="preserve">ccupational therapy </w:t>
      </w:r>
      <w:r>
        <w:rPr>
          <w:rFonts w:ascii="Bookman Old Style" w:hAnsi="Bookman Old Style"/>
        </w:rPr>
        <w:t xml:space="preserve">seeks </w:t>
      </w:r>
      <w:r w:rsidR="00792DD2" w:rsidRPr="003A646C">
        <w:rPr>
          <w:rFonts w:ascii="Bookman Old Style" w:hAnsi="Bookman Old Style"/>
        </w:rPr>
        <w:t xml:space="preserve">to </w:t>
      </w:r>
      <w:r>
        <w:rPr>
          <w:rFonts w:ascii="Bookman Old Style" w:hAnsi="Bookman Old Style"/>
        </w:rPr>
        <w:t xml:space="preserve">provide services that </w:t>
      </w:r>
      <w:r w:rsidR="00792DD2" w:rsidRPr="003A646C">
        <w:rPr>
          <w:rFonts w:ascii="Bookman Old Style" w:hAnsi="Bookman Old Style"/>
        </w:rPr>
        <w:t>support</w:t>
      </w:r>
      <w:r>
        <w:rPr>
          <w:rFonts w:ascii="Bookman Old Style" w:hAnsi="Bookman Old Style"/>
        </w:rPr>
        <w:t xml:space="preserve"> individuals’ capability for </w:t>
      </w:r>
      <w:r w:rsidR="00792DD2" w:rsidRPr="003A646C">
        <w:rPr>
          <w:rFonts w:ascii="Bookman Old Style" w:hAnsi="Bookman Old Style"/>
        </w:rPr>
        <w:t>‘</w:t>
      </w:r>
      <w:r w:rsidR="00792DD2" w:rsidRPr="003A646C">
        <w:rPr>
          <w:rFonts w:ascii="Bookman Old Style" w:hAnsi="Bookman Old Style"/>
          <w:i/>
        </w:rPr>
        <w:t>living life to its fullest’</w:t>
      </w:r>
      <w:r w:rsidR="00792DD2" w:rsidRPr="003A646C">
        <w:rPr>
          <w:rFonts w:ascii="Bookman Old Style" w:hAnsi="Bookman Old Style"/>
        </w:rPr>
        <w:t>. Occupational therapists accomplish this by using occupation and meaningful activities with specific goals to help people of all ages prevent, les</w:t>
      </w:r>
      <w:r w:rsidR="008D05E4">
        <w:rPr>
          <w:rFonts w:ascii="Bookman Old Style" w:hAnsi="Bookman Old Style"/>
        </w:rPr>
        <w:t>sen, or adapt to disabilities. “Occupation” refers to “the everyday activities that people do as individuals, in families, and with communities to occupy time and bring meaning and purpose to life. Occupations include things people need to, want to, and are expected to do.”</w:t>
      </w:r>
      <w:r w:rsidR="008E0ED1" w:rsidRPr="00F30EFA">
        <w:rPr>
          <w:rStyle w:val="FootnoteReference"/>
          <w:rFonts w:ascii="Bookman Old Style" w:hAnsi="Bookman Old Style"/>
          <w:vertAlign w:val="superscript"/>
        </w:rPr>
        <w:footnoteReference w:id="1"/>
      </w:r>
      <w:r w:rsidR="008D05E4">
        <w:rPr>
          <w:rFonts w:ascii="Bookman Old Style" w:hAnsi="Bookman Old Style"/>
        </w:rPr>
        <w:t xml:space="preserve"> </w:t>
      </w:r>
      <w:r w:rsidR="00792DD2" w:rsidRPr="003A646C">
        <w:rPr>
          <w:rFonts w:ascii="Bookman Old Style" w:hAnsi="Bookman Old Style"/>
        </w:rPr>
        <w:t>Occupational therapists work with families as special needs children enter the home</w:t>
      </w:r>
      <w:r w:rsidR="008D05E4">
        <w:rPr>
          <w:rFonts w:ascii="Bookman Old Style" w:hAnsi="Bookman Old Style"/>
        </w:rPr>
        <w:t>,</w:t>
      </w:r>
      <w:r w:rsidR="00792DD2" w:rsidRPr="003A646C">
        <w:rPr>
          <w:rFonts w:ascii="Bookman Old Style" w:hAnsi="Bookman Old Style"/>
        </w:rPr>
        <w:t xml:space="preserve"> with school aged children who require adaptive services to reach their potential in schools</w:t>
      </w:r>
      <w:r w:rsidR="008D05E4">
        <w:rPr>
          <w:rFonts w:ascii="Bookman Old Style" w:hAnsi="Bookman Old Style"/>
        </w:rPr>
        <w:t>,</w:t>
      </w:r>
      <w:r w:rsidR="00792DD2" w:rsidRPr="003A646C">
        <w:rPr>
          <w:rFonts w:ascii="Bookman Old Style" w:hAnsi="Bookman Old Style"/>
        </w:rPr>
        <w:t xml:space="preserve"> with adults who due to illness or injury require special tools and skills to again work and be productive in life</w:t>
      </w:r>
      <w:r w:rsidR="008D05E4">
        <w:rPr>
          <w:rFonts w:ascii="Bookman Old Style" w:hAnsi="Bookman Old Style"/>
        </w:rPr>
        <w:t>,</w:t>
      </w:r>
      <w:r w:rsidR="00792DD2" w:rsidRPr="003A646C">
        <w:rPr>
          <w:rFonts w:ascii="Bookman Old Style" w:hAnsi="Bookman Old Style"/>
        </w:rPr>
        <w:t xml:space="preserve"> and with well elderly and families that need to redesign their lifestyles in order to lessen the impact of aging and/or disability on everyday life.  This vision is consistent with the missions of UAF, a research intensive land grant university, and UAMS, the premier university for medical and health science education that serves the State of Arkansas. The vision that has guided the development of the curriculum for this new program is to blend the strengths of both institutions to create a nationally recognized</w:t>
      </w:r>
      <w:r>
        <w:rPr>
          <w:rFonts w:ascii="Bookman Old Style" w:hAnsi="Bookman Old Style"/>
        </w:rPr>
        <w:t>,</w:t>
      </w:r>
      <w:r w:rsidR="00792DD2" w:rsidRPr="003A646C">
        <w:rPr>
          <w:rFonts w:ascii="Bookman Old Style" w:hAnsi="Bookman Old Style"/>
        </w:rPr>
        <w:t xml:space="preserve"> premier doctoral program in occupational therapy</w:t>
      </w:r>
      <w:r w:rsidR="00B841A7">
        <w:rPr>
          <w:rFonts w:ascii="Bookman Old Style" w:hAnsi="Bookman Old Style"/>
        </w:rPr>
        <w:t xml:space="preserve">. </w:t>
      </w:r>
      <w:r w:rsidR="00792DD2" w:rsidRPr="003A646C">
        <w:rPr>
          <w:rFonts w:ascii="Bookman Old Style" w:hAnsi="Bookman Old Style"/>
        </w:rPr>
        <w:t xml:space="preserve"> </w:t>
      </w:r>
    </w:p>
    <w:p w:rsidR="00792DD2" w:rsidRPr="003A646C" w:rsidRDefault="00792DD2" w:rsidP="00792DD2">
      <w:pPr>
        <w:tabs>
          <w:tab w:val="left" w:pos="288"/>
        </w:tabs>
        <w:contextualSpacing/>
        <w:rPr>
          <w:rFonts w:ascii="Bookman Old Style" w:hAnsi="Bookman Old Style"/>
        </w:rPr>
      </w:pPr>
    </w:p>
    <w:p w:rsidR="00792DD2" w:rsidRPr="003A646C" w:rsidRDefault="00792DD2" w:rsidP="00792DD2">
      <w:pPr>
        <w:tabs>
          <w:tab w:val="left" w:pos="288"/>
        </w:tabs>
        <w:ind w:left="288"/>
        <w:contextualSpacing/>
        <w:rPr>
          <w:rFonts w:ascii="Bookman Old Style" w:hAnsi="Bookman Old Style"/>
        </w:rPr>
      </w:pPr>
      <w:r w:rsidRPr="003A646C">
        <w:rPr>
          <w:rFonts w:ascii="Bookman Old Style" w:hAnsi="Bookman Old Style" w:cs="Bookman Old Style"/>
          <w:bCs/>
        </w:rPr>
        <w:t xml:space="preserve">A three year, eight semester program of study has been developed that </w:t>
      </w:r>
      <w:r w:rsidRPr="003A646C">
        <w:rPr>
          <w:rFonts w:ascii="Bookman Old Style" w:hAnsi="Bookman Old Style"/>
        </w:rPr>
        <w:t>blends the strengths of UAF and UAMS to create a distinctive entry level doctorate in occupational therapy consistent with the accreditation standards of the American Occupational Therapy Association (AOTA).  The curricular plan is consistent with other professional doctoral degrees, such as the DNP (professional doctorate of nursing) at UAF and the DPT (professional doctorate of physical therapy) at UAMS.   The curricular plan also aligns with undergraduate, pre-professional preparation in majors such as biology, biochemistry, kinesiology, psychology, nutrition/dietetic, speech-language pathology, anthropology, sociology, social work, and special education.</w:t>
      </w:r>
    </w:p>
    <w:p w:rsidR="00792DD2" w:rsidRPr="003A646C" w:rsidRDefault="00792DD2" w:rsidP="00792DD2">
      <w:pPr>
        <w:tabs>
          <w:tab w:val="left" w:pos="288"/>
        </w:tabs>
        <w:contextualSpacing/>
        <w:rPr>
          <w:rFonts w:ascii="Bookman Old Style" w:hAnsi="Bookman Old Style"/>
        </w:rPr>
      </w:pPr>
    </w:p>
    <w:p w:rsidR="00792DD2" w:rsidRPr="003A646C" w:rsidRDefault="00792DD2" w:rsidP="00792DD2">
      <w:pPr>
        <w:tabs>
          <w:tab w:val="left" w:pos="288"/>
        </w:tabs>
        <w:ind w:left="288"/>
        <w:contextualSpacing/>
        <w:rPr>
          <w:rFonts w:ascii="Bookman Old Style" w:hAnsi="Bookman Old Style"/>
        </w:rPr>
      </w:pPr>
      <w:r w:rsidRPr="003A646C">
        <w:rPr>
          <w:rFonts w:ascii="Bookman Old Style" w:hAnsi="Bookman Old Style"/>
        </w:rPr>
        <w:t>The program seeks to shape future occupational therapists as leaders and advocates working to make the activities of e</w:t>
      </w:r>
      <w:r w:rsidR="0016707A">
        <w:rPr>
          <w:rFonts w:ascii="Bookman Old Style" w:hAnsi="Bookman Old Style"/>
        </w:rPr>
        <w:t>veryday life possible for people – regardless of age or living situation – as</w:t>
      </w:r>
      <w:r w:rsidRPr="003A646C">
        <w:rPr>
          <w:rFonts w:ascii="Bookman Old Style" w:hAnsi="Bookman Old Style"/>
        </w:rPr>
        <w:t xml:space="preserve"> they seek to participate in home, school, work, and community occupation. This mission shapes the goals of the program.   </w:t>
      </w:r>
    </w:p>
    <w:p w:rsidR="00792DD2" w:rsidRPr="003A646C" w:rsidRDefault="00792DD2" w:rsidP="00792DD2">
      <w:pPr>
        <w:tabs>
          <w:tab w:val="left" w:pos="288"/>
        </w:tabs>
        <w:contextualSpacing/>
        <w:rPr>
          <w:rFonts w:ascii="Bookman Old Style" w:hAnsi="Bookman Old Style"/>
        </w:rPr>
      </w:pPr>
    </w:p>
    <w:p w:rsidR="00792DD2" w:rsidRDefault="00792DD2" w:rsidP="00792DD2">
      <w:pPr>
        <w:tabs>
          <w:tab w:val="left" w:pos="288"/>
        </w:tabs>
        <w:ind w:left="288"/>
        <w:contextualSpacing/>
        <w:rPr>
          <w:rFonts w:ascii="Bookman Old Style" w:hAnsi="Bookman Old Style"/>
        </w:rPr>
      </w:pPr>
      <w:r w:rsidRPr="003A646C">
        <w:rPr>
          <w:rFonts w:ascii="Bookman Old Style" w:hAnsi="Bookman Old Style"/>
        </w:rPr>
        <w:t>The three year curriculum outline that includes full and intersession semester offering</w:t>
      </w:r>
      <w:r w:rsidR="00B841A7">
        <w:rPr>
          <w:rFonts w:ascii="Bookman Old Style" w:hAnsi="Bookman Old Style"/>
        </w:rPr>
        <w:t>s</w:t>
      </w:r>
      <w:r w:rsidRPr="003A646C">
        <w:rPr>
          <w:rFonts w:ascii="Bookman Old Style" w:hAnsi="Bookman Old Style"/>
        </w:rPr>
        <w:t xml:space="preserve"> can be found in </w:t>
      </w:r>
      <w:r w:rsidRPr="00792DD2">
        <w:rPr>
          <w:rFonts w:ascii="Bookman Old Style" w:hAnsi="Bookman Old Style"/>
        </w:rPr>
        <w:t>A</w:t>
      </w:r>
      <w:r w:rsidR="008D3DA6">
        <w:rPr>
          <w:rFonts w:ascii="Bookman Old Style" w:hAnsi="Bookman Old Style"/>
        </w:rPr>
        <w:t>ttachment</w:t>
      </w:r>
      <w:r w:rsidRPr="00792DD2">
        <w:rPr>
          <w:rFonts w:ascii="Bookman Old Style" w:hAnsi="Bookman Old Style"/>
        </w:rPr>
        <w:t xml:space="preserve"> B. </w:t>
      </w:r>
    </w:p>
    <w:p w:rsidR="00792DD2" w:rsidRPr="00792DD2" w:rsidRDefault="00792DD2" w:rsidP="00792DD2">
      <w:pPr>
        <w:tabs>
          <w:tab w:val="left" w:pos="288"/>
        </w:tabs>
        <w:ind w:left="288"/>
        <w:contextualSpacing/>
        <w:rPr>
          <w:rFonts w:ascii="Bookman Old Style" w:hAnsi="Bookman Old Style"/>
        </w:rPr>
      </w:pPr>
    </w:p>
    <w:p w:rsidR="00792DD2" w:rsidRDefault="00792DD2" w:rsidP="00792DD2">
      <w:pPr>
        <w:pStyle w:val="BodyText"/>
        <w:tabs>
          <w:tab w:val="left" w:pos="288"/>
        </w:tabs>
        <w:ind w:left="288" w:hanging="288"/>
      </w:pPr>
      <w:r w:rsidRPr="00792DD2">
        <w:t>b)</w:t>
      </w:r>
      <w:r w:rsidRPr="00792DD2">
        <w:tab/>
        <w:t>1</w:t>
      </w:r>
      <w:r w:rsidR="00303867">
        <w:t>41</w:t>
      </w:r>
      <w:r w:rsidRPr="00792DD2">
        <w:t xml:space="preserve"> Total Se</w:t>
      </w:r>
      <w:r w:rsidR="0026341F">
        <w:t>mester Credit hours (115 OTD, 26</w:t>
      </w:r>
      <w:r w:rsidRPr="00792DD2">
        <w:t xml:space="preserve"> prerequisites)</w:t>
      </w:r>
    </w:p>
    <w:p w:rsidR="00792DD2" w:rsidRPr="00792DD2" w:rsidRDefault="00792DD2" w:rsidP="00792DD2">
      <w:pPr>
        <w:pStyle w:val="BodyText"/>
        <w:tabs>
          <w:tab w:val="left" w:pos="288"/>
        </w:tabs>
        <w:ind w:left="288" w:hanging="288"/>
      </w:pPr>
    </w:p>
    <w:p w:rsidR="00792DD2" w:rsidRDefault="00792DD2" w:rsidP="00792DD2">
      <w:pPr>
        <w:pStyle w:val="BodyText"/>
        <w:tabs>
          <w:tab w:val="left" w:pos="288"/>
        </w:tabs>
        <w:ind w:left="0"/>
      </w:pPr>
      <w:r w:rsidRPr="00792DD2">
        <w:t>c)</w:t>
      </w:r>
      <w:r w:rsidRPr="00792DD2">
        <w:tab/>
        <w:t>N/A</w:t>
      </w:r>
    </w:p>
    <w:p w:rsidR="00792DD2" w:rsidRPr="00792DD2" w:rsidRDefault="00792DD2" w:rsidP="00792DD2">
      <w:pPr>
        <w:pStyle w:val="BodyText"/>
        <w:tabs>
          <w:tab w:val="left" w:pos="288"/>
        </w:tabs>
        <w:ind w:left="0"/>
      </w:pPr>
    </w:p>
    <w:p w:rsidR="00792DD2" w:rsidRDefault="00792DD2" w:rsidP="00792DD2">
      <w:pPr>
        <w:pStyle w:val="BodyText"/>
        <w:tabs>
          <w:tab w:val="left" w:pos="288"/>
        </w:tabs>
        <w:ind w:left="0"/>
      </w:pPr>
      <w:r w:rsidRPr="00792DD2">
        <w:t>d)</w:t>
      </w:r>
      <w:r w:rsidRPr="00792DD2">
        <w:tab/>
        <w:t xml:space="preserve">See course list in </w:t>
      </w:r>
      <w:r w:rsidR="008D3DA6">
        <w:t>Attachment</w:t>
      </w:r>
      <w:r w:rsidRPr="00792DD2">
        <w:t xml:space="preserve"> C</w:t>
      </w:r>
    </w:p>
    <w:p w:rsidR="00792DD2" w:rsidRPr="00792DD2" w:rsidRDefault="00792DD2" w:rsidP="00792DD2">
      <w:pPr>
        <w:pStyle w:val="BodyText"/>
        <w:tabs>
          <w:tab w:val="left" w:pos="288"/>
        </w:tabs>
        <w:ind w:left="0"/>
      </w:pPr>
    </w:p>
    <w:p w:rsidR="00792DD2" w:rsidRPr="003A646C" w:rsidRDefault="00792DD2" w:rsidP="00792DD2">
      <w:pPr>
        <w:pStyle w:val="BodyText"/>
        <w:tabs>
          <w:tab w:val="left" w:pos="288"/>
        </w:tabs>
        <w:ind w:left="288" w:hanging="288"/>
      </w:pPr>
      <w:r w:rsidRPr="00792DD2">
        <w:t>e)</w:t>
      </w:r>
      <w:r w:rsidRPr="00792DD2">
        <w:tab/>
        <w:t>See A</w:t>
      </w:r>
      <w:r w:rsidR="008D3DA6">
        <w:t>ttachment</w:t>
      </w:r>
      <w:r w:rsidRPr="00792DD2">
        <w:t xml:space="preserve"> C for a course list with course descriptions. Courses offered by distance technology are marked</w:t>
      </w:r>
      <w:r w:rsidRPr="003A646C">
        <w:t xml:space="preserve"> with an asterisk. </w:t>
      </w:r>
    </w:p>
    <w:p w:rsidR="00792DD2" w:rsidRPr="003A646C" w:rsidRDefault="00792DD2" w:rsidP="00792DD2">
      <w:pPr>
        <w:pStyle w:val="BodyText"/>
        <w:tabs>
          <w:tab w:val="left" w:pos="288"/>
        </w:tabs>
        <w:ind w:left="0" w:right="188"/>
      </w:pPr>
    </w:p>
    <w:p w:rsidR="00792DD2" w:rsidRPr="003A646C" w:rsidRDefault="00792DD2" w:rsidP="00792DD2">
      <w:pPr>
        <w:pStyle w:val="BodyText"/>
        <w:tabs>
          <w:tab w:val="left" w:pos="288"/>
        </w:tabs>
        <w:ind w:left="288" w:right="188" w:hanging="288"/>
      </w:pPr>
      <w:r w:rsidRPr="003A646C">
        <w:tab/>
        <w:t>Fieldwork is the term used for clinical experiences akin to internships or residencies. There are three le</w:t>
      </w:r>
      <w:r w:rsidR="006E140F">
        <w:t>vels of fieldwork required in an occupational therapy professional doctorate program</w:t>
      </w:r>
      <w:r w:rsidRPr="003A646C">
        <w:t xml:space="preserve">. </w:t>
      </w:r>
    </w:p>
    <w:p w:rsidR="00792DD2" w:rsidRPr="003A646C" w:rsidRDefault="00792DD2" w:rsidP="00792DD2">
      <w:pPr>
        <w:pStyle w:val="BodyText"/>
        <w:tabs>
          <w:tab w:val="left" w:pos="288"/>
        </w:tabs>
        <w:ind w:left="288" w:right="188" w:hanging="288"/>
      </w:pPr>
    </w:p>
    <w:p w:rsidR="00792DD2" w:rsidRPr="003A646C" w:rsidRDefault="00792DD2" w:rsidP="00792DD2">
      <w:pPr>
        <w:pStyle w:val="BodyText"/>
        <w:tabs>
          <w:tab w:val="left" w:pos="288"/>
        </w:tabs>
        <w:ind w:left="288" w:right="188" w:hanging="288"/>
      </w:pPr>
      <w:r w:rsidRPr="003A646C">
        <w:tab/>
        <w:t xml:space="preserve">Level I fieldwork </w:t>
      </w:r>
      <w:r w:rsidR="00182E96">
        <w:t xml:space="preserve">experiences </w:t>
      </w:r>
      <w:r w:rsidRPr="003A646C">
        <w:t xml:space="preserve">are short term experiences (25-30 hours) provided alongside basic coursework in the first two years of the program.  These will be provided locally in university and private clinics, rehabilitation centers, hospitals, schools, and assisted living/skilled nursing homes.  </w:t>
      </w:r>
    </w:p>
    <w:p w:rsidR="00792DD2" w:rsidRPr="003A646C" w:rsidRDefault="00792DD2" w:rsidP="00792DD2">
      <w:pPr>
        <w:pStyle w:val="BodyText"/>
        <w:tabs>
          <w:tab w:val="left" w:pos="288"/>
        </w:tabs>
        <w:ind w:left="288" w:right="188" w:hanging="288"/>
      </w:pPr>
    </w:p>
    <w:p w:rsidR="00792DD2" w:rsidRPr="003A646C" w:rsidRDefault="00792DD2" w:rsidP="00792DD2">
      <w:pPr>
        <w:pStyle w:val="BodyText"/>
        <w:tabs>
          <w:tab w:val="left" w:pos="288"/>
        </w:tabs>
        <w:ind w:left="288" w:right="188" w:hanging="288"/>
      </w:pPr>
      <w:r w:rsidRPr="003A646C">
        <w:tab/>
        <w:t>Level II fieldwork</w:t>
      </w:r>
      <w:r w:rsidR="00182E96">
        <w:t xml:space="preserve"> experiences</w:t>
      </w:r>
      <w:r w:rsidRPr="003A646C">
        <w:t xml:space="preserve"> are 12 week (480 hours) in length in traditional areas of practice for occupational therapists including physical rehabilitation, mental health practice and pediatrics in a variety of settings.  These can take place in the community, across the state, or outside of the state.  </w:t>
      </w:r>
    </w:p>
    <w:p w:rsidR="00792DD2" w:rsidRPr="003A646C" w:rsidRDefault="00792DD2" w:rsidP="00792DD2">
      <w:pPr>
        <w:pStyle w:val="BodyText"/>
        <w:tabs>
          <w:tab w:val="left" w:pos="288"/>
        </w:tabs>
        <w:ind w:left="288" w:right="188" w:hanging="288"/>
      </w:pPr>
    </w:p>
    <w:p w:rsidR="00792DD2" w:rsidRPr="003A646C" w:rsidRDefault="00792DD2" w:rsidP="00792DD2">
      <w:pPr>
        <w:pStyle w:val="BodyText"/>
        <w:tabs>
          <w:tab w:val="left" w:pos="288"/>
        </w:tabs>
        <w:ind w:left="288" w:right="331" w:hanging="288"/>
      </w:pPr>
      <w:r w:rsidRPr="003A646C">
        <w:tab/>
        <w:t xml:space="preserve">Level III fieldwork </w:t>
      </w:r>
      <w:r w:rsidR="00182E96">
        <w:t>is</w:t>
      </w:r>
      <w:r w:rsidRPr="003A646C">
        <w:t xml:space="preserve"> the doctoral experiential component. It is a 16 week (640 hours) in-depth experience in one or more of the following: clinical practice skills, research skills, administration, leadership, program and policy development, advocacy, education, or theory development. The qualifications of the mentors are higher in the doctoral experiential component. The student must successfully complete all coursework and Level II fieldwork and pass a competency requirement prior to the commencement of the doctoral experiential component. This experience can take place within or outside of the state or internationally. </w:t>
      </w:r>
    </w:p>
    <w:p w:rsidR="00792DD2" w:rsidRPr="003A646C" w:rsidRDefault="00792DD2" w:rsidP="00792DD2">
      <w:pPr>
        <w:pStyle w:val="BodyText"/>
        <w:tabs>
          <w:tab w:val="left" w:pos="288"/>
        </w:tabs>
        <w:ind w:left="288" w:right="188" w:hanging="288"/>
      </w:pPr>
    </w:p>
    <w:p w:rsidR="00792DD2" w:rsidRPr="003A646C" w:rsidRDefault="00792DD2" w:rsidP="00792DD2">
      <w:pPr>
        <w:pStyle w:val="BodyText"/>
        <w:tabs>
          <w:tab w:val="left" w:pos="288"/>
        </w:tabs>
        <w:ind w:left="0"/>
      </w:pPr>
      <w:r w:rsidRPr="003A646C">
        <w:t>f)</w:t>
      </w:r>
      <w:r w:rsidRPr="003A646C">
        <w:tab/>
        <w:t>All faculty for the OTD will be new hires so this information is not yet available.</w:t>
      </w:r>
    </w:p>
    <w:p w:rsidR="00792DD2" w:rsidRPr="00792DD2" w:rsidRDefault="00792DD2" w:rsidP="00792DD2">
      <w:pPr>
        <w:pStyle w:val="BodyText"/>
        <w:tabs>
          <w:tab w:val="left" w:pos="288"/>
        </w:tabs>
        <w:ind w:left="0"/>
      </w:pPr>
    </w:p>
    <w:p w:rsidR="00264761" w:rsidRDefault="00792DD2" w:rsidP="00792DD2">
      <w:pPr>
        <w:pStyle w:val="BodyText"/>
        <w:tabs>
          <w:tab w:val="left" w:pos="288"/>
        </w:tabs>
        <w:ind w:left="288" w:hanging="288"/>
      </w:pPr>
      <w:r w:rsidRPr="003A646C">
        <w:t>g)</w:t>
      </w:r>
      <w:r w:rsidRPr="003A646C">
        <w:tab/>
      </w:r>
      <w:r w:rsidR="00264761">
        <w:t>Application for admission to the OTD program is made through the University of Arkansas Graduate School and International Studies electronic portal (</w:t>
      </w:r>
      <w:hyperlink r:id="rId12" w:history="1">
        <w:r w:rsidR="00264761" w:rsidRPr="002B5B93">
          <w:rPr>
            <w:rStyle w:val="Hyperlink"/>
          </w:rPr>
          <w:t>https://application.uark.edu/</w:t>
        </w:r>
      </w:hyperlink>
      <w:r w:rsidR="00264761">
        <w:t xml:space="preserve">) and must be completed by February 1. </w:t>
      </w:r>
    </w:p>
    <w:p w:rsidR="00264761" w:rsidRDefault="00264761" w:rsidP="00792DD2">
      <w:pPr>
        <w:pStyle w:val="BodyText"/>
        <w:tabs>
          <w:tab w:val="left" w:pos="288"/>
        </w:tabs>
        <w:ind w:left="288" w:hanging="288"/>
      </w:pPr>
    </w:p>
    <w:p w:rsidR="00792DD2" w:rsidRPr="003A646C" w:rsidRDefault="00264761" w:rsidP="00792DD2">
      <w:pPr>
        <w:pStyle w:val="BodyText"/>
        <w:tabs>
          <w:tab w:val="left" w:pos="288"/>
        </w:tabs>
        <w:ind w:left="288" w:hanging="288"/>
        <w:rPr>
          <w:rFonts w:cs="Times New Roman"/>
        </w:rPr>
      </w:pPr>
      <w:r>
        <w:tab/>
      </w:r>
      <w:r w:rsidR="00792DD2" w:rsidRPr="003A646C">
        <w:t>Undergraduate preparation for the professional doctoral degrees in occupational therapy can come from a number of majors that have resulted in a degree from a regionally-accredited college or university by June 1st of the year of admission.  These are most commonly STEM areas such as biology, biochemistry, kinesiology, psychology, nutrition/dietetic, and speech-language pathology; and social sciences areas such as anthropology, sociology, s</w:t>
      </w:r>
      <w:r>
        <w:t>ocial work, special education. R</w:t>
      </w:r>
      <w:r w:rsidR="00792DD2" w:rsidRPr="003A646C">
        <w:t>egardless of major, a</w:t>
      </w:r>
      <w:r w:rsidR="00792DD2" w:rsidRPr="003A646C">
        <w:rPr>
          <w:rFonts w:cs="Times New Roman"/>
        </w:rPr>
        <w:t>pplicants who wish to study for the entry level doctoral degree in occupational therapy are exp</w:t>
      </w:r>
      <w:r w:rsidR="0026341F">
        <w:rPr>
          <w:rFonts w:cs="Times New Roman"/>
        </w:rPr>
        <w:t>ected to present a minimum of 26</w:t>
      </w:r>
      <w:r w:rsidR="00792DD2" w:rsidRPr="003A646C">
        <w:rPr>
          <w:rFonts w:cs="Times New Roman"/>
        </w:rPr>
        <w:t xml:space="preserve"> hours in basic, physical, and social sciences that meet the professional </w:t>
      </w:r>
      <w:r w:rsidR="00B964C2">
        <w:rPr>
          <w:rFonts w:cs="Times New Roman"/>
        </w:rPr>
        <w:t xml:space="preserve">occupational therapy </w:t>
      </w:r>
      <w:r w:rsidR="00792DD2" w:rsidRPr="003A646C">
        <w:rPr>
          <w:rFonts w:cs="Times New Roman"/>
        </w:rPr>
        <w:t>certification standards. These should include the following courses</w:t>
      </w:r>
      <w:r w:rsidR="005330BC">
        <w:rPr>
          <w:rFonts w:cs="Times New Roman"/>
        </w:rPr>
        <w:t xml:space="preserve"> or e</w:t>
      </w:r>
      <w:r w:rsidR="00FF5518">
        <w:rPr>
          <w:rFonts w:cs="Times New Roman"/>
        </w:rPr>
        <w:t>quivalents</w:t>
      </w:r>
      <w:r w:rsidR="005330BC">
        <w:rPr>
          <w:rFonts w:cs="Times New Roman"/>
        </w:rPr>
        <w:t xml:space="preserve"> as determined by the occupational therapy admissions committee</w:t>
      </w:r>
      <w:r w:rsidR="00792DD2" w:rsidRPr="0043002E">
        <w:rPr>
          <w:rFonts w:cs="Times New Roman"/>
        </w:rPr>
        <w:t xml:space="preserve">.   </w:t>
      </w:r>
    </w:p>
    <w:p w:rsidR="00792DD2" w:rsidRPr="003A646C" w:rsidRDefault="00B964C2"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BIOL 1543 </w:t>
      </w:r>
      <w:r w:rsidR="00792DD2" w:rsidRPr="003A646C">
        <w:rPr>
          <w:rFonts w:ascii="Bookman Old Style" w:hAnsi="Bookman Old Style" w:cs="Times New Roman"/>
        </w:rPr>
        <w:t>Principles of Biology (with lab</w:t>
      </w:r>
      <w:r w:rsidR="004762CF">
        <w:rPr>
          <w:rFonts w:ascii="Bookman Old Style" w:hAnsi="Bookman Old Style" w:cs="Times New Roman"/>
        </w:rPr>
        <w:t xml:space="preserve"> BIOL 1541L</w:t>
      </w:r>
      <w:r w:rsidR="00792DD2" w:rsidRPr="003A646C">
        <w:rPr>
          <w:rFonts w:ascii="Bookman Old Style" w:hAnsi="Bookman Old Style" w:cs="Times New Roman"/>
        </w:rPr>
        <w:t>)</w:t>
      </w:r>
    </w:p>
    <w:p w:rsidR="00792DD2" w:rsidRPr="003A646C" w:rsidRDefault="0037393A"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CHEM 1073 </w:t>
      </w:r>
      <w:r w:rsidR="00792DD2" w:rsidRPr="003A646C">
        <w:rPr>
          <w:rFonts w:ascii="Bookman Old Style" w:hAnsi="Bookman Old Style" w:cs="Times New Roman"/>
        </w:rPr>
        <w:t>Fundamental of Chemistry (with lab</w:t>
      </w:r>
      <w:r>
        <w:rPr>
          <w:rFonts w:ascii="Bookman Old Style" w:hAnsi="Bookman Old Style" w:cs="Times New Roman"/>
        </w:rPr>
        <w:t xml:space="preserve">  CHEM 1071L</w:t>
      </w:r>
      <w:r w:rsidR="00792DD2" w:rsidRPr="003A646C">
        <w:rPr>
          <w:rFonts w:ascii="Bookman Old Style" w:hAnsi="Bookman Old Style" w:cs="Times New Roman"/>
        </w:rPr>
        <w:t>)</w:t>
      </w:r>
    </w:p>
    <w:p w:rsidR="0026341F" w:rsidRDefault="0037393A"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BIOL 2443 </w:t>
      </w:r>
      <w:r w:rsidR="0026341F">
        <w:rPr>
          <w:rFonts w:ascii="Bookman Old Style" w:hAnsi="Bookman Old Style" w:cs="Times New Roman"/>
        </w:rPr>
        <w:t xml:space="preserve">Anatomy  </w:t>
      </w:r>
    </w:p>
    <w:p w:rsidR="00792DD2" w:rsidRPr="003A646C" w:rsidRDefault="0037393A"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BIOL 2213 </w:t>
      </w:r>
      <w:r w:rsidR="00792DD2" w:rsidRPr="003A646C">
        <w:rPr>
          <w:rFonts w:ascii="Bookman Old Style" w:hAnsi="Bookman Old Style" w:cs="Times New Roman"/>
        </w:rPr>
        <w:t>Physiology</w:t>
      </w:r>
      <w:r>
        <w:rPr>
          <w:rFonts w:ascii="Bookman Old Style" w:hAnsi="Bookman Old Style" w:cs="Times New Roman"/>
        </w:rPr>
        <w:t xml:space="preserve"> </w:t>
      </w:r>
    </w:p>
    <w:p w:rsidR="00792DD2" w:rsidRPr="003A646C" w:rsidRDefault="00EA4532"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PBHL 2663 T</w:t>
      </w:r>
      <w:r w:rsidR="00792DD2" w:rsidRPr="003A646C">
        <w:rPr>
          <w:rFonts w:ascii="Bookman Old Style" w:hAnsi="Bookman Old Style" w:cs="Times New Roman"/>
        </w:rPr>
        <w:t>erminology</w:t>
      </w:r>
      <w:r>
        <w:rPr>
          <w:rFonts w:ascii="Bookman Old Style" w:hAnsi="Bookman Old Style" w:cs="Times New Roman"/>
        </w:rPr>
        <w:t xml:space="preserve"> for the Health Professions</w:t>
      </w:r>
    </w:p>
    <w:p w:rsidR="00792DD2" w:rsidRPr="003A646C" w:rsidRDefault="0037393A"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SOCI 2013 </w:t>
      </w:r>
      <w:r w:rsidR="00792DD2" w:rsidRPr="003A646C">
        <w:rPr>
          <w:rFonts w:ascii="Bookman Old Style" w:hAnsi="Bookman Old Style" w:cs="Times New Roman"/>
        </w:rPr>
        <w:t xml:space="preserve">Basic Sociology (or) </w:t>
      </w:r>
      <w:r>
        <w:rPr>
          <w:rFonts w:ascii="Bookman Old Style" w:hAnsi="Bookman Old Style" w:cs="Times New Roman"/>
        </w:rPr>
        <w:t xml:space="preserve">ANTH 1023 Introduction to Cultural </w:t>
      </w:r>
      <w:r w:rsidR="00792DD2" w:rsidRPr="003A646C">
        <w:rPr>
          <w:rFonts w:ascii="Bookman Old Style" w:hAnsi="Bookman Old Style" w:cs="Times New Roman"/>
        </w:rPr>
        <w:t>Anthropology</w:t>
      </w:r>
    </w:p>
    <w:p w:rsidR="00792DD2" w:rsidRDefault="00EA4532"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 xml:space="preserve">PSYC 2003 General Psychology </w:t>
      </w:r>
      <w:r w:rsidR="00792DD2" w:rsidRPr="003A646C">
        <w:rPr>
          <w:rFonts w:ascii="Bookman Old Style" w:hAnsi="Bookman Old Style" w:cs="Times New Roman"/>
        </w:rPr>
        <w:t xml:space="preserve">(or) </w:t>
      </w:r>
      <w:r w:rsidR="00510A1C">
        <w:rPr>
          <w:rFonts w:ascii="Bookman Old Style" w:hAnsi="Bookman Old Style" w:cs="Times New Roman"/>
        </w:rPr>
        <w:t xml:space="preserve">HESC 1403 </w:t>
      </w:r>
      <w:r w:rsidRPr="003A646C">
        <w:rPr>
          <w:rFonts w:ascii="Bookman Old Style" w:hAnsi="Bookman Old Style" w:cs="Times New Roman"/>
        </w:rPr>
        <w:t xml:space="preserve">Lifespan Development </w:t>
      </w:r>
    </w:p>
    <w:p w:rsidR="0026341F" w:rsidRPr="003A646C" w:rsidRDefault="0026341F" w:rsidP="00792DD2">
      <w:pPr>
        <w:widowControl/>
        <w:numPr>
          <w:ilvl w:val="0"/>
          <w:numId w:val="22"/>
        </w:numPr>
        <w:tabs>
          <w:tab w:val="left" w:pos="288"/>
        </w:tabs>
        <w:contextualSpacing/>
        <w:rPr>
          <w:rFonts w:ascii="Bookman Old Style" w:hAnsi="Bookman Old Style" w:cs="Times New Roman"/>
        </w:rPr>
      </w:pPr>
      <w:r>
        <w:rPr>
          <w:rFonts w:ascii="Bookman Old Style" w:hAnsi="Bookman Old Style" w:cs="Times New Roman"/>
        </w:rPr>
        <w:t>ESRM2403 Statistics in Nursing (or) PSYC 2013 Introduction to Statistics</w:t>
      </w:r>
    </w:p>
    <w:p w:rsidR="00792DD2" w:rsidRPr="003A646C" w:rsidRDefault="00792DD2" w:rsidP="00792DD2">
      <w:pPr>
        <w:widowControl/>
        <w:tabs>
          <w:tab w:val="left" w:pos="288"/>
        </w:tabs>
        <w:contextualSpacing/>
        <w:jc w:val="both"/>
        <w:rPr>
          <w:rFonts w:ascii="Bookman Old Style" w:hAnsi="Bookman Old Style" w:cs="Times New Roman"/>
        </w:rPr>
      </w:pPr>
    </w:p>
    <w:p w:rsidR="00792DD2" w:rsidRPr="003A646C" w:rsidRDefault="00792DD2" w:rsidP="00792DD2">
      <w:pPr>
        <w:widowControl/>
        <w:tabs>
          <w:tab w:val="left" w:pos="288"/>
        </w:tabs>
        <w:contextualSpacing/>
        <w:jc w:val="both"/>
        <w:rPr>
          <w:rFonts w:ascii="Bookman Old Style" w:hAnsi="Bookman Old Style" w:cs="Times New Roman"/>
        </w:rPr>
      </w:pPr>
      <w:r w:rsidRPr="003A646C">
        <w:rPr>
          <w:rFonts w:ascii="Bookman Old Style" w:hAnsi="Bookman Old Style" w:cs="Times New Roman"/>
        </w:rPr>
        <w:tab/>
        <w:t>Other admission requirements include:</w:t>
      </w:r>
    </w:p>
    <w:p w:rsidR="00792DD2" w:rsidRPr="003A646C" w:rsidRDefault="00792DD2" w:rsidP="00792DD2">
      <w:pPr>
        <w:widowControl/>
        <w:numPr>
          <w:ilvl w:val="0"/>
          <w:numId w:val="22"/>
        </w:numPr>
        <w:tabs>
          <w:tab w:val="left" w:pos="288"/>
        </w:tabs>
        <w:ind w:left="648"/>
        <w:contextualSpacing/>
        <w:rPr>
          <w:rFonts w:ascii="Bookman Old Style" w:hAnsi="Bookman Old Style" w:cs="Times New Roman"/>
        </w:rPr>
      </w:pPr>
      <w:r w:rsidRPr="003A646C">
        <w:rPr>
          <w:rFonts w:ascii="Bookman Old Style" w:hAnsi="Bookman Old Style" w:cs="Times New Roman"/>
        </w:rPr>
        <w:t>a minimum overall GPA of 3.0 on a 4.0 scale</w:t>
      </w:r>
    </w:p>
    <w:p w:rsidR="00FF5518" w:rsidRPr="00FF5518" w:rsidRDefault="00792DD2" w:rsidP="00FF5518">
      <w:pPr>
        <w:pStyle w:val="ListParagraph"/>
        <w:widowControl/>
        <w:numPr>
          <w:ilvl w:val="0"/>
          <w:numId w:val="22"/>
        </w:numPr>
        <w:tabs>
          <w:tab w:val="left" w:pos="288"/>
        </w:tabs>
        <w:ind w:left="648"/>
        <w:contextualSpacing/>
        <w:rPr>
          <w:rFonts w:ascii="Bookman Old Style" w:hAnsi="Bookman Old Style" w:cs="Times New Roman"/>
        </w:rPr>
      </w:pPr>
      <w:r w:rsidRPr="003A646C">
        <w:rPr>
          <w:rFonts w:ascii="Bookman Old Style" w:hAnsi="Bookman Old Style" w:cs="Times New Roman"/>
        </w:rPr>
        <w:t xml:space="preserve">GRE scores of 150 for the verbal and quantitative sections and a minimum writing score of 3.5. </w:t>
      </w:r>
    </w:p>
    <w:p w:rsidR="00792DD2" w:rsidRPr="003A646C" w:rsidRDefault="00792DD2" w:rsidP="00792DD2">
      <w:pPr>
        <w:pStyle w:val="ListParagraph"/>
        <w:widowControl/>
        <w:numPr>
          <w:ilvl w:val="0"/>
          <w:numId w:val="22"/>
        </w:numPr>
        <w:tabs>
          <w:tab w:val="left" w:pos="288"/>
        </w:tabs>
        <w:ind w:left="648"/>
        <w:contextualSpacing/>
        <w:rPr>
          <w:rFonts w:ascii="Bookman Old Style" w:hAnsi="Bookman Old Style" w:cs="Times New Roman"/>
        </w:rPr>
      </w:pPr>
      <w:r w:rsidRPr="003A646C">
        <w:rPr>
          <w:rFonts w:ascii="Bookman Old Style" w:hAnsi="Bookman Old Style" w:cs="Times New Roman"/>
        </w:rPr>
        <w:t>International applicants must submit Test of English as a Foreign Language (TOEFL) scores.</w:t>
      </w:r>
    </w:p>
    <w:p w:rsidR="00792DD2" w:rsidRDefault="00FF5518" w:rsidP="00792DD2">
      <w:pPr>
        <w:pStyle w:val="ListParagraph"/>
        <w:widowControl/>
        <w:numPr>
          <w:ilvl w:val="0"/>
          <w:numId w:val="22"/>
        </w:numPr>
        <w:tabs>
          <w:tab w:val="left" w:pos="288"/>
        </w:tabs>
        <w:ind w:left="648"/>
        <w:contextualSpacing/>
        <w:rPr>
          <w:rFonts w:ascii="Bookman Old Style" w:hAnsi="Bookman Old Style" w:cs="Times New Roman"/>
        </w:rPr>
      </w:pPr>
      <w:r>
        <w:rPr>
          <w:rFonts w:ascii="Bookman Old Style" w:hAnsi="Bookman Old Style" w:cs="Times New Roman"/>
        </w:rPr>
        <w:t>25</w:t>
      </w:r>
      <w:r w:rsidR="00792DD2" w:rsidRPr="003A646C">
        <w:rPr>
          <w:rFonts w:ascii="Bookman Old Style" w:hAnsi="Bookman Old Style" w:cs="Times New Roman"/>
        </w:rPr>
        <w:t xml:space="preserve"> hours </w:t>
      </w:r>
      <w:r w:rsidR="000E4273" w:rsidRPr="003A646C">
        <w:rPr>
          <w:rFonts w:ascii="Bookman Old Style" w:hAnsi="Bookman Old Style" w:cs="Times New Roman"/>
        </w:rPr>
        <w:t>of documented</w:t>
      </w:r>
      <w:r w:rsidR="00792DD2" w:rsidRPr="003A646C">
        <w:rPr>
          <w:rFonts w:ascii="Bookman Old Style" w:hAnsi="Bookman Old Style" w:cs="Times New Roman"/>
        </w:rPr>
        <w:t xml:space="preserve"> volunteering/shadowing/service learning </w:t>
      </w:r>
      <w:r w:rsidR="000E4273" w:rsidRPr="003A646C">
        <w:rPr>
          <w:rFonts w:ascii="Bookman Old Style" w:hAnsi="Bookman Old Style" w:cs="Times New Roman"/>
        </w:rPr>
        <w:t>with occupational</w:t>
      </w:r>
      <w:r w:rsidR="00792DD2" w:rsidRPr="003A646C">
        <w:rPr>
          <w:rFonts w:ascii="Bookman Old Style" w:hAnsi="Bookman Old Style" w:cs="Times New Roman"/>
        </w:rPr>
        <w:t xml:space="preserve"> therapists </w:t>
      </w:r>
      <w:r w:rsidR="000E4273">
        <w:rPr>
          <w:rFonts w:ascii="Bookman Old Style" w:hAnsi="Bookman Old Style" w:cs="Times New Roman"/>
        </w:rPr>
        <w:t>or that include occupational therapy in at least two settings, e.g. medical and educational (</w:t>
      </w:r>
      <w:r w:rsidR="00792DD2" w:rsidRPr="003A646C">
        <w:rPr>
          <w:rFonts w:ascii="Bookman Old Style" w:hAnsi="Bookman Old Style" w:cs="Times New Roman"/>
        </w:rPr>
        <w:t>or</w:t>
      </w:r>
      <w:r w:rsidR="000E4273">
        <w:rPr>
          <w:rFonts w:ascii="Bookman Old Style" w:hAnsi="Bookman Old Style" w:cs="Times New Roman"/>
        </w:rPr>
        <w:t>)</w:t>
      </w:r>
      <w:r w:rsidR="00792DD2" w:rsidRPr="003A646C">
        <w:rPr>
          <w:rFonts w:ascii="Bookman Old Style" w:hAnsi="Bookman Old Style" w:cs="Times New Roman"/>
        </w:rPr>
        <w:t xml:space="preserve"> </w:t>
      </w:r>
      <w:r w:rsidR="000E4273">
        <w:rPr>
          <w:rFonts w:ascii="Bookman Old Style" w:hAnsi="Bookman Old Style" w:cs="Times New Roman"/>
        </w:rPr>
        <w:t xml:space="preserve">with </w:t>
      </w:r>
      <w:r w:rsidR="00792DD2" w:rsidRPr="003A646C">
        <w:rPr>
          <w:rFonts w:ascii="Bookman Old Style" w:hAnsi="Bookman Old Style" w:cs="Times New Roman"/>
        </w:rPr>
        <w:t xml:space="preserve">at least two populations, e.g., children and adults.  </w:t>
      </w:r>
    </w:p>
    <w:p w:rsidR="00264761" w:rsidRDefault="00264761" w:rsidP="00792DD2">
      <w:pPr>
        <w:pStyle w:val="ListParagraph"/>
        <w:widowControl/>
        <w:numPr>
          <w:ilvl w:val="0"/>
          <w:numId w:val="22"/>
        </w:numPr>
        <w:tabs>
          <w:tab w:val="left" w:pos="288"/>
        </w:tabs>
        <w:ind w:left="648"/>
        <w:contextualSpacing/>
        <w:rPr>
          <w:rFonts w:ascii="Bookman Old Style" w:hAnsi="Bookman Old Style" w:cs="Times New Roman"/>
        </w:rPr>
      </w:pPr>
      <w:r>
        <w:rPr>
          <w:rFonts w:ascii="Bookman Old Style" w:hAnsi="Bookman Old Style" w:cs="Times New Roman"/>
        </w:rPr>
        <w:t>Three letters of recommendations from individuals who can address potential for graduate education</w:t>
      </w:r>
    </w:p>
    <w:p w:rsidR="00FF5518" w:rsidRPr="003A646C" w:rsidRDefault="00FF5518" w:rsidP="00792DD2">
      <w:pPr>
        <w:pStyle w:val="ListParagraph"/>
        <w:widowControl/>
        <w:numPr>
          <w:ilvl w:val="0"/>
          <w:numId w:val="22"/>
        </w:numPr>
        <w:tabs>
          <w:tab w:val="left" w:pos="288"/>
        </w:tabs>
        <w:ind w:left="648"/>
        <w:contextualSpacing/>
        <w:rPr>
          <w:rFonts w:ascii="Bookman Old Style" w:hAnsi="Bookman Old Style" w:cs="Times New Roman"/>
        </w:rPr>
      </w:pPr>
      <w:r>
        <w:rPr>
          <w:rFonts w:ascii="Bookman Old Style" w:hAnsi="Bookman Old Style" w:cs="Times New Roman"/>
        </w:rPr>
        <w:t xml:space="preserve">Written personal statement   </w:t>
      </w:r>
    </w:p>
    <w:p w:rsidR="00792DD2" w:rsidRPr="003A646C" w:rsidRDefault="00792DD2" w:rsidP="00792DD2">
      <w:pPr>
        <w:pStyle w:val="ListParagraph"/>
        <w:widowControl/>
        <w:numPr>
          <w:ilvl w:val="0"/>
          <w:numId w:val="22"/>
        </w:numPr>
        <w:tabs>
          <w:tab w:val="left" w:pos="288"/>
        </w:tabs>
        <w:ind w:left="648"/>
        <w:contextualSpacing/>
        <w:rPr>
          <w:rFonts w:ascii="Bookman Old Style" w:hAnsi="Bookman Old Style" w:cs="Times New Roman"/>
        </w:rPr>
      </w:pPr>
      <w:r w:rsidRPr="003A646C">
        <w:rPr>
          <w:rFonts w:ascii="Bookman Old Style" w:hAnsi="Bookman Old Style" w:cs="Times New Roman"/>
        </w:rPr>
        <w:t>All applicants interview with the program prior to admission.</w:t>
      </w:r>
    </w:p>
    <w:p w:rsidR="00792DD2" w:rsidRPr="003A646C" w:rsidRDefault="00792DD2" w:rsidP="00792DD2">
      <w:pPr>
        <w:pStyle w:val="BodyText"/>
        <w:tabs>
          <w:tab w:val="left" w:pos="288"/>
        </w:tabs>
        <w:ind w:left="0"/>
        <w:rPr>
          <w:b/>
          <w:i/>
        </w:rPr>
      </w:pPr>
    </w:p>
    <w:p w:rsidR="00792DD2" w:rsidRPr="003A646C" w:rsidRDefault="00792DD2" w:rsidP="00792DD2">
      <w:pPr>
        <w:pStyle w:val="BodyText"/>
        <w:tabs>
          <w:tab w:val="left" w:pos="288"/>
        </w:tabs>
        <w:ind w:left="0"/>
      </w:pPr>
      <w:r w:rsidRPr="003A646C">
        <w:t>h)</w:t>
      </w:r>
      <w:r w:rsidRPr="003A646C">
        <w:tab/>
        <w:t xml:space="preserve">The learning outcomes/goals of the program are as follow: </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 xml:space="preserve">1. Provide students with foundational studies across key areas of service delivery so graduates can enter practice as a generalist. </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 xml:space="preserve">2. Structure engaged learning across the domains of occupational therapy in order to support student understanding of engagement, participation, and health as they pertain to occupation. </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 xml:space="preserve">3. Instill an understanding of professionalism and ethics that are central to the practice of occupational therapy. </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4. Bridge application of research to clinical practice as typified by evidence-based best practices.</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5. Introduce and provide experience with the scholarship of teaching and learning as part of professional development.</w:t>
      </w:r>
    </w:p>
    <w:p w:rsidR="00792DD2" w:rsidRPr="003A646C" w:rsidRDefault="00792DD2" w:rsidP="00792DD2">
      <w:pPr>
        <w:tabs>
          <w:tab w:val="left" w:pos="288"/>
        </w:tabs>
        <w:ind w:left="576" w:hanging="288"/>
        <w:contextualSpacing/>
        <w:rPr>
          <w:rFonts w:ascii="Bookman Old Style" w:hAnsi="Bookman Old Style"/>
        </w:rPr>
      </w:pPr>
      <w:r w:rsidRPr="003A646C">
        <w:rPr>
          <w:rFonts w:ascii="Bookman Old Style" w:hAnsi="Bookman Old Style"/>
        </w:rPr>
        <w:t xml:space="preserve">6. Organize fieldwork experiences that bind experiential learning with content knowledge.  </w:t>
      </w:r>
    </w:p>
    <w:p w:rsidR="00792DD2" w:rsidRPr="003A646C" w:rsidRDefault="00792DD2" w:rsidP="00792DD2">
      <w:pPr>
        <w:tabs>
          <w:tab w:val="left" w:pos="288"/>
        </w:tabs>
        <w:ind w:left="288"/>
        <w:contextualSpacing/>
        <w:rPr>
          <w:rFonts w:ascii="Bookman Old Style" w:hAnsi="Bookman Old Style"/>
        </w:rPr>
      </w:pPr>
    </w:p>
    <w:p w:rsidR="00792DD2" w:rsidRPr="0043002E" w:rsidRDefault="00792DD2" w:rsidP="0043002E">
      <w:pPr>
        <w:tabs>
          <w:tab w:val="left" w:pos="288"/>
        </w:tabs>
        <w:ind w:left="288"/>
        <w:contextualSpacing/>
        <w:rPr>
          <w:rFonts w:ascii="Bookman Old Style" w:hAnsi="Bookman Old Style"/>
        </w:rPr>
      </w:pPr>
      <w:r w:rsidRPr="0043002E">
        <w:rPr>
          <w:rFonts w:ascii="Bookman Old Style" w:hAnsi="Bookman Old Style"/>
        </w:rPr>
        <w:t xml:space="preserve">These outcomes will be linked with content of specific courses developed by the faculty as they take ownership of this new academic program.  </w:t>
      </w:r>
      <w:r w:rsidR="0043002E" w:rsidRPr="0043002E">
        <w:rPr>
          <w:rFonts w:ascii="Bookman Old Style" w:hAnsi="Bookman Old Style"/>
        </w:rPr>
        <w:t>O</w:t>
      </w:r>
      <w:r w:rsidRPr="0043002E">
        <w:rPr>
          <w:rFonts w:ascii="Bookman Old Style" w:hAnsi="Bookman Old Style"/>
        </w:rPr>
        <w:t>utcomes will be assess</w:t>
      </w:r>
      <w:r w:rsidR="008E0865">
        <w:rPr>
          <w:rFonts w:ascii="Bookman Old Style" w:hAnsi="Bookman Old Style"/>
        </w:rPr>
        <w:t>ed</w:t>
      </w:r>
      <w:r w:rsidRPr="0043002E">
        <w:rPr>
          <w:rFonts w:ascii="Bookman Old Style" w:hAnsi="Bookman Old Style"/>
        </w:rPr>
        <w:t xml:space="preserve"> through formative and summative measures within specific courses</w:t>
      </w:r>
      <w:r w:rsidR="008E0865">
        <w:rPr>
          <w:rFonts w:ascii="Bookman Old Style" w:hAnsi="Bookman Old Style"/>
        </w:rPr>
        <w:t>,</w:t>
      </w:r>
      <w:r w:rsidRPr="0043002E">
        <w:rPr>
          <w:rFonts w:ascii="Bookman Old Style" w:hAnsi="Bookman Old Style"/>
        </w:rPr>
        <w:t xml:space="preserve"> in conjunction with fieldwork experiences</w:t>
      </w:r>
      <w:r w:rsidR="008E0865">
        <w:rPr>
          <w:rFonts w:ascii="Bookman Old Style" w:hAnsi="Bookman Old Style"/>
        </w:rPr>
        <w:t>,</w:t>
      </w:r>
      <w:r w:rsidRPr="0043002E">
        <w:rPr>
          <w:rFonts w:ascii="Bookman Old Style" w:hAnsi="Bookman Old Style"/>
        </w:rPr>
        <w:t xml:space="preserve"> and </w:t>
      </w:r>
      <w:r w:rsidR="006E140F">
        <w:rPr>
          <w:rFonts w:ascii="Bookman Old Style" w:hAnsi="Bookman Old Style"/>
        </w:rPr>
        <w:t xml:space="preserve">through </w:t>
      </w:r>
      <w:r w:rsidRPr="0043002E">
        <w:rPr>
          <w:rFonts w:ascii="Bookman Old Style" w:hAnsi="Bookman Old Style"/>
        </w:rPr>
        <w:t xml:space="preserve">regular data gathering with community partners, program graduates, and peer programs. Feedback provided by students via the course evaluation system, yearly evaluation of student progress by faculty, and survey results from fieldwork coordinators will provide both qualitative and quantitative data that can be used to enhance the learning experiences of students. Program completion within expected time-frames and licensing pass rates will also be used as </w:t>
      </w:r>
      <w:r w:rsidR="008E0865">
        <w:rPr>
          <w:rFonts w:ascii="Bookman Old Style" w:hAnsi="Bookman Old Style"/>
        </w:rPr>
        <w:t>program performance measures</w:t>
      </w:r>
      <w:r w:rsidRPr="0043002E">
        <w:rPr>
          <w:rFonts w:ascii="Bookman Old Style" w:hAnsi="Bookman Old Style"/>
        </w:rPr>
        <w:t xml:space="preserve">.  </w:t>
      </w:r>
    </w:p>
    <w:p w:rsidR="00792DD2" w:rsidRPr="0043002E" w:rsidRDefault="00792DD2" w:rsidP="0043002E">
      <w:pPr>
        <w:pStyle w:val="BodyText"/>
        <w:tabs>
          <w:tab w:val="left" w:pos="288"/>
        </w:tabs>
        <w:ind w:left="288"/>
      </w:pPr>
    </w:p>
    <w:p w:rsidR="00792DD2" w:rsidRDefault="00792DD2" w:rsidP="0043002E">
      <w:pPr>
        <w:pStyle w:val="BodyText"/>
        <w:tabs>
          <w:tab w:val="left" w:pos="288"/>
        </w:tabs>
        <w:ind w:left="288" w:hanging="288"/>
        <w:jc w:val="both"/>
      </w:pPr>
      <w:r w:rsidRPr="0043002E">
        <w:t>i)</w:t>
      </w:r>
      <w:r w:rsidRPr="0043002E">
        <w:tab/>
        <w:t>The course evaluation process at UAF will be used for the OTD program since all faculty will</w:t>
      </w:r>
      <w:r w:rsidRPr="003A646C">
        <w:t xml:space="preserve"> be hired through that institution. The course evaluation is standard in format with a set of base, institutional items across courses. Additional items can be developed and included by departments as well as by faculty members in order to gain the formative insight about course effectiveness. Since this task will be completed by the incoming OTD faculty, a copy of the OTD course evaluation template cannot be provided at this time but an example can be found in </w:t>
      </w:r>
      <w:r w:rsidRPr="0043002E">
        <w:t>A</w:t>
      </w:r>
      <w:r w:rsidR="008D3DA6">
        <w:t>ttachment</w:t>
      </w:r>
      <w:r w:rsidRPr="0043002E">
        <w:t xml:space="preserve"> </w:t>
      </w:r>
      <w:r w:rsidR="0043002E" w:rsidRPr="0043002E">
        <w:t>D</w:t>
      </w:r>
      <w:r w:rsidRPr="0043002E">
        <w:t>. The following information about course evaluations appears on the UA</w:t>
      </w:r>
      <w:r w:rsidRPr="003A646C">
        <w:t xml:space="preserve">F Office of the Provost website </w:t>
      </w:r>
      <w:hyperlink r:id="rId13" w:history="1">
        <w:r w:rsidRPr="003A646C">
          <w:rPr>
            <w:rStyle w:val="Hyperlink"/>
          </w:rPr>
          <w:t>http://provost.uark.edu/course-evaluations.php</w:t>
        </w:r>
      </w:hyperlink>
      <w:r w:rsidRPr="003A646C">
        <w:t xml:space="preserve"> </w:t>
      </w:r>
    </w:p>
    <w:p w:rsidR="0043002E" w:rsidRPr="003A646C" w:rsidRDefault="0043002E" w:rsidP="0043002E">
      <w:pPr>
        <w:pStyle w:val="BodyText"/>
        <w:tabs>
          <w:tab w:val="left" w:pos="288"/>
        </w:tabs>
        <w:ind w:left="288" w:hanging="288"/>
        <w:jc w:val="both"/>
      </w:pPr>
    </w:p>
    <w:p w:rsidR="00792DD2" w:rsidRDefault="00792DD2" w:rsidP="00792DD2">
      <w:pPr>
        <w:pStyle w:val="BodyText"/>
        <w:tabs>
          <w:tab w:val="left" w:pos="288"/>
        </w:tabs>
        <w:ind w:left="720" w:right="720"/>
        <w:jc w:val="both"/>
        <w:rPr>
          <w:rFonts w:cs="Arial"/>
          <w:sz w:val="20"/>
          <w:szCs w:val="20"/>
        </w:rPr>
      </w:pPr>
      <w:r w:rsidRPr="00792DD2">
        <w:rPr>
          <w:rFonts w:cs="Arial"/>
          <w:i/>
          <w:sz w:val="20"/>
          <w:szCs w:val="20"/>
        </w:rPr>
        <w:t xml:space="preserve">Consistent with Arkansas Higher Education Coordinating Board and Board of Trustees policy requiring student evaluation of teaching, each semester the teacher and course evaluation process at the University of Arkansas begins with email notification from IT Services. Evaluations are managed through the </w:t>
      </w:r>
      <w:hyperlink r:id="rId14" w:history="1">
        <w:r w:rsidRPr="00792DD2">
          <w:rPr>
            <w:rStyle w:val="external"/>
            <w:rFonts w:cs="Arial"/>
            <w:i/>
            <w:sz w:val="20"/>
            <w:szCs w:val="20"/>
          </w:rPr>
          <w:t>CoursEval</w:t>
        </w:r>
      </w:hyperlink>
      <w:r w:rsidRPr="00792DD2">
        <w:rPr>
          <w:rFonts w:cs="Arial"/>
          <w:i/>
          <w:sz w:val="20"/>
          <w:szCs w:val="20"/>
        </w:rPr>
        <w:t xml:space="preserve"> online system and are scheduled to be given the last week of classes, with scores and comments returned to faculty members 72 hours after final grades have been turned in</w:t>
      </w:r>
      <w:r w:rsidRPr="00792DD2">
        <w:rPr>
          <w:rFonts w:cs="Arial"/>
          <w:sz w:val="20"/>
          <w:szCs w:val="20"/>
        </w:rPr>
        <w:t>.</w:t>
      </w:r>
    </w:p>
    <w:p w:rsidR="00792DD2" w:rsidRPr="00792DD2" w:rsidRDefault="00792DD2" w:rsidP="00792DD2">
      <w:pPr>
        <w:pStyle w:val="BodyText"/>
        <w:tabs>
          <w:tab w:val="left" w:pos="288"/>
        </w:tabs>
        <w:ind w:left="720" w:right="720"/>
        <w:jc w:val="both"/>
      </w:pPr>
    </w:p>
    <w:p w:rsidR="00792DD2" w:rsidRDefault="00792DD2" w:rsidP="00792DD2">
      <w:pPr>
        <w:pStyle w:val="BodyText"/>
        <w:tabs>
          <w:tab w:val="left" w:pos="288"/>
        </w:tabs>
        <w:ind w:left="288" w:hanging="288"/>
        <w:jc w:val="both"/>
      </w:pPr>
      <w:r w:rsidRPr="003A646C">
        <w:t>j)</w:t>
      </w:r>
      <w:r w:rsidRPr="003A646C">
        <w:tab/>
        <w:t xml:space="preserve">Information from the survey of employers indicated particular needs in the areas of early intervention, </w:t>
      </w:r>
      <w:r w:rsidR="008E0865">
        <w:t>school-</w:t>
      </w:r>
      <w:r w:rsidRPr="003A646C">
        <w:t>based services for children, gerontology, and specialty practices such as hand therapy and driving. While these needs were widely distributed in the sample, a consistent modifier was the need for such services in rural areas and with underserved populations.  These needs guided curriculum development with the inclusion courses content that address each of these areas. For example, OTPD 5253 addresses the social, culture and environment</w:t>
      </w:r>
      <w:r>
        <w:t>al aspects of daily functioning.</w:t>
      </w:r>
      <w:r w:rsidRPr="003A646C">
        <w:t xml:space="preserve"> </w:t>
      </w:r>
    </w:p>
    <w:p w:rsidR="00792DD2" w:rsidRPr="003A646C" w:rsidRDefault="00792DD2" w:rsidP="00792DD2">
      <w:pPr>
        <w:pStyle w:val="BodyText"/>
        <w:tabs>
          <w:tab w:val="left" w:pos="288"/>
        </w:tabs>
        <w:ind w:left="288" w:hanging="288"/>
        <w:jc w:val="both"/>
      </w:pPr>
    </w:p>
    <w:p w:rsidR="00792DD2" w:rsidRDefault="00792DD2" w:rsidP="00792DD2">
      <w:pPr>
        <w:pStyle w:val="BodyText"/>
        <w:tabs>
          <w:tab w:val="left" w:pos="288"/>
        </w:tabs>
        <w:ind w:left="0"/>
        <w:jc w:val="both"/>
      </w:pPr>
      <w:r w:rsidRPr="003A646C">
        <w:t>k)</w:t>
      </w:r>
      <w:r w:rsidRPr="003A646C">
        <w:tab/>
        <w:t>Institutional curriculum committee review/approval dates for proposed program:</w:t>
      </w:r>
    </w:p>
    <w:p w:rsidR="00792DD2" w:rsidRPr="003A646C" w:rsidRDefault="00792DD2" w:rsidP="00792DD2">
      <w:pPr>
        <w:pStyle w:val="BodyText"/>
        <w:tabs>
          <w:tab w:val="left" w:pos="288"/>
        </w:tabs>
        <w:ind w:left="0"/>
        <w:jc w:val="both"/>
      </w:pPr>
    </w:p>
    <w:p w:rsidR="00792DD2" w:rsidRPr="00264761" w:rsidRDefault="00792DD2" w:rsidP="00792DD2">
      <w:pPr>
        <w:pStyle w:val="BodyText"/>
        <w:tabs>
          <w:tab w:val="left" w:pos="288"/>
        </w:tabs>
        <w:ind w:left="0"/>
        <w:jc w:val="both"/>
      </w:pPr>
      <w:r w:rsidRPr="003A646C">
        <w:tab/>
      </w:r>
      <w:r w:rsidRPr="00264761">
        <w:t>UAMS College of Health Professions Curriculum Committee Review</w:t>
      </w:r>
      <w:r w:rsidR="00FF5518" w:rsidRPr="00264761">
        <w:t xml:space="preserve"> - </w:t>
      </w:r>
      <w:r w:rsidR="00FF5518" w:rsidRPr="00264761">
        <w:rPr>
          <w:b/>
        </w:rPr>
        <w:t>TBD</w:t>
      </w:r>
    </w:p>
    <w:p w:rsidR="00792DD2" w:rsidRPr="003A646C" w:rsidRDefault="00792DD2" w:rsidP="00792DD2">
      <w:pPr>
        <w:pStyle w:val="BodyText"/>
        <w:tabs>
          <w:tab w:val="left" w:pos="288"/>
        </w:tabs>
        <w:ind w:left="0"/>
        <w:jc w:val="both"/>
      </w:pPr>
      <w:r w:rsidRPr="00264761">
        <w:tab/>
        <w:t>UAF Institutional Curriculum Committee Review</w:t>
      </w:r>
      <w:r w:rsidR="00FF5518" w:rsidRPr="00264761">
        <w:t xml:space="preserve"> - </w:t>
      </w:r>
      <w:r w:rsidR="00FF5518" w:rsidRPr="00264761">
        <w:rPr>
          <w:b/>
        </w:rPr>
        <w:t>TBD</w:t>
      </w:r>
    </w:p>
    <w:p w:rsidR="00514CCD" w:rsidRDefault="00514CCD" w:rsidP="005631B3">
      <w:pPr>
        <w:tabs>
          <w:tab w:val="left" w:pos="360"/>
        </w:tabs>
        <w:rPr>
          <w:rFonts w:ascii="Bookman Old Style" w:eastAsia="Bookman Old Style" w:hAnsi="Bookman Old Style" w:cs="Bookman Old Style"/>
          <w:b/>
          <w:bCs/>
        </w:rPr>
      </w:pPr>
    </w:p>
    <w:p w:rsidR="00F5616C" w:rsidRPr="00A37DA1" w:rsidRDefault="00024E39" w:rsidP="005631B3">
      <w:pPr>
        <w:pStyle w:val="BodyText"/>
        <w:numPr>
          <w:ilvl w:val="0"/>
          <w:numId w:val="1"/>
        </w:numPr>
        <w:tabs>
          <w:tab w:val="left" w:pos="360"/>
        </w:tabs>
        <w:ind w:left="0"/>
        <w:jc w:val="left"/>
        <w:rPr>
          <w:rFonts w:cs="Bookman Old Style"/>
        </w:rPr>
      </w:pPr>
      <w:r w:rsidRPr="00A37DA1">
        <w:rPr>
          <w:b/>
        </w:rPr>
        <w:t>FACULTY</w:t>
      </w:r>
    </w:p>
    <w:p w:rsidR="00510451" w:rsidRPr="00A37DA1" w:rsidRDefault="00510451" w:rsidP="00BF6913">
      <w:pPr>
        <w:tabs>
          <w:tab w:val="left" w:pos="720"/>
        </w:tabs>
        <w:spacing w:before="120"/>
        <w:rPr>
          <w:rFonts w:ascii="Bookman Old Style" w:hAnsi="Bookman Old Style" w:cs="Arial"/>
          <w:i/>
        </w:rPr>
      </w:pPr>
      <w:r w:rsidRPr="00A37DA1">
        <w:rPr>
          <w:rFonts w:ascii="Bookman Old Style" w:hAnsi="Bookman Old Style" w:cs="Arial"/>
          <w:i/>
        </w:rPr>
        <w:t>List the names and credentials of all faculty teaching courses for the proposed program.  Include college/university awarding degree; degree level; degree field; subject area of courses faculty currently teaching and/or will teach.  (For associate degrees and above: A minimum of one full-time faculty member with appropriate academic credentials is required.)</w:t>
      </w:r>
    </w:p>
    <w:p w:rsidR="00510451" w:rsidRPr="00A37DA1" w:rsidRDefault="00510451" w:rsidP="00BF6913">
      <w:pPr>
        <w:tabs>
          <w:tab w:val="left" w:pos="720"/>
        </w:tabs>
        <w:spacing w:before="120"/>
        <w:rPr>
          <w:rFonts w:ascii="Bookman Old Style" w:hAnsi="Bookman Old Style" w:cs="Arial"/>
          <w:i/>
        </w:rPr>
      </w:pPr>
      <w:r w:rsidRPr="00A37DA1">
        <w:rPr>
          <w:rFonts w:ascii="Bookman Old Style" w:hAnsi="Bookman Old Style" w:cs="Arial"/>
          <w:i/>
        </w:rPr>
        <w:t>Indicate lead faculty member or program coordinator for the proposed program.</w:t>
      </w:r>
    </w:p>
    <w:p w:rsidR="00510451" w:rsidRPr="00A37DA1" w:rsidRDefault="00510451" w:rsidP="00BF6913">
      <w:pPr>
        <w:tabs>
          <w:tab w:val="left" w:pos="720"/>
        </w:tabs>
        <w:spacing w:before="120"/>
        <w:rPr>
          <w:rFonts w:ascii="Bookman Old Style" w:hAnsi="Bookman Old Style" w:cs="Arial"/>
          <w:i/>
        </w:rPr>
      </w:pPr>
      <w:r w:rsidRPr="00A37DA1">
        <w:rPr>
          <w:rFonts w:ascii="Bookman Old Style" w:hAnsi="Bookman Old Style" w:cs="Arial"/>
          <w:i/>
        </w:rPr>
        <w:t>Total number of faculty required for program implementation, including the number of existing faculty and number of new faculty.  For new faculty, provide the expected credentials/experience and expected hire date.</w:t>
      </w:r>
    </w:p>
    <w:p w:rsidR="00510451" w:rsidRPr="00A37DA1" w:rsidRDefault="00510451" w:rsidP="00BF6913">
      <w:pPr>
        <w:tabs>
          <w:tab w:val="left" w:pos="720"/>
        </w:tabs>
        <w:spacing w:before="120"/>
        <w:rPr>
          <w:rFonts w:ascii="Bookman Old Style" w:hAnsi="Bookman Old Style" w:cs="Arial"/>
          <w:b/>
          <w:i/>
        </w:rPr>
      </w:pPr>
      <w:r w:rsidRPr="00A37DA1">
        <w:rPr>
          <w:rFonts w:ascii="Bookman Old Style" w:hAnsi="Bookman Old Style" w:cs="Arial"/>
          <w:i/>
        </w:rPr>
        <w:t>For proposed graduate programs: Provide the curriculum vita for faculty teaching in the program, and the expected credentials for new faculty and expected hire date.  Also, provide the projected startup costs for faculty research laboratories, and the projected number of and costs for graduate teaching and research assistants.</w:t>
      </w:r>
      <w:r w:rsidRPr="00A37DA1">
        <w:rPr>
          <w:rFonts w:ascii="Bookman Old Style" w:hAnsi="Bookman Old Style" w:cs="Arial"/>
          <w:b/>
          <w:i/>
        </w:rPr>
        <w:t xml:space="preserve">  </w:t>
      </w:r>
    </w:p>
    <w:p w:rsidR="00510451" w:rsidRPr="00A37DA1" w:rsidRDefault="00510451" w:rsidP="005631B3">
      <w:pPr>
        <w:pBdr>
          <w:bottom w:val="single" w:sz="4" w:space="1" w:color="auto"/>
        </w:pBdr>
        <w:rPr>
          <w:rFonts w:ascii="Bookman Old Style" w:hAnsi="Bookman Old Style"/>
          <w:b/>
        </w:rPr>
      </w:pPr>
    </w:p>
    <w:p w:rsidR="00654049" w:rsidRPr="00A37DA1" w:rsidRDefault="00654049" w:rsidP="00654049">
      <w:pPr>
        <w:tabs>
          <w:tab w:val="left" w:pos="360"/>
        </w:tabs>
        <w:rPr>
          <w:rFonts w:ascii="Bookman Old Style" w:eastAsia="Bookman Old Style" w:hAnsi="Bookman Old Style"/>
        </w:rPr>
      </w:pPr>
    </w:p>
    <w:p w:rsidR="00387E8A" w:rsidRDefault="00654049" w:rsidP="00387E8A">
      <w:pPr>
        <w:rPr>
          <w:rFonts w:ascii="Bookman Old Style" w:hAnsi="Bookman Old Style"/>
          <w:lang w:val="en"/>
        </w:rPr>
      </w:pPr>
      <w:r w:rsidRPr="00A37DA1">
        <w:rPr>
          <w:rFonts w:ascii="Bookman Old Style" w:eastAsia="Bookman Old Style" w:hAnsi="Bookman Old Style"/>
        </w:rPr>
        <w:t>A total number of 7 new</w:t>
      </w:r>
      <w:r w:rsidR="00387E8A" w:rsidRPr="00A37DA1">
        <w:rPr>
          <w:rFonts w:ascii="Bookman Old Style" w:eastAsia="Bookman Old Style" w:hAnsi="Bookman Old Style"/>
        </w:rPr>
        <w:t>,</w:t>
      </w:r>
      <w:r w:rsidRPr="00A37DA1">
        <w:rPr>
          <w:rFonts w:ascii="Bookman Old Style" w:eastAsia="Bookman Old Style" w:hAnsi="Bookman Old Style"/>
        </w:rPr>
        <w:t xml:space="preserve"> </w:t>
      </w:r>
      <w:r w:rsidR="00C5242E" w:rsidRPr="00A37DA1">
        <w:rPr>
          <w:rFonts w:ascii="Bookman Old Style" w:eastAsia="Bookman Old Style" w:hAnsi="Bookman Old Style"/>
        </w:rPr>
        <w:t>full-time</w:t>
      </w:r>
      <w:r w:rsidR="00387E8A" w:rsidRPr="00A37DA1">
        <w:rPr>
          <w:rFonts w:ascii="Bookman Old Style" w:eastAsia="Bookman Old Style" w:hAnsi="Bookman Old Style"/>
        </w:rPr>
        <w:t>,</w:t>
      </w:r>
      <w:r w:rsidR="00C5242E" w:rsidRPr="00A37DA1">
        <w:rPr>
          <w:rFonts w:ascii="Bookman Old Style" w:eastAsia="Bookman Old Style" w:hAnsi="Bookman Old Style"/>
        </w:rPr>
        <w:t xml:space="preserve"> </w:t>
      </w:r>
      <w:r w:rsidR="00387E8A" w:rsidRPr="00A37DA1">
        <w:rPr>
          <w:rFonts w:ascii="Bookman Old Style" w:eastAsia="Bookman Old Style" w:hAnsi="Bookman Old Style"/>
        </w:rPr>
        <w:t xml:space="preserve">core </w:t>
      </w:r>
      <w:r w:rsidRPr="00A37DA1">
        <w:rPr>
          <w:rFonts w:ascii="Bookman Old Style" w:eastAsia="Bookman Old Style" w:hAnsi="Bookman Old Style"/>
        </w:rPr>
        <w:t xml:space="preserve">faculty members </w:t>
      </w:r>
      <w:r w:rsidR="00EA238F" w:rsidRPr="00A37DA1">
        <w:rPr>
          <w:rFonts w:ascii="Bookman Old Style" w:eastAsia="Bookman Old Style" w:hAnsi="Bookman Old Style"/>
        </w:rPr>
        <w:t xml:space="preserve">to include a program director and </w:t>
      </w:r>
      <w:r w:rsidR="002A1A55">
        <w:rPr>
          <w:rFonts w:ascii="Bookman Old Style" w:eastAsia="Bookman Old Style" w:hAnsi="Bookman Old Style"/>
        </w:rPr>
        <w:t xml:space="preserve">an </w:t>
      </w:r>
      <w:r w:rsidR="00EA238F" w:rsidRPr="00A37DA1">
        <w:rPr>
          <w:rFonts w:ascii="Bookman Old Style" w:eastAsia="Bookman Old Style" w:hAnsi="Bookman Old Style"/>
        </w:rPr>
        <w:t xml:space="preserve">academic field coordinator </w:t>
      </w:r>
      <w:r w:rsidR="001308DB" w:rsidRPr="00A37DA1">
        <w:rPr>
          <w:rFonts w:ascii="Bookman Old Style" w:eastAsia="Bookman Old Style" w:hAnsi="Bookman Old Style"/>
        </w:rPr>
        <w:t xml:space="preserve">will be required </w:t>
      </w:r>
      <w:r w:rsidR="00387E8A" w:rsidRPr="00A37DA1">
        <w:rPr>
          <w:rFonts w:ascii="Bookman Old Style" w:eastAsia="Bookman Old Style" w:hAnsi="Bookman Old Style"/>
        </w:rPr>
        <w:t xml:space="preserve">for full implementation of the program. </w:t>
      </w:r>
      <w:r w:rsidR="00387E8A" w:rsidRPr="00A37DA1">
        <w:rPr>
          <w:rFonts w:ascii="Bookman Old Style" w:hAnsi="Bookman Old Style"/>
        </w:rPr>
        <w:t xml:space="preserve">Two graduate assistants will also be hired to </w:t>
      </w:r>
      <w:r w:rsidR="00387E8A" w:rsidRPr="00A37DA1">
        <w:rPr>
          <w:rFonts w:ascii="Bookman Old Style" w:hAnsi="Bookman Old Style"/>
          <w:lang w:val="en"/>
        </w:rPr>
        <w:t>assist faculty with instructional and/or research responsibilities</w:t>
      </w:r>
      <w:r w:rsidR="00982FA4">
        <w:rPr>
          <w:rFonts w:ascii="Bookman Old Style" w:hAnsi="Bookman Old Style"/>
          <w:lang w:val="en"/>
        </w:rPr>
        <w:t>,</w:t>
      </w:r>
      <w:r w:rsidR="00387E8A" w:rsidRPr="00A37DA1">
        <w:rPr>
          <w:rFonts w:ascii="Bookman Old Style" w:hAnsi="Bookman Old Style"/>
          <w:lang w:val="en"/>
        </w:rPr>
        <w:t xml:space="preserve"> and adjunct faculty will be hired as needed to supplement instruction in specialty areas of the curriculum. </w:t>
      </w:r>
    </w:p>
    <w:p w:rsidR="00E94DB8" w:rsidRPr="00A37DA1" w:rsidRDefault="00E94DB8" w:rsidP="00387E8A">
      <w:pPr>
        <w:rPr>
          <w:rFonts w:ascii="Bookman Old Style" w:hAnsi="Bookman Old Style"/>
          <w:lang w:val="en"/>
        </w:rPr>
      </w:pPr>
    </w:p>
    <w:p w:rsidR="00EE64BD" w:rsidRPr="00A37DA1" w:rsidRDefault="00240AC2" w:rsidP="00387E8A">
      <w:pPr>
        <w:rPr>
          <w:rFonts w:ascii="Bookman Old Style" w:hAnsi="Bookman Old Style"/>
        </w:rPr>
      </w:pPr>
      <w:r w:rsidRPr="00A37DA1">
        <w:rPr>
          <w:rFonts w:ascii="Bookman Old Style" w:eastAsia="Bookman Old Style" w:hAnsi="Bookman Old Style"/>
        </w:rPr>
        <w:t xml:space="preserve">Faculty will be hired based on accreditation guidelines pertaining to faculty qualifications. </w:t>
      </w:r>
      <w:r w:rsidR="00387E8A" w:rsidRPr="00A37DA1">
        <w:rPr>
          <w:rFonts w:ascii="Bookman Old Style" w:hAnsi="Bookman Old Style"/>
        </w:rPr>
        <w:t>The</w:t>
      </w:r>
      <w:r w:rsidR="00EE64BD" w:rsidRPr="00A37DA1">
        <w:rPr>
          <w:rFonts w:ascii="Bookman Old Style" w:hAnsi="Bookman Old Style"/>
        </w:rPr>
        <w:t xml:space="preserve"> </w:t>
      </w:r>
      <w:r w:rsidR="0030731B" w:rsidRPr="00A37DA1">
        <w:rPr>
          <w:rFonts w:ascii="Bookman Old Style" w:hAnsi="Bookman Old Style"/>
        </w:rPr>
        <w:t>program d</w:t>
      </w:r>
      <w:r w:rsidR="00EE64BD" w:rsidRPr="00A37DA1">
        <w:rPr>
          <w:rFonts w:ascii="Bookman Old Style" w:hAnsi="Bookman Old Style"/>
        </w:rPr>
        <w:t xml:space="preserve">irector </w:t>
      </w:r>
      <w:r w:rsidR="00982FA4">
        <w:rPr>
          <w:rFonts w:ascii="Bookman Old Style" w:hAnsi="Bookman Old Style"/>
        </w:rPr>
        <w:t xml:space="preserve">(PD) </w:t>
      </w:r>
      <w:r w:rsidR="00B660F9" w:rsidRPr="00A37DA1">
        <w:rPr>
          <w:rFonts w:ascii="Bookman Old Style" w:hAnsi="Bookman Old Style"/>
        </w:rPr>
        <w:t xml:space="preserve">will </w:t>
      </w:r>
      <w:r w:rsidR="00EE64BD" w:rsidRPr="00A37DA1">
        <w:rPr>
          <w:rFonts w:ascii="Bookman Old Style" w:hAnsi="Bookman Old Style"/>
        </w:rPr>
        <w:t xml:space="preserve">manage and administer the OT program. </w:t>
      </w:r>
      <w:r w:rsidR="001308DB" w:rsidRPr="00A37DA1">
        <w:rPr>
          <w:rFonts w:ascii="Bookman Old Style" w:hAnsi="Bookman Old Style"/>
        </w:rPr>
        <w:t>The PD m</w:t>
      </w:r>
      <w:r w:rsidR="0030731B" w:rsidRPr="00A37DA1">
        <w:rPr>
          <w:rFonts w:ascii="Bookman Old Style" w:hAnsi="Bookman Old Style"/>
        </w:rPr>
        <w:t xml:space="preserve">ust </w:t>
      </w:r>
      <w:r w:rsidR="00B660F9" w:rsidRPr="00A37DA1">
        <w:rPr>
          <w:rFonts w:ascii="Bookman Old Style" w:hAnsi="Bookman Old Style"/>
        </w:rPr>
        <w:t>ha</w:t>
      </w:r>
      <w:r w:rsidR="00EE64BD" w:rsidRPr="00A37DA1">
        <w:rPr>
          <w:rFonts w:ascii="Bookman Old Style" w:hAnsi="Bookman Old Style"/>
        </w:rPr>
        <w:t>ve a</w:t>
      </w:r>
      <w:r w:rsidR="001308DB" w:rsidRPr="00A37DA1">
        <w:rPr>
          <w:rFonts w:ascii="Bookman Old Style" w:hAnsi="Bookman Old Style"/>
        </w:rPr>
        <w:t>n</w:t>
      </w:r>
      <w:r w:rsidR="00EE64BD" w:rsidRPr="00A37DA1">
        <w:rPr>
          <w:rFonts w:ascii="Bookman Old Style" w:hAnsi="Bookman Old Style"/>
        </w:rPr>
        <w:t xml:space="preserve"> </w:t>
      </w:r>
      <w:r w:rsidR="001308DB" w:rsidRPr="00A37DA1">
        <w:rPr>
          <w:rFonts w:ascii="Bookman Old Style" w:hAnsi="Bookman Old Style"/>
        </w:rPr>
        <w:t>academic doctoral degree (</w:t>
      </w:r>
      <w:r w:rsidR="00EE64BD" w:rsidRPr="00A37DA1">
        <w:rPr>
          <w:rFonts w:ascii="Bookman Old Style" w:hAnsi="Bookman Old Style"/>
        </w:rPr>
        <w:t>PhD, EdD, or ScD</w:t>
      </w:r>
      <w:r w:rsidR="001308DB" w:rsidRPr="00A37DA1">
        <w:rPr>
          <w:rFonts w:ascii="Bookman Old Style" w:hAnsi="Bookman Old Style"/>
        </w:rPr>
        <w:t xml:space="preserve">), OT degree, Arkansas OT license, and </w:t>
      </w:r>
      <w:r w:rsidR="00B660F9" w:rsidRPr="00A37DA1">
        <w:rPr>
          <w:rFonts w:ascii="Bookman Old Style" w:hAnsi="Bookman Old Style"/>
        </w:rPr>
        <w:t xml:space="preserve">a </w:t>
      </w:r>
      <w:r w:rsidR="00EE64BD" w:rsidRPr="00A37DA1">
        <w:rPr>
          <w:rFonts w:ascii="Bookman Old Style" w:hAnsi="Bookman Old Style"/>
        </w:rPr>
        <w:t>minimum of 8 years of experience with at least 3 years in an academic position.</w:t>
      </w:r>
      <w:r w:rsidR="001308DB" w:rsidRPr="00A37DA1">
        <w:rPr>
          <w:rFonts w:ascii="Bookman Old Style" w:hAnsi="Bookman Old Style"/>
        </w:rPr>
        <w:t xml:space="preserve"> The academic field coordinator (AFC) </w:t>
      </w:r>
      <w:r w:rsidR="0030731B" w:rsidRPr="00A37DA1">
        <w:rPr>
          <w:rFonts w:ascii="Bookman Old Style" w:hAnsi="Bookman Old Style"/>
        </w:rPr>
        <w:t xml:space="preserve">must </w:t>
      </w:r>
      <w:r w:rsidR="001308DB" w:rsidRPr="00A37DA1">
        <w:rPr>
          <w:rFonts w:ascii="Bookman Old Style" w:hAnsi="Bookman Old Style"/>
        </w:rPr>
        <w:t xml:space="preserve">also </w:t>
      </w:r>
      <w:r w:rsidR="0030731B" w:rsidRPr="00A37DA1">
        <w:rPr>
          <w:rFonts w:ascii="Bookman Old Style" w:hAnsi="Bookman Old Style"/>
        </w:rPr>
        <w:t xml:space="preserve">have a </w:t>
      </w:r>
      <w:r w:rsidR="00EE64BD" w:rsidRPr="00A37DA1">
        <w:rPr>
          <w:rFonts w:ascii="Bookman Old Style" w:hAnsi="Bookman Old Style"/>
        </w:rPr>
        <w:t>doctoral degree</w:t>
      </w:r>
      <w:r w:rsidR="001308DB" w:rsidRPr="00A37DA1">
        <w:rPr>
          <w:rFonts w:ascii="Bookman Old Style" w:hAnsi="Bookman Old Style"/>
        </w:rPr>
        <w:t xml:space="preserve">, degree in OT, and an Arkansas OT license. </w:t>
      </w:r>
      <w:r w:rsidR="009323E8" w:rsidRPr="00A37DA1">
        <w:rPr>
          <w:rFonts w:ascii="Bookman Old Style" w:hAnsi="Bookman Old Style"/>
        </w:rPr>
        <w:t>The AFC</w:t>
      </w:r>
      <w:r w:rsidR="001308DB" w:rsidRPr="00A37DA1">
        <w:rPr>
          <w:rFonts w:ascii="Bookman Old Style" w:hAnsi="Bookman Old Style"/>
        </w:rPr>
        <w:t xml:space="preserve"> coordinates the fieldwork experiences and </w:t>
      </w:r>
      <w:r w:rsidR="009323E8" w:rsidRPr="00A37DA1">
        <w:rPr>
          <w:rFonts w:ascii="Bookman Old Style" w:hAnsi="Bookman Old Style"/>
        </w:rPr>
        <w:t>ensure</w:t>
      </w:r>
      <w:r w:rsidR="001308DB" w:rsidRPr="00A37DA1">
        <w:rPr>
          <w:rFonts w:ascii="Bookman Old Style" w:hAnsi="Bookman Old Style"/>
        </w:rPr>
        <w:t>s</w:t>
      </w:r>
      <w:r w:rsidR="009323E8" w:rsidRPr="00A37DA1">
        <w:rPr>
          <w:rFonts w:ascii="Bookman Old Style" w:hAnsi="Bookman Old Style"/>
        </w:rPr>
        <w:t xml:space="preserve"> that the fieldwork program is designed to be congruent with the didactic component of the curriculum. </w:t>
      </w:r>
      <w:r w:rsidR="001308DB" w:rsidRPr="00A37DA1">
        <w:rPr>
          <w:rFonts w:ascii="Bookman Old Style" w:hAnsi="Bookman Old Style"/>
        </w:rPr>
        <w:t xml:space="preserve">He/she </w:t>
      </w:r>
      <w:r w:rsidR="009323E8" w:rsidRPr="00A37DA1">
        <w:rPr>
          <w:rFonts w:ascii="Bookman Old Style" w:hAnsi="Bookman Old Style"/>
        </w:rPr>
        <w:t>ensure</w:t>
      </w:r>
      <w:r w:rsidR="001308DB" w:rsidRPr="00A37DA1">
        <w:rPr>
          <w:rFonts w:ascii="Bookman Old Style" w:hAnsi="Bookman Old Style"/>
        </w:rPr>
        <w:t>s</w:t>
      </w:r>
      <w:r w:rsidR="009323E8" w:rsidRPr="00A37DA1">
        <w:rPr>
          <w:rFonts w:ascii="Bookman Old Style" w:hAnsi="Bookman Old Style"/>
        </w:rPr>
        <w:t xml:space="preserve"> that </w:t>
      </w:r>
      <w:r w:rsidR="001308DB" w:rsidRPr="00A37DA1">
        <w:rPr>
          <w:rFonts w:ascii="Bookman Old Style" w:hAnsi="Bookman Old Style"/>
        </w:rPr>
        <w:t>c</w:t>
      </w:r>
      <w:r w:rsidR="009323E8" w:rsidRPr="00A37DA1">
        <w:rPr>
          <w:rFonts w:ascii="Bookman Old Style" w:hAnsi="Bookman Old Style"/>
        </w:rPr>
        <w:t xml:space="preserve">linical </w:t>
      </w:r>
      <w:r w:rsidR="001308DB" w:rsidRPr="00A37DA1">
        <w:rPr>
          <w:rFonts w:ascii="Bookman Old Style" w:hAnsi="Bookman Old Style"/>
        </w:rPr>
        <w:t xml:space="preserve">preceptors </w:t>
      </w:r>
      <w:r w:rsidR="009323E8" w:rsidRPr="00A37DA1">
        <w:rPr>
          <w:rFonts w:ascii="Bookman Old Style" w:hAnsi="Bookman Old Style"/>
        </w:rPr>
        <w:t>meet the requirements to instruct in a manner congruent with the didactic component</w:t>
      </w:r>
      <w:r w:rsidR="001308DB" w:rsidRPr="00A37DA1">
        <w:rPr>
          <w:rFonts w:ascii="Bookman Old Style" w:hAnsi="Bookman Old Style"/>
        </w:rPr>
        <w:t xml:space="preserve"> of the program</w:t>
      </w:r>
      <w:r w:rsidR="009323E8" w:rsidRPr="00A37DA1">
        <w:rPr>
          <w:rFonts w:ascii="Bookman Old Style" w:hAnsi="Bookman Old Style"/>
        </w:rPr>
        <w:t xml:space="preserve">. </w:t>
      </w:r>
      <w:r w:rsidR="00EE64BD" w:rsidRPr="00A37DA1">
        <w:rPr>
          <w:rFonts w:ascii="Bookman Old Style" w:hAnsi="Bookman Old Style"/>
        </w:rPr>
        <w:t xml:space="preserve">All full time faculty </w:t>
      </w:r>
      <w:r w:rsidR="001308DB" w:rsidRPr="00A37DA1">
        <w:rPr>
          <w:rFonts w:ascii="Bookman Old Style" w:hAnsi="Bookman Old Style"/>
        </w:rPr>
        <w:t xml:space="preserve">members </w:t>
      </w:r>
      <w:r w:rsidR="00EE64BD" w:rsidRPr="00A37DA1">
        <w:rPr>
          <w:rFonts w:ascii="Bookman Old Style" w:hAnsi="Bookman Old Style"/>
        </w:rPr>
        <w:t>must hold</w:t>
      </w:r>
      <w:r w:rsidR="008E3713">
        <w:rPr>
          <w:rFonts w:ascii="Bookman Old Style" w:hAnsi="Bookman Old Style"/>
        </w:rPr>
        <w:t xml:space="preserve"> a</w:t>
      </w:r>
      <w:r w:rsidR="00EE64BD" w:rsidRPr="00A37DA1">
        <w:rPr>
          <w:rFonts w:ascii="Bookman Old Style" w:hAnsi="Bookman Old Style"/>
        </w:rPr>
        <w:t xml:space="preserve"> professional OT degree and a license to practice in the state. </w:t>
      </w:r>
      <w:r w:rsidR="00B660F9" w:rsidRPr="00A37DA1">
        <w:rPr>
          <w:rFonts w:ascii="Bookman Old Style" w:hAnsi="Bookman Old Style"/>
        </w:rPr>
        <w:t xml:space="preserve">Each of the core faculty </w:t>
      </w:r>
      <w:r w:rsidR="00C5242E" w:rsidRPr="00A37DA1">
        <w:rPr>
          <w:rFonts w:ascii="Bookman Old Style" w:hAnsi="Bookman Old Style"/>
        </w:rPr>
        <w:t xml:space="preserve">must </w:t>
      </w:r>
      <w:r w:rsidR="00B660F9" w:rsidRPr="00A37DA1">
        <w:rPr>
          <w:rFonts w:ascii="Bookman Old Style" w:hAnsi="Bookman Old Style"/>
        </w:rPr>
        <w:t xml:space="preserve">have expertise in one of the following four major areas: pediatrics, gerontology, physical disabilities, </w:t>
      </w:r>
      <w:r w:rsidR="00C5242E" w:rsidRPr="00A37DA1">
        <w:rPr>
          <w:rFonts w:ascii="Bookman Old Style" w:hAnsi="Bookman Old Style"/>
        </w:rPr>
        <w:t xml:space="preserve">or </w:t>
      </w:r>
      <w:r w:rsidR="00B660F9" w:rsidRPr="00A37DA1">
        <w:rPr>
          <w:rFonts w:ascii="Bookman Old Style" w:hAnsi="Bookman Old Style"/>
        </w:rPr>
        <w:t xml:space="preserve">mental health. Specialty areas such as ergonomics, hand therapy, early intervention, sensory integration, and several others </w:t>
      </w:r>
      <w:r w:rsidR="00C5242E" w:rsidRPr="00A37DA1">
        <w:rPr>
          <w:rFonts w:ascii="Bookman Old Style" w:hAnsi="Bookman Old Style"/>
        </w:rPr>
        <w:t xml:space="preserve">can </w:t>
      </w:r>
      <w:r w:rsidR="00B660F9" w:rsidRPr="00A37DA1">
        <w:rPr>
          <w:rFonts w:ascii="Bookman Old Style" w:hAnsi="Bookman Old Style"/>
        </w:rPr>
        <w:t>be taught by a combination of adjunct clinical faculty w</w:t>
      </w:r>
      <w:r w:rsidR="008E3713">
        <w:rPr>
          <w:rFonts w:ascii="Bookman Old Style" w:hAnsi="Bookman Old Style"/>
        </w:rPr>
        <w:t xml:space="preserve">ith </w:t>
      </w:r>
      <w:r w:rsidR="00EE64BD" w:rsidRPr="00A37DA1">
        <w:rPr>
          <w:rFonts w:ascii="Bookman Old Style" w:hAnsi="Bookman Old Style"/>
        </w:rPr>
        <w:t>expertise in their area of teaching.</w:t>
      </w:r>
    </w:p>
    <w:p w:rsidR="00EE64BD" w:rsidRPr="00A37DA1" w:rsidRDefault="00EE64BD" w:rsidP="005631B3">
      <w:pPr>
        <w:tabs>
          <w:tab w:val="left" w:pos="360"/>
        </w:tabs>
        <w:rPr>
          <w:rFonts w:ascii="Bookman Old Style" w:hAnsi="Bookman Old Style"/>
        </w:rPr>
      </w:pPr>
    </w:p>
    <w:p w:rsidR="00725359" w:rsidRDefault="00725359" w:rsidP="005631B3">
      <w:pPr>
        <w:tabs>
          <w:tab w:val="left" w:pos="360"/>
        </w:tabs>
        <w:rPr>
          <w:rFonts w:ascii="Bookman Old Style" w:hAnsi="Bookman Old Style"/>
        </w:rPr>
      </w:pPr>
      <w:r w:rsidRPr="00A37DA1">
        <w:rPr>
          <w:rFonts w:ascii="Bookman Old Style" w:hAnsi="Bookman Old Style"/>
        </w:rPr>
        <w:t>Proposed Hiring Schedule</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195"/>
        <w:gridCol w:w="1196"/>
        <w:gridCol w:w="1196"/>
        <w:gridCol w:w="1195"/>
        <w:gridCol w:w="1196"/>
        <w:gridCol w:w="1196"/>
        <w:gridCol w:w="1196"/>
      </w:tblGrid>
      <w:tr w:rsidR="00C61E3C" w:rsidRPr="005031F0" w:rsidTr="005031F0">
        <w:trPr>
          <w:trHeight w:val="300"/>
        </w:trPr>
        <w:tc>
          <w:tcPr>
            <w:tcW w:w="1620" w:type="dxa"/>
            <w:tcBorders>
              <w:bottom w:val="single" w:sz="4" w:space="0" w:color="auto"/>
            </w:tcBorders>
            <w:shd w:val="clear" w:color="000000" w:fill="000000"/>
            <w:noWrap/>
            <w:vAlign w:val="bottom"/>
            <w:hideMark/>
          </w:tcPr>
          <w:p w:rsidR="00C61E3C" w:rsidRPr="005031F0" w:rsidRDefault="00C61E3C" w:rsidP="009207EC">
            <w:pPr>
              <w:jc w:val="center"/>
              <w:rPr>
                <w:rFonts w:ascii="Bookman Old Style" w:eastAsia="Times New Roman" w:hAnsi="Bookman Old Style" w:cs="Times New Roman"/>
                <w:bCs/>
                <w:sz w:val="20"/>
                <w:szCs w:val="20"/>
              </w:rPr>
            </w:pPr>
          </w:p>
        </w:tc>
        <w:tc>
          <w:tcPr>
            <w:tcW w:w="1195" w:type="dxa"/>
            <w:tcBorders>
              <w:bottom w:val="single" w:sz="4" w:space="0" w:color="auto"/>
            </w:tcBorders>
            <w:shd w:val="clear" w:color="auto" w:fill="000000" w:themeFill="text1"/>
            <w:noWrap/>
            <w:vAlign w:val="center"/>
          </w:tcPr>
          <w:p w:rsidR="00C61E3C" w:rsidRPr="005031F0" w:rsidRDefault="00C61E3C" w:rsidP="005031F0">
            <w:pPr>
              <w:jc w:val="center"/>
              <w:rPr>
                <w:rFonts w:ascii="Bookman Old Style" w:eastAsia="Times New Roman" w:hAnsi="Bookman Old Style" w:cs="Times New Roman"/>
                <w:bCs/>
                <w:spacing w:val="-20"/>
                <w:sz w:val="20"/>
                <w:szCs w:val="20"/>
              </w:rPr>
            </w:pPr>
            <w:r w:rsidRPr="005031F0">
              <w:rPr>
                <w:rFonts w:ascii="Bookman Old Style" w:eastAsia="Times New Roman" w:hAnsi="Bookman Old Style" w:cs="Arial"/>
                <w:spacing w:val="-20"/>
                <w:sz w:val="20"/>
                <w:szCs w:val="20"/>
              </w:rPr>
              <w:t>Program Director</w:t>
            </w:r>
          </w:p>
        </w:tc>
        <w:tc>
          <w:tcPr>
            <w:tcW w:w="1196" w:type="dxa"/>
            <w:tcBorders>
              <w:bottom w:val="single" w:sz="4" w:space="0" w:color="auto"/>
            </w:tcBorders>
            <w:shd w:val="clear" w:color="auto" w:fill="000000" w:themeFill="text1"/>
            <w:noWrap/>
            <w:vAlign w:val="center"/>
          </w:tcPr>
          <w:p w:rsidR="00C61E3C" w:rsidRPr="005031F0" w:rsidRDefault="00C61E3C" w:rsidP="005031F0">
            <w:pPr>
              <w:jc w:val="center"/>
              <w:rPr>
                <w:rFonts w:ascii="Bookman Old Style" w:eastAsia="Times New Roman" w:hAnsi="Bookman Old Style" w:cs="Times New Roman"/>
                <w:bCs/>
                <w:spacing w:val="-20"/>
                <w:sz w:val="20"/>
                <w:szCs w:val="20"/>
              </w:rPr>
            </w:pPr>
            <w:r w:rsidRPr="005031F0">
              <w:rPr>
                <w:rFonts w:ascii="Bookman Old Style" w:eastAsia="Times New Roman" w:hAnsi="Bookman Old Style" w:cs="Arial"/>
                <w:spacing w:val="-20"/>
                <w:sz w:val="20"/>
                <w:szCs w:val="20"/>
              </w:rPr>
              <w:t>Field Coordinator</w:t>
            </w:r>
          </w:p>
        </w:tc>
        <w:tc>
          <w:tcPr>
            <w:tcW w:w="1196" w:type="dxa"/>
            <w:tcBorders>
              <w:bottom w:val="single" w:sz="4" w:space="0" w:color="auto"/>
            </w:tcBorders>
            <w:shd w:val="clear" w:color="auto" w:fill="000000" w:themeFill="text1"/>
            <w:noWrap/>
            <w:vAlign w:val="center"/>
          </w:tcPr>
          <w:p w:rsidR="00C61E3C" w:rsidRPr="005031F0" w:rsidRDefault="00C61E3C" w:rsidP="005031F0">
            <w:pPr>
              <w:jc w:val="center"/>
              <w:rPr>
                <w:rFonts w:ascii="Bookman Old Style" w:eastAsia="Times New Roman" w:hAnsi="Bookman Old Style" w:cs="Times New Roman"/>
                <w:bCs/>
                <w:spacing w:val="-20"/>
                <w:sz w:val="20"/>
                <w:szCs w:val="20"/>
              </w:rPr>
            </w:pPr>
            <w:r w:rsidRPr="005031F0">
              <w:rPr>
                <w:rFonts w:ascii="Bookman Old Style" w:eastAsia="Times New Roman" w:hAnsi="Bookman Old Style" w:cs="Arial"/>
                <w:spacing w:val="-20"/>
                <w:sz w:val="20"/>
                <w:szCs w:val="20"/>
              </w:rPr>
              <w:t>Admin Assistant</w:t>
            </w:r>
          </w:p>
        </w:tc>
        <w:tc>
          <w:tcPr>
            <w:tcW w:w="1195" w:type="dxa"/>
            <w:tcBorders>
              <w:bottom w:val="single" w:sz="4" w:space="0" w:color="auto"/>
            </w:tcBorders>
            <w:shd w:val="clear" w:color="auto" w:fill="000000" w:themeFill="text1"/>
            <w:vAlign w:val="center"/>
          </w:tcPr>
          <w:p w:rsidR="00C61E3C" w:rsidRPr="005031F0" w:rsidRDefault="00C61E3C" w:rsidP="005031F0">
            <w:pPr>
              <w:jc w:val="center"/>
              <w:rPr>
                <w:rFonts w:ascii="Bookman Old Style" w:eastAsia="Times New Roman" w:hAnsi="Bookman Old Style" w:cs="Arial"/>
                <w:bCs/>
                <w:spacing w:val="-20"/>
                <w:sz w:val="20"/>
                <w:szCs w:val="20"/>
              </w:rPr>
            </w:pPr>
            <w:r w:rsidRPr="005031F0">
              <w:rPr>
                <w:rFonts w:ascii="Bookman Old Style" w:eastAsia="Times New Roman" w:hAnsi="Bookman Old Style" w:cs="Arial"/>
                <w:spacing w:val="-20"/>
                <w:sz w:val="20"/>
                <w:szCs w:val="20"/>
              </w:rPr>
              <w:t>Tenure-Track Faculty</w:t>
            </w:r>
          </w:p>
        </w:tc>
        <w:tc>
          <w:tcPr>
            <w:tcW w:w="1196" w:type="dxa"/>
            <w:tcBorders>
              <w:bottom w:val="single" w:sz="4" w:space="0" w:color="auto"/>
            </w:tcBorders>
            <w:shd w:val="clear" w:color="auto" w:fill="000000" w:themeFill="text1"/>
            <w:vAlign w:val="center"/>
          </w:tcPr>
          <w:p w:rsidR="00C61E3C" w:rsidRPr="005031F0" w:rsidRDefault="00C61E3C" w:rsidP="005031F0">
            <w:pPr>
              <w:jc w:val="center"/>
              <w:rPr>
                <w:rFonts w:ascii="Bookman Old Style" w:eastAsia="Times New Roman" w:hAnsi="Bookman Old Style" w:cs="Arial"/>
                <w:spacing w:val="-20"/>
                <w:sz w:val="20"/>
                <w:szCs w:val="20"/>
              </w:rPr>
            </w:pPr>
            <w:r w:rsidRPr="005031F0">
              <w:rPr>
                <w:rFonts w:ascii="Bookman Old Style" w:eastAsia="Times New Roman" w:hAnsi="Bookman Old Style" w:cs="Arial"/>
                <w:spacing w:val="-20"/>
                <w:sz w:val="20"/>
                <w:szCs w:val="20"/>
              </w:rPr>
              <w:t>Non-Tenure Track Faculty</w:t>
            </w:r>
          </w:p>
        </w:tc>
        <w:tc>
          <w:tcPr>
            <w:tcW w:w="1196" w:type="dxa"/>
            <w:tcBorders>
              <w:bottom w:val="single" w:sz="4" w:space="0" w:color="auto"/>
            </w:tcBorders>
            <w:shd w:val="clear" w:color="auto" w:fill="000000" w:themeFill="text1"/>
            <w:vAlign w:val="center"/>
          </w:tcPr>
          <w:p w:rsidR="00C61E3C" w:rsidRPr="005031F0" w:rsidRDefault="00C61E3C" w:rsidP="005031F0">
            <w:pPr>
              <w:jc w:val="center"/>
              <w:rPr>
                <w:rFonts w:ascii="Bookman Old Style" w:eastAsia="Times New Roman" w:hAnsi="Bookman Old Style" w:cs="Arial"/>
                <w:spacing w:val="-20"/>
                <w:sz w:val="20"/>
                <w:szCs w:val="20"/>
              </w:rPr>
            </w:pPr>
            <w:r w:rsidRPr="005031F0">
              <w:rPr>
                <w:rFonts w:ascii="Bookman Old Style" w:eastAsia="Times New Roman" w:hAnsi="Bookman Old Style" w:cs="Arial"/>
                <w:spacing w:val="-20"/>
                <w:sz w:val="20"/>
                <w:szCs w:val="20"/>
              </w:rPr>
              <w:t>Clinical Instructor</w:t>
            </w:r>
          </w:p>
        </w:tc>
        <w:tc>
          <w:tcPr>
            <w:tcW w:w="1196" w:type="dxa"/>
            <w:tcBorders>
              <w:bottom w:val="single" w:sz="4" w:space="0" w:color="auto"/>
            </w:tcBorders>
            <w:shd w:val="clear" w:color="auto" w:fill="000000" w:themeFill="text1"/>
            <w:vAlign w:val="center"/>
          </w:tcPr>
          <w:p w:rsidR="00C61E3C" w:rsidRPr="005031F0" w:rsidRDefault="00C61E3C" w:rsidP="005031F0">
            <w:pPr>
              <w:jc w:val="center"/>
              <w:rPr>
                <w:rFonts w:ascii="Bookman Old Style" w:eastAsia="Times New Roman" w:hAnsi="Bookman Old Style" w:cs="Arial"/>
                <w:spacing w:val="-20"/>
                <w:sz w:val="20"/>
                <w:szCs w:val="20"/>
              </w:rPr>
            </w:pPr>
            <w:r w:rsidRPr="005031F0">
              <w:rPr>
                <w:rFonts w:ascii="Bookman Old Style" w:eastAsia="Times New Roman" w:hAnsi="Bookman Old Style" w:cs="Arial"/>
                <w:spacing w:val="-20"/>
                <w:sz w:val="20"/>
                <w:szCs w:val="20"/>
              </w:rPr>
              <w:t>Graduate Assistant</w:t>
            </w:r>
          </w:p>
        </w:tc>
      </w:tr>
      <w:tr w:rsidR="00C61E3C" w:rsidRPr="00A37DA1" w:rsidTr="00982FA4">
        <w:trPr>
          <w:trHeight w:val="330"/>
        </w:trPr>
        <w:tc>
          <w:tcPr>
            <w:tcW w:w="1620" w:type="dxa"/>
            <w:shd w:val="clear" w:color="auto" w:fill="auto"/>
            <w:noWrap/>
            <w:vAlign w:val="bottom"/>
            <w:hideMark/>
          </w:tcPr>
          <w:p w:rsidR="00C61E3C" w:rsidRPr="00A37DA1" w:rsidRDefault="00C61E3C" w:rsidP="009207EC">
            <w:pPr>
              <w:rPr>
                <w:rFonts w:ascii="Bookman Old Style" w:eastAsia="Times New Roman" w:hAnsi="Bookman Old Style" w:cs="Arial"/>
              </w:rPr>
            </w:pPr>
            <w:r>
              <w:rPr>
                <w:rFonts w:ascii="Bookman Old Style" w:eastAsia="Times New Roman" w:hAnsi="Bookman Old Style" w:cs="Arial"/>
              </w:rPr>
              <w:t>Spring 2016</w:t>
            </w:r>
          </w:p>
        </w:tc>
        <w:tc>
          <w:tcPr>
            <w:tcW w:w="1195" w:type="dxa"/>
            <w:tcBorders>
              <w:bottom w:val="single" w:sz="4" w:space="0" w:color="auto"/>
            </w:tcBorders>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5"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r>
      <w:tr w:rsidR="00C61E3C" w:rsidRPr="008B41EA" w:rsidTr="00982FA4">
        <w:trPr>
          <w:trHeight w:val="330"/>
        </w:trPr>
        <w:tc>
          <w:tcPr>
            <w:tcW w:w="1620" w:type="dxa"/>
            <w:shd w:val="clear" w:color="auto" w:fill="auto"/>
            <w:noWrap/>
            <w:vAlign w:val="bottom"/>
          </w:tcPr>
          <w:p w:rsidR="00C61E3C" w:rsidRPr="008B41EA" w:rsidRDefault="00C61E3C" w:rsidP="009207EC">
            <w:pPr>
              <w:rPr>
                <w:rFonts w:ascii="Bookman Old Style" w:eastAsia="Times New Roman" w:hAnsi="Bookman Old Style" w:cs="Arial"/>
              </w:rPr>
            </w:pPr>
            <w:r>
              <w:rPr>
                <w:rFonts w:ascii="Bookman Old Style" w:eastAsia="Times New Roman" w:hAnsi="Bookman Old Style" w:cs="Arial"/>
              </w:rPr>
              <w:t>Fall 2016</w:t>
            </w:r>
          </w:p>
        </w:tc>
        <w:tc>
          <w:tcPr>
            <w:tcW w:w="1195"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5"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r>
      <w:tr w:rsidR="00C61E3C" w:rsidRPr="008B41EA" w:rsidTr="00982FA4">
        <w:trPr>
          <w:trHeight w:val="330"/>
        </w:trPr>
        <w:tc>
          <w:tcPr>
            <w:tcW w:w="1620" w:type="dxa"/>
            <w:shd w:val="clear" w:color="auto" w:fill="auto"/>
            <w:noWrap/>
            <w:vAlign w:val="bottom"/>
          </w:tcPr>
          <w:p w:rsidR="00C61E3C" w:rsidRPr="008B41EA" w:rsidRDefault="00C61E3C" w:rsidP="009207EC">
            <w:pPr>
              <w:rPr>
                <w:rFonts w:ascii="Bookman Old Style" w:eastAsia="Times New Roman" w:hAnsi="Bookman Old Style" w:cs="Arial"/>
              </w:rPr>
            </w:pPr>
            <w:r>
              <w:rPr>
                <w:rFonts w:ascii="Bookman Old Style" w:eastAsia="Times New Roman" w:hAnsi="Bookman Old Style" w:cs="Arial"/>
              </w:rPr>
              <w:t>Spring 2017</w:t>
            </w:r>
          </w:p>
        </w:tc>
        <w:tc>
          <w:tcPr>
            <w:tcW w:w="1195"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5"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r>
      <w:tr w:rsidR="00C61E3C" w:rsidRPr="008B41EA" w:rsidTr="00982FA4">
        <w:trPr>
          <w:trHeight w:val="330"/>
        </w:trPr>
        <w:tc>
          <w:tcPr>
            <w:tcW w:w="1620" w:type="dxa"/>
            <w:shd w:val="clear" w:color="auto" w:fill="auto"/>
            <w:noWrap/>
            <w:vAlign w:val="bottom"/>
          </w:tcPr>
          <w:p w:rsidR="00C61E3C" w:rsidRPr="008B41EA" w:rsidRDefault="00C61E3C" w:rsidP="009207EC">
            <w:pPr>
              <w:rPr>
                <w:rFonts w:ascii="Bookman Old Style" w:eastAsia="Times New Roman" w:hAnsi="Bookman Old Style" w:cs="Arial"/>
              </w:rPr>
            </w:pPr>
            <w:r>
              <w:rPr>
                <w:rFonts w:ascii="Bookman Old Style" w:eastAsia="Times New Roman" w:hAnsi="Bookman Old Style" w:cs="Arial"/>
              </w:rPr>
              <w:t>Fall 2017</w:t>
            </w:r>
          </w:p>
        </w:tc>
        <w:tc>
          <w:tcPr>
            <w:tcW w:w="1195"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5"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r>
      <w:tr w:rsidR="00C61E3C" w:rsidRPr="008B41EA" w:rsidTr="00982FA4">
        <w:trPr>
          <w:trHeight w:val="330"/>
        </w:trPr>
        <w:tc>
          <w:tcPr>
            <w:tcW w:w="1620" w:type="dxa"/>
            <w:shd w:val="clear" w:color="auto" w:fill="auto"/>
            <w:noWrap/>
            <w:vAlign w:val="bottom"/>
          </w:tcPr>
          <w:p w:rsidR="00C61E3C" w:rsidRPr="008B41EA" w:rsidRDefault="00C61E3C" w:rsidP="009207EC">
            <w:pPr>
              <w:rPr>
                <w:rFonts w:ascii="Bookman Old Style" w:eastAsia="Times New Roman" w:hAnsi="Bookman Old Style" w:cs="Arial"/>
              </w:rPr>
            </w:pPr>
            <w:r>
              <w:rPr>
                <w:rFonts w:ascii="Bookman Old Style" w:eastAsia="Times New Roman" w:hAnsi="Bookman Old Style" w:cs="Arial"/>
              </w:rPr>
              <w:t>Spring 2018</w:t>
            </w:r>
          </w:p>
        </w:tc>
        <w:tc>
          <w:tcPr>
            <w:tcW w:w="1195"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5"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tcBorders>
              <w:bottom w:val="single" w:sz="4" w:space="0" w:color="auto"/>
            </w:tcBorders>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r>
      <w:tr w:rsidR="00C61E3C" w:rsidRPr="00A37DA1" w:rsidTr="00982FA4">
        <w:trPr>
          <w:trHeight w:val="330"/>
        </w:trPr>
        <w:tc>
          <w:tcPr>
            <w:tcW w:w="1620" w:type="dxa"/>
            <w:shd w:val="clear" w:color="auto" w:fill="auto"/>
            <w:noWrap/>
            <w:vAlign w:val="bottom"/>
          </w:tcPr>
          <w:p w:rsidR="00C61E3C" w:rsidRPr="00A37DA1" w:rsidRDefault="00C61E3C" w:rsidP="009207EC">
            <w:pPr>
              <w:rPr>
                <w:rFonts w:ascii="Bookman Old Style" w:eastAsia="Times New Roman" w:hAnsi="Bookman Old Style" w:cs="Arial"/>
              </w:rPr>
            </w:pPr>
            <w:r>
              <w:rPr>
                <w:rFonts w:ascii="Bookman Old Style" w:eastAsia="Times New Roman" w:hAnsi="Bookman Old Style" w:cs="Arial"/>
              </w:rPr>
              <w:t>Fall 2018</w:t>
            </w:r>
          </w:p>
        </w:tc>
        <w:tc>
          <w:tcPr>
            <w:tcW w:w="1195"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u w:val="single"/>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u w:val="single"/>
              </w:rPr>
            </w:pPr>
          </w:p>
        </w:tc>
        <w:tc>
          <w:tcPr>
            <w:tcW w:w="1196" w:type="dxa"/>
            <w:shd w:val="clear" w:color="auto" w:fill="auto"/>
            <w:noWrap/>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5"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p>
        </w:tc>
        <w:tc>
          <w:tcPr>
            <w:tcW w:w="1196" w:type="dxa"/>
            <w:shd w:val="clear" w:color="auto" w:fill="auto"/>
            <w:vAlign w:val="center"/>
          </w:tcPr>
          <w:p w:rsidR="00C61E3C" w:rsidRPr="006A729C" w:rsidRDefault="00C61E3C" w:rsidP="009207EC">
            <w:pPr>
              <w:jc w:val="center"/>
              <w:rPr>
                <w:rFonts w:ascii="Bookman Old Style" w:eastAsia="Times New Roman" w:hAnsi="Bookman Old Style" w:cs="Times New Roman"/>
                <w:sz w:val="20"/>
                <w:szCs w:val="20"/>
              </w:rPr>
            </w:pPr>
            <w:r>
              <w:rPr>
                <w:rFonts w:ascii="Bookman Old Style" w:eastAsia="Times New Roman" w:hAnsi="Bookman Old Style" w:cs="Times New Roman"/>
                <w:sz w:val="20"/>
                <w:szCs w:val="20"/>
              </w:rPr>
              <w:t>X</w:t>
            </w:r>
          </w:p>
        </w:tc>
      </w:tr>
    </w:tbl>
    <w:p w:rsidR="0021129E" w:rsidRDefault="0021129E" w:rsidP="0021129E">
      <w:pPr>
        <w:pStyle w:val="BodyText"/>
        <w:tabs>
          <w:tab w:val="left" w:pos="360"/>
        </w:tabs>
        <w:spacing w:before="48"/>
        <w:ind w:left="-345"/>
        <w:jc w:val="right"/>
        <w:rPr>
          <w:rFonts w:cs="Bookman Old Style"/>
        </w:rPr>
      </w:pPr>
    </w:p>
    <w:p w:rsidR="00F5616C" w:rsidRPr="00A37DA1" w:rsidRDefault="00024E39" w:rsidP="005631B3">
      <w:pPr>
        <w:pStyle w:val="BodyText"/>
        <w:numPr>
          <w:ilvl w:val="0"/>
          <w:numId w:val="1"/>
        </w:numPr>
        <w:tabs>
          <w:tab w:val="left" w:pos="360"/>
        </w:tabs>
        <w:spacing w:before="48"/>
        <w:ind w:left="0" w:hanging="345"/>
        <w:jc w:val="left"/>
        <w:rPr>
          <w:rFonts w:cs="Bookman Old Style"/>
        </w:rPr>
      </w:pPr>
      <w:r w:rsidRPr="00A37DA1">
        <w:rPr>
          <w:b/>
        </w:rPr>
        <w:t>DESCRIPTION OF RESOURCES</w:t>
      </w:r>
    </w:p>
    <w:p w:rsidR="00F5616C" w:rsidRPr="00A37DA1" w:rsidRDefault="00503A39" w:rsidP="005631B3">
      <w:pPr>
        <w:pStyle w:val="BodyText"/>
        <w:tabs>
          <w:tab w:val="left" w:pos="360"/>
        </w:tabs>
        <w:ind w:left="0"/>
        <w:rPr>
          <w:i/>
        </w:rPr>
      </w:pPr>
      <w:r w:rsidRPr="00A37DA1">
        <w:rPr>
          <w:i/>
        </w:rPr>
        <w:t>a)</w:t>
      </w:r>
      <w:r w:rsidRPr="00A37DA1">
        <w:rPr>
          <w:i/>
        </w:rPr>
        <w:tab/>
      </w:r>
      <w:r w:rsidR="00024E39" w:rsidRPr="00A37DA1">
        <w:rPr>
          <w:i/>
        </w:rPr>
        <w:t>Current library resources in the field</w:t>
      </w:r>
    </w:p>
    <w:p w:rsidR="00F5616C" w:rsidRPr="00A37DA1" w:rsidRDefault="00503A39" w:rsidP="00503A39">
      <w:pPr>
        <w:pStyle w:val="BodyText"/>
        <w:tabs>
          <w:tab w:val="left" w:pos="360"/>
        </w:tabs>
        <w:spacing w:before="120"/>
        <w:ind w:left="360" w:hanging="360"/>
        <w:rPr>
          <w:i/>
        </w:rPr>
      </w:pPr>
      <w:r w:rsidRPr="00A37DA1">
        <w:rPr>
          <w:i/>
        </w:rPr>
        <w:t>b)</w:t>
      </w:r>
      <w:r w:rsidRPr="00A37DA1">
        <w:rPr>
          <w:i/>
        </w:rPr>
        <w:tab/>
      </w:r>
      <w:r w:rsidR="00024E39" w:rsidRPr="00A37DA1">
        <w:rPr>
          <w:i/>
        </w:rPr>
        <w:t>Current instructional facilities including classrooms, instructional equipment and technology, laboratories (if applicable)</w:t>
      </w:r>
    </w:p>
    <w:p w:rsidR="00F5616C" w:rsidRPr="00A37DA1" w:rsidRDefault="00503A39" w:rsidP="00BF6913">
      <w:pPr>
        <w:pStyle w:val="BodyText"/>
        <w:tabs>
          <w:tab w:val="left" w:pos="360"/>
        </w:tabs>
        <w:spacing w:before="120"/>
        <w:ind w:left="0"/>
        <w:rPr>
          <w:i/>
        </w:rPr>
      </w:pPr>
      <w:r w:rsidRPr="00A37DA1">
        <w:rPr>
          <w:i/>
        </w:rPr>
        <w:t>c)</w:t>
      </w:r>
      <w:r w:rsidRPr="00A37DA1">
        <w:rPr>
          <w:i/>
        </w:rPr>
        <w:tab/>
      </w:r>
      <w:r w:rsidR="00024E39" w:rsidRPr="00A37DA1">
        <w:rPr>
          <w:i/>
        </w:rPr>
        <w:t>New instructional resources required, including costs and acquisition plan</w:t>
      </w:r>
    </w:p>
    <w:p w:rsidR="00F5616C" w:rsidRPr="00A37DA1" w:rsidRDefault="00F5616C" w:rsidP="005631B3">
      <w:pPr>
        <w:pBdr>
          <w:bottom w:val="single" w:sz="4" w:space="1" w:color="auto"/>
        </w:pBdr>
        <w:tabs>
          <w:tab w:val="left" w:pos="360"/>
        </w:tabs>
        <w:spacing w:before="11"/>
        <w:rPr>
          <w:rFonts w:ascii="Bookman Old Style" w:eastAsia="Bookman Old Style" w:hAnsi="Bookman Old Style" w:cs="Bookman Old Style"/>
        </w:rPr>
      </w:pPr>
    </w:p>
    <w:p w:rsidR="006D38B4" w:rsidRPr="00A37DA1" w:rsidRDefault="006D38B4" w:rsidP="005631B3">
      <w:pPr>
        <w:tabs>
          <w:tab w:val="left" w:pos="360"/>
        </w:tabs>
        <w:spacing w:before="11"/>
        <w:rPr>
          <w:rFonts w:ascii="Bookman Old Style" w:eastAsia="Bookman Old Style" w:hAnsi="Bookman Old Style" w:cs="Bookman Old Style"/>
        </w:rPr>
      </w:pPr>
    </w:p>
    <w:p w:rsidR="00503A39" w:rsidRPr="00A37DA1" w:rsidRDefault="00DD2F65" w:rsidP="00EB468B">
      <w:pPr>
        <w:pStyle w:val="BodyText"/>
        <w:tabs>
          <w:tab w:val="left" w:pos="288"/>
        </w:tabs>
        <w:ind w:left="288" w:right="274" w:hanging="288"/>
      </w:pPr>
      <w:r w:rsidRPr="00A37DA1">
        <w:t>a)</w:t>
      </w:r>
      <w:r w:rsidRPr="00A37DA1">
        <w:tab/>
      </w:r>
      <w:r w:rsidR="00897D1B" w:rsidRPr="00A37DA1">
        <w:t>W</w:t>
      </w:r>
      <w:r w:rsidR="00E85B01" w:rsidRPr="00A37DA1">
        <w:t>ith many programs that are related to OT</w:t>
      </w:r>
      <w:r w:rsidR="00503A39" w:rsidRPr="00A37DA1">
        <w:t xml:space="preserve"> (</w:t>
      </w:r>
      <w:r w:rsidR="00E85B01" w:rsidRPr="00A37DA1">
        <w:t>e.g., anatomy, physiology, physical rehabilitation, rehabilitation counseling, kinesiology, health sciences, geriatrics, counselor education, mental health, special education, workforce development, adult learning, child development, audiology, speech communication, disabilities, patient care, nursing, educational technology, and  assistive technology</w:t>
      </w:r>
      <w:r w:rsidR="00897D1B" w:rsidRPr="00A37DA1">
        <w:t>)</w:t>
      </w:r>
      <w:r w:rsidR="00503A39" w:rsidRPr="00A37DA1">
        <w:t xml:space="preserve">, </w:t>
      </w:r>
      <w:r w:rsidR="00897D1B" w:rsidRPr="00A37DA1">
        <w:t xml:space="preserve">the </w:t>
      </w:r>
      <w:r w:rsidR="00CD4774" w:rsidRPr="00A37DA1">
        <w:t>UAF</w:t>
      </w:r>
      <w:r w:rsidR="00897D1B" w:rsidRPr="00A37DA1">
        <w:t xml:space="preserve"> Libraries c</w:t>
      </w:r>
      <w:r w:rsidR="00503A39" w:rsidRPr="00A37DA1">
        <w:t xml:space="preserve">urrently </w:t>
      </w:r>
      <w:r w:rsidR="00897D1B" w:rsidRPr="00A37DA1">
        <w:t xml:space="preserve">hold </w:t>
      </w:r>
      <w:r w:rsidR="00503A39" w:rsidRPr="00A37DA1">
        <w:t>a</w:t>
      </w:r>
      <w:r w:rsidR="00E85B01" w:rsidRPr="00A37DA1">
        <w:t xml:space="preserve"> good representation of the books and journals to assist in the </w:t>
      </w:r>
      <w:r w:rsidR="009E01D2" w:rsidRPr="00A37DA1">
        <w:t xml:space="preserve">OT </w:t>
      </w:r>
      <w:r w:rsidR="00E85B01" w:rsidRPr="00A37DA1">
        <w:t xml:space="preserve">curriculum development aspect as recommended by the American Occupational Therapy Association’s (AOTA) website </w:t>
      </w:r>
      <w:hyperlink r:id="rId15" w:history="1">
        <w:r w:rsidR="00E85B01" w:rsidRPr="00A37DA1">
          <w:rPr>
            <w:rStyle w:val="Hyperlink"/>
            <w:color w:val="auto"/>
          </w:rPr>
          <w:t>http://www.aota.org/</w:t>
        </w:r>
      </w:hyperlink>
      <w:r w:rsidR="00E85B01" w:rsidRPr="00A37DA1">
        <w:t xml:space="preserve"> document </w:t>
      </w:r>
      <w:r w:rsidR="00E85B01" w:rsidRPr="00A37DA1">
        <w:rPr>
          <w:i/>
        </w:rPr>
        <w:t>Occupational Therapy Model Curriculum</w:t>
      </w:r>
      <w:r w:rsidR="00503A39" w:rsidRPr="00A37DA1">
        <w:t xml:space="preserve">. However, the </w:t>
      </w:r>
      <w:r w:rsidR="00E85B01" w:rsidRPr="00A37DA1">
        <w:t xml:space="preserve">Libraries will purchase books and some additional journals for the specific OT content. Of the twenty journals with the most articles indexed under occupational therapy, using Ebsco and ProQuest medical and health databases, the </w:t>
      </w:r>
      <w:r w:rsidR="00CD4774" w:rsidRPr="00A37DA1">
        <w:t>UAF</w:t>
      </w:r>
      <w:r w:rsidR="00E85B01" w:rsidRPr="00A37DA1">
        <w:t xml:space="preserve"> has subscriptions to thirteen. </w:t>
      </w:r>
    </w:p>
    <w:p w:rsidR="00503A39" w:rsidRPr="00A37DA1" w:rsidRDefault="00503A39" w:rsidP="00EB468B">
      <w:pPr>
        <w:pStyle w:val="BodyText"/>
        <w:ind w:left="0" w:right="274"/>
      </w:pPr>
    </w:p>
    <w:p w:rsidR="00503A39" w:rsidRPr="00A37DA1" w:rsidRDefault="00503A39" w:rsidP="00EB468B">
      <w:pPr>
        <w:pStyle w:val="BodyText"/>
        <w:ind w:left="288"/>
      </w:pPr>
      <w:r w:rsidRPr="00A37DA1">
        <w:t xml:space="preserve">The UAMS Library website provides access to more than 22,000 electronic journals. About 50 titles are available in the general field of rehabilitation, with 9 titles specifically focused on occupational therapy. Also available electronically are pertinent bibliographic databases (AccessPhysiotherapy, CINAHL, MEDLINE, ProQuest Central and UpToDate). The </w:t>
      </w:r>
      <w:r w:rsidR="009E01D2" w:rsidRPr="00A37DA1">
        <w:t xml:space="preserve">UAMS Library holdings include: </w:t>
      </w:r>
      <w:r w:rsidRPr="00A37DA1">
        <w:t>30 research and clinical databases, 22,000 electronic journals (with 4,300 subscribed titles), 11,000 electronic books, 41,000 microforms from historical sets, and 28,000 print monographs.</w:t>
      </w:r>
    </w:p>
    <w:p w:rsidR="00EB468B" w:rsidRDefault="00EB468B" w:rsidP="00EB468B">
      <w:pPr>
        <w:pStyle w:val="BodyText"/>
        <w:ind w:left="288"/>
      </w:pPr>
    </w:p>
    <w:p w:rsidR="00E85B01" w:rsidRPr="00A37DA1" w:rsidRDefault="00503A39" w:rsidP="00EB468B">
      <w:pPr>
        <w:pStyle w:val="BodyText"/>
        <w:ind w:left="288"/>
      </w:pPr>
      <w:r w:rsidRPr="00A37DA1">
        <w:t>I</w:t>
      </w:r>
      <w:r w:rsidRPr="00A37DA1">
        <w:rPr>
          <w:rFonts w:cs="Tahoma"/>
        </w:rPr>
        <w:t xml:space="preserve">nterlibrary loan is a service through which materials not available in the </w:t>
      </w:r>
      <w:r w:rsidR="00CD4774" w:rsidRPr="00A37DA1">
        <w:rPr>
          <w:rFonts w:cs="Tahoma"/>
        </w:rPr>
        <w:t>UAF</w:t>
      </w:r>
      <w:r w:rsidRPr="00A37DA1">
        <w:rPr>
          <w:rFonts w:cs="Tahoma"/>
        </w:rPr>
        <w:t xml:space="preserve"> or UAMS libraries may be obtained from other libraries. </w:t>
      </w:r>
      <w:r w:rsidRPr="00A37DA1">
        <w:t xml:space="preserve">Both </w:t>
      </w:r>
      <w:r w:rsidR="00CD4774" w:rsidRPr="00A37DA1">
        <w:t>UAF</w:t>
      </w:r>
      <w:r w:rsidRPr="00A37DA1">
        <w:t xml:space="preserve"> and UAMS libraries are </w:t>
      </w:r>
      <w:r w:rsidR="00E85B01" w:rsidRPr="00A37DA1">
        <w:t>member</w:t>
      </w:r>
      <w:r w:rsidRPr="00A37DA1">
        <w:t>s</w:t>
      </w:r>
      <w:r w:rsidR="00E85B01" w:rsidRPr="00A37DA1">
        <w:t xml:space="preserve"> of ARKLink, a consortium of 52 college and academic libraries with reciprocal borrowing privileges.   </w:t>
      </w:r>
    </w:p>
    <w:p w:rsidR="00E85B01" w:rsidRDefault="00E85B01" w:rsidP="00EB468B">
      <w:pPr>
        <w:rPr>
          <w:rFonts w:ascii="Bookman Old Style" w:hAnsi="Bookman Old Style"/>
        </w:rPr>
      </w:pPr>
    </w:p>
    <w:p w:rsidR="00974F2B" w:rsidRDefault="00974F2B" w:rsidP="00974F2B">
      <w:pPr>
        <w:pStyle w:val="BodyText"/>
        <w:ind w:left="288" w:right="274" w:hanging="288"/>
      </w:pPr>
      <w:r>
        <w:t>b)</w:t>
      </w:r>
      <w:r>
        <w:tab/>
      </w:r>
      <w:r w:rsidRPr="00A37DA1">
        <w:t>The OTD program will share some existing lab and classro</w:t>
      </w:r>
      <w:r w:rsidR="00982FA4">
        <w:t xml:space="preserve">om space with both UAF and UAMS </w:t>
      </w:r>
      <w:r w:rsidRPr="00A37DA1">
        <w:t xml:space="preserve">Northwest. At UAF, the program will utilize labs in the Epley Center for Health Professions for interprofessional education experiences; research and practices labs dedicated to sports medicine, exercise science, and the Office for Aging in the Health, Human Performance, and Recreation (HPER) Building; the UAF Speech and Hearing Clinic that includes augmentative communication and cognition labs; and UAF Autism Clinic housed in special education.  </w:t>
      </w:r>
    </w:p>
    <w:p w:rsidR="00974F2B" w:rsidRDefault="00974F2B" w:rsidP="00974F2B">
      <w:pPr>
        <w:pStyle w:val="BodyText"/>
        <w:ind w:left="288" w:right="274" w:hanging="288"/>
      </w:pPr>
    </w:p>
    <w:p w:rsidR="00974F2B" w:rsidRPr="00A37DA1" w:rsidRDefault="00974F2B" w:rsidP="00EF62EE">
      <w:pPr>
        <w:pStyle w:val="BodyText"/>
        <w:ind w:left="288" w:right="274"/>
      </w:pPr>
      <w:r w:rsidRPr="00A37DA1">
        <w:t xml:space="preserve">At </w:t>
      </w:r>
      <w:r w:rsidR="00982FA4">
        <w:rPr>
          <w:lang w:val="en"/>
        </w:rPr>
        <w:t xml:space="preserve">UAMS </w:t>
      </w:r>
      <w:r w:rsidRPr="00A37DA1">
        <w:rPr>
          <w:lang w:val="en"/>
        </w:rPr>
        <w:t>Northwest</w:t>
      </w:r>
      <w:r w:rsidRPr="00A37DA1">
        <w:t>, the program will have shared access to a musculoskeletal lab (with the physical therapy program), Pat &amp; Willard Walker Student Clinical Education Center (simulation and clinical skills), North Street Interprofessional Education Clinic, UAMS Outpatient Therapy Clinic, UAMS Family Medical Center (Fayetteville), the Schmieding Center, and the Arkansas Veterans Home at Fayetteville (</w:t>
      </w:r>
      <w:r w:rsidRPr="00A37DA1">
        <w:rPr>
          <w:lang w:val="en"/>
        </w:rPr>
        <w:t>which occupies the fourth floor of the building housing UAMS-Northwest)</w:t>
      </w:r>
      <w:r w:rsidRPr="00A37DA1">
        <w:t xml:space="preserve">. </w:t>
      </w:r>
    </w:p>
    <w:p w:rsidR="00974F2B" w:rsidRDefault="00974F2B" w:rsidP="00EF62EE">
      <w:pPr>
        <w:rPr>
          <w:rFonts w:ascii="Bookman Old Style" w:hAnsi="Bookman Old Style"/>
        </w:rPr>
      </w:pPr>
    </w:p>
    <w:p w:rsidR="006D4414" w:rsidRPr="00A37DA1" w:rsidRDefault="00974F2B" w:rsidP="00EF62EE">
      <w:pPr>
        <w:pStyle w:val="BodyText"/>
        <w:ind w:left="288" w:hanging="288"/>
      </w:pPr>
      <w:r>
        <w:t>c</w:t>
      </w:r>
      <w:r w:rsidR="00DD2F65" w:rsidRPr="00A37DA1">
        <w:t>)</w:t>
      </w:r>
      <w:r w:rsidR="00E45F10" w:rsidRPr="00A37DA1">
        <w:t xml:space="preserve"> </w:t>
      </w:r>
      <w:r w:rsidR="006D4414" w:rsidRPr="00A37DA1">
        <w:t xml:space="preserve">A minimum of one dedicated classroom and four lab </w:t>
      </w:r>
      <w:r w:rsidR="00EF62EE">
        <w:t>facilities</w:t>
      </w:r>
      <w:r w:rsidR="006D4414" w:rsidRPr="00A37DA1">
        <w:t xml:space="preserve">, primarily assigned to the OT program, are required. Access to a second classroom will be required with the enrollment of multiple cohorts. All rooms </w:t>
      </w:r>
      <w:r w:rsidR="00A24A39">
        <w:t>will</w:t>
      </w:r>
      <w:r w:rsidR="006D4414" w:rsidRPr="00A37DA1">
        <w:t xml:space="preserve"> be equipped with technology for instruction. Lab space includes a physical rehabilitation lab, </w:t>
      </w:r>
      <w:r w:rsidR="00264761">
        <w:t>a</w:t>
      </w:r>
      <w:r w:rsidR="007B6752">
        <w:t>n</w:t>
      </w:r>
      <w:r w:rsidR="000E4273">
        <w:t xml:space="preserve"> </w:t>
      </w:r>
      <w:r w:rsidR="00264761">
        <w:t>a</w:t>
      </w:r>
      <w:r w:rsidR="000E4273">
        <w:t>ctivities</w:t>
      </w:r>
      <w:r w:rsidR="006D4414" w:rsidRPr="00A37DA1">
        <w:t xml:space="preserve"> of </w:t>
      </w:r>
      <w:r w:rsidR="00EF62EE">
        <w:t>d</w:t>
      </w:r>
      <w:r w:rsidR="006D4414" w:rsidRPr="00A37DA1">
        <w:t xml:space="preserve">aily </w:t>
      </w:r>
      <w:r w:rsidR="00EF62EE">
        <w:t>l</w:t>
      </w:r>
      <w:r w:rsidR="006D4414" w:rsidRPr="00A37DA1">
        <w:t xml:space="preserve">iving (ADL) lab, an </w:t>
      </w:r>
      <w:r w:rsidR="00EF62EE">
        <w:t>a</w:t>
      </w:r>
      <w:r w:rsidR="006D4414" w:rsidRPr="00A37DA1">
        <w:t xml:space="preserve">ssistive </w:t>
      </w:r>
      <w:r w:rsidR="00EF62EE">
        <w:t>t</w:t>
      </w:r>
      <w:r w:rsidR="006D4414" w:rsidRPr="00A37DA1">
        <w:t xml:space="preserve">echnology lab, and a </w:t>
      </w:r>
      <w:r w:rsidR="00EF62EE">
        <w:t>p</w:t>
      </w:r>
      <w:r w:rsidR="006D4414" w:rsidRPr="00A37DA1">
        <w:t xml:space="preserve">ediatric </w:t>
      </w:r>
      <w:r w:rsidR="00EF62EE">
        <w:t>p</w:t>
      </w:r>
      <w:r w:rsidR="006D4414" w:rsidRPr="00A37DA1">
        <w:t xml:space="preserve">lay lab. </w:t>
      </w:r>
      <w:r w:rsidR="00B008C6">
        <w:t xml:space="preserve"> </w:t>
      </w:r>
      <w:r w:rsidR="00E45F10" w:rsidRPr="00A37DA1">
        <w:t xml:space="preserve">At </w:t>
      </w:r>
      <w:r w:rsidR="00CD4774" w:rsidRPr="00A37DA1">
        <w:t>UAF</w:t>
      </w:r>
      <w:r w:rsidR="00E45F10" w:rsidRPr="00A37DA1">
        <w:t>, renovations to an existing house will create a learning and laboratory space for ‘in-home’ stimulations of daily occupations. The house will also be renovated to include offices for the seven new faculty members</w:t>
      </w:r>
      <w:r w:rsidR="0021129E">
        <w:t xml:space="preserve"> and staff</w:t>
      </w:r>
      <w:r w:rsidR="00E45F10" w:rsidRPr="00A37DA1">
        <w:t xml:space="preserve">.  </w:t>
      </w:r>
      <w:r w:rsidR="006D4414" w:rsidRPr="00A37DA1">
        <w:t xml:space="preserve">Approximately 5,000 square feet of additional space at </w:t>
      </w:r>
      <w:r w:rsidR="006D4414" w:rsidRPr="00A37DA1">
        <w:rPr>
          <w:lang w:val="en"/>
        </w:rPr>
        <w:t>UAMS</w:t>
      </w:r>
      <w:r w:rsidR="00A24A39">
        <w:rPr>
          <w:lang w:val="en"/>
        </w:rPr>
        <w:t xml:space="preserve"> </w:t>
      </w:r>
      <w:r w:rsidR="006D4414" w:rsidRPr="00A37DA1">
        <w:rPr>
          <w:lang w:val="en"/>
        </w:rPr>
        <w:t xml:space="preserve">Northwest </w:t>
      </w:r>
      <w:r w:rsidR="006D4414" w:rsidRPr="00A37DA1">
        <w:t xml:space="preserve">will be renovated to include space for two new labs, a dedicated classroom, and </w:t>
      </w:r>
      <w:r w:rsidR="0040757D">
        <w:t xml:space="preserve">a </w:t>
      </w:r>
      <w:r w:rsidR="002A1A55">
        <w:t xml:space="preserve">shared </w:t>
      </w:r>
      <w:r w:rsidR="006D4414" w:rsidRPr="00A37DA1">
        <w:t>faculty office and conference space.</w:t>
      </w:r>
      <w:r w:rsidR="004F1AE2">
        <w:t xml:space="preserve"> </w:t>
      </w:r>
    </w:p>
    <w:p w:rsidR="00E45F10" w:rsidRPr="00A37DA1" w:rsidRDefault="00E45F10" w:rsidP="006D4414">
      <w:pPr>
        <w:pStyle w:val="BodyText"/>
        <w:ind w:left="288" w:hanging="288"/>
      </w:pPr>
    </w:p>
    <w:p w:rsidR="006D4414" w:rsidRPr="00302714" w:rsidRDefault="006D4414" w:rsidP="006D4414">
      <w:pPr>
        <w:pStyle w:val="BodyText"/>
        <w:tabs>
          <w:tab w:val="left" w:pos="1961"/>
        </w:tabs>
        <w:ind w:left="288"/>
      </w:pPr>
      <w:r w:rsidRPr="00A37DA1">
        <w:rPr>
          <w:u w:val="single"/>
        </w:rPr>
        <w:t>A pediatric lab</w:t>
      </w:r>
      <w:r w:rsidRPr="00A37DA1">
        <w:t xml:space="preserve"> that uses sensory integration techniques along with other traditional treatment methods </w:t>
      </w:r>
      <w:r w:rsidR="00A24A39">
        <w:t>will</w:t>
      </w:r>
      <w:r w:rsidRPr="00A37DA1">
        <w:t xml:space="preserve"> be housed alongside the existing Speech and Communication Disorders clinic on the UAF campus. </w:t>
      </w:r>
      <w:r w:rsidR="002A1A55">
        <w:t>S</w:t>
      </w:r>
      <w:r w:rsidRPr="00A37DA1">
        <w:t xml:space="preserve">pecialized treatment equipment </w:t>
      </w:r>
      <w:r w:rsidR="002A1A55">
        <w:t>and supplies will be purchased. The s</w:t>
      </w:r>
      <w:r w:rsidRPr="00A37DA1">
        <w:t xml:space="preserve">pace </w:t>
      </w:r>
      <w:r w:rsidR="002A1A55">
        <w:t xml:space="preserve">will need to </w:t>
      </w:r>
      <w:r w:rsidRPr="00A37DA1">
        <w:t xml:space="preserve">be restructured </w:t>
      </w:r>
      <w:r w:rsidRPr="00302714">
        <w:t xml:space="preserve">to fit the needs of the </w:t>
      </w:r>
      <w:r w:rsidR="002A1A55" w:rsidRPr="00302714">
        <w:t xml:space="preserve">lab </w:t>
      </w:r>
      <w:r w:rsidRPr="00302714">
        <w:t xml:space="preserve">but the general infrastructure exists. The Jean Tyson Center on the UAF campus </w:t>
      </w:r>
      <w:r w:rsidR="00A24A39">
        <w:t xml:space="preserve">will </w:t>
      </w:r>
      <w:r w:rsidRPr="00302714">
        <w:t xml:space="preserve">be used for Level I </w:t>
      </w:r>
      <w:r w:rsidR="002A1A55" w:rsidRPr="00302714">
        <w:t xml:space="preserve">field experience for </w:t>
      </w:r>
      <w:r w:rsidRPr="00302714">
        <w:t xml:space="preserve">students </w:t>
      </w:r>
      <w:r w:rsidRPr="00302714">
        <w:rPr>
          <w:rFonts w:eastAsia="Times New Roman" w:cs="Times New Roman"/>
        </w:rPr>
        <w:t xml:space="preserve">– </w:t>
      </w:r>
      <w:r w:rsidRPr="00302714">
        <w:t xml:space="preserve">observing typical children in play. Play equipment </w:t>
      </w:r>
      <w:r w:rsidR="00A24A39">
        <w:t>will</w:t>
      </w:r>
      <w:r w:rsidRPr="00302714">
        <w:t xml:space="preserve"> range from trampolines, to swings (needing reinforced ceilings), to large therapy balls, ramps, mats, </w:t>
      </w:r>
      <w:r w:rsidR="00302714" w:rsidRPr="00302714">
        <w:t>etc.</w:t>
      </w:r>
    </w:p>
    <w:p w:rsidR="006D4414" w:rsidRPr="00302714" w:rsidRDefault="006D4414" w:rsidP="00302714">
      <w:pPr>
        <w:pStyle w:val="BodyText"/>
        <w:tabs>
          <w:tab w:val="left" w:pos="1241"/>
        </w:tabs>
        <w:ind w:left="288"/>
        <w:rPr>
          <w:u w:val="single"/>
        </w:rPr>
      </w:pPr>
    </w:p>
    <w:p w:rsidR="006D4414" w:rsidRPr="00302714" w:rsidRDefault="006D4414" w:rsidP="00302714">
      <w:pPr>
        <w:pStyle w:val="BodyText"/>
        <w:tabs>
          <w:tab w:val="left" w:pos="1241"/>
        </w:tabs>
        <w:ind w:left="288"/>
      </w:pPr>
      <w:r w:rsidRPr="00302714">
        <w:rPr>
          <w:u w:val="single"/>
        </w:rPr>
        <w:t>An ADL apartment or house</w:t>
      </w:r>
      <w:r w:rsidRPr="00302714">
        <w:t xml:space="preserve"> </w:t>
      </w:r>
      <w:r w:rsidR="00A24A39">
        <w:t>will</w:t>
      </w:r>
      <w:r w:rsidRPr="00302714">
        <w:t xml:space="preserve"> be located at </w:t>
      </w:r>
      <w:r w:rsidR="00CD4774" w:rsidRPr="00302714">
        <w:t>UAF</w:t>
      </w:r>
      <w:r w:rsidRPr="00302714">
        <w:t xml:space="preserve">.  An </w:t>
      </w:r>
      <w:r w:rsidR="00302714" w:rsidRPr="00302714">
        <w:rPr>
          <w:rFonts w:eastAsia="Times New Roman" w:cs="Times New Roman"/>
        </w:rPr>
        <w:t>‘occupational therapy house’ w</w:t>
      </w:r>
      <w:r w:rsidRPr="00302714">
        <w:rPr>
          <w:rFonts w:eastAsia="Times New Roman" w:cs="Times New Roman"/>
        </w:rPr>
        <w:t>ould have one flo</w:t>
      </w:r>
      <w:r w:rsidRPr="00302714">
        <w:t xml:space="preserve">or with a fully furnished apartment </w:t>
      </w:r>
      <w:r w:rsidRPr="00302714">
        <w:rPr>
          <w:rFonts w:eastAsia="Times New Roman" w:cs="Times New Roman"/>
        </w:rPr>
        <w:t>–</w:t>
      </w:r>
      <w:r w:rsidRPr="00302714">
        <w:t>which would serve as the ADL lab for didactic coursework.</w:t>
      </w:r>
      <w:r w:rsidR="00302714" w:rsidRPr="00302714">
        <w:t xml:space="preserve"> The second floor would provide faculty and staff office space. </w:t>
      </w:r>
    </w:p>
    <w:p w:rsidR="006D4414" w:rsidRPr="00302714" w:rsidRDefault="006D4414" w:rsidP="00302714">
      <w:pPr>
        <w:pStyle w:val="BodyText"/>
        <w:tabs>
          <w:tab w:val="left" w:pos="1241"/>
        </w:tabs>
        <w:ind w:left="0"/>
        <w:rPr>
          <w:u w:val="single"/>
        </w:rPr>
      </w:pPr>
    </w:p>
    <w:p w:rsidR="001807D3" w:rsidRPr="00302714" w:rsidRDefault="001807D3" w:rsidP="00302714">
      <w:pPr>
        <w:ind w:left="360"/>
        <w:rPr>
          <w:rFonts w:ascii="Bookman Old Style" w:hAnsi="Bookman Old Style"/>
        </w:rPr>
      </w:pPr>
      <w:r w:rsidRPr="00302714">
        <w:rPr>
          <w:rFonts w:ascii="Bookman Old Style" w:hAnsi="Bookman Old Style"/>
          <w:u w:val="single"/>
        </w:rPr>
        <w:t>A</w:t>
      </w:r>
      <w:r w:rsidR="00F56950" w:rsidRPr="00302714">
        <w:rPr>
          <w:rFonts w:ascii="Bookman Old Style" w:hAnsi="Bookman Old Style"/>
          <w:u w:val="single"/>
        </w:rPr>
        <w:t xml:space="preserve"> physical rehabilitation lab</w:t>
      </w:r>
      <w:r w:rsidRPr="00302714">
        <w:rPr>
          <w:rFonts w:ascii="Bookman Old Style" w:hAnsi="Bookman Old Style"/>
        </w:rPr>
        <w:t xml:space="preserve"> </w:t>
      </w:r>
      <w:r w:rsidR="00A24A39">
        <w:rPr>
          <w:rFonts w:ascii="Bookman Old Style" w:hAnsi="Bookman Old Style"/>
        </w:rPr>
        <w:t xml:space="preserve">will </w:t>
      </w:r>
      <w:r w:rsidRPr="00302714">
        <w:rPr>
          <w:rFonts w:ascii="Bookman Old Style" w:hAnsi="Bookman Old Style"/>
        </w:rPr>
        <w:t>be housed at UAMS N</w:t>
      </w:r>
      <w:r w:rsidR="00A24A39">
        <w:rPr>
          <w:rFonts w:ascii="Bookman Old Style" w:hAnsi="Bookman Old Style"/>
        </w:rPr>
        <w:t>orthwest</w:t>
      </w:r>
      <w:r w:rsidRPr="00302714">
        <w:rPr>
          <w:rFonts w:ascii="Bookman Old Style" w:hAnsi="Bookman Old Style"/>
        </w:rPr>
        <w:t xml:space="preserve"> with an </w:t>
      </w:r>
      <w:r w:rsidR="00F56950" w:rsidRPr="00302714">
        <w:rPr>
          <w:rFonts w:ascii="Bookman Old Style" w:hAnsi="Bookman Old Style"/>
        </w:rPr>
        <w:t>ADL apartment which w</w:t>
      </w:r>
      <w:r w:rsidR="00A24A39">
        <w:rPr>
          <w:rFonts w:ascii="Bookman Old Style" w:hAnsi="Bookman Old Style"/>
        </w:rPr>
        <w:t>ill</w:t>
      </w:r>
      <w:r w:rsidR="00F56950" w:rsidRPr="00302714">
        <w:rPr>
          <w:rFonts w:ascii="Bookman Old Style" w:hAnsi="Bookman Old Style"/>
        </w:rPr>
        <w:t xml:space="preserve"> have a kitchen, bathroom, bedroom, laundry, etc. These are needed for training of everyday occupations including self-care.</w:t>
      </w:r>
      <w:r w:rsidRPr="00302714">
        <w:rPr>
          <w:rFonts w:ascii="Bookman Old Style" w:hAnsi="Bookman Old Style"/>
        </w:rPr>
        <w:t xml:space="preserve"> </w:t>
      </w:r>
      <w:r w:rsidR="00F56950" w:rsidRPr="00302714">
        <w:rPr>
          <w:rFonts w:ascii="Bookman Old Style" w:hAnsi="Bookman Old Style"/>
        </w:rPr>
        <w:t>Basic mat tables</w:t>
      </w:r>
      <w:r w:rsidRPr="00302714">
        <w:rPr>
          <w:rFonts w:ascii="Bookman Old Style" w:hAnsi="Bookman Old Style"/>
        </w:rPr>
        <w:t xml:space="preserve"> and </w:t>
      </w:r>
      <w:r w:rsidR="00F56950" w:rsidRPr="00302714">
        <w:rPr>
          <w:rFonts w:ascii="Bookman Old Style" w:hAnsi="Bookman Old Style"/>
        </w:rPr>
        <w:t xml:space="preserve">adaptive equipment </w:t>
      </w:r>
      <w:r w:rsidRPr="00302714">
        <w:rPr>
          <w:rFonts w:ascii="Bookman Old Style" w:hAnsi="Bookman Old Style"/>
        </w:rPr>
        <w:t xml:space="preserve">such as </w:t>
      </w:r>
      <w:r w:rsidR="00F56950" w:rsidRPr="00302714">
        <w:rPr>
          <w:rFonts w:ascii="Bookman Old Style" w:hAnsi="Bookman Old Style"/>
        </w:rPr>
        <w:t>tub benches, shower chairs, raised toilet seats, wheelchairs, walkers, quad canes, etc.</w:t>
      </w:r>
      <w:r w:rsidRPr="00302714">
        <w:rPr>
          <w:rFonts w:ascii="Bookman Old Style" w:hAnsi="Bookman Old Style"/>
        </w:rPr>
        <w:t xml:space="preserve"> w</w:t>
      </w:r>
      <w:r w:rsidR="00A24A39">
        <w:rPr>
          <w:rFonts w:ascii="Bookman Old Style" w:hAnsi="Bookman Old Style"/>
        </w:rPr>
        <w:t>ill</w:t>
      </w:r>
      <w:r w:rsidRPr="00302714">
        <w:rPr>
          <w:rFonts w:ascii="Bookman Old Style" w:hAnsi="Bookman Old Style"/>
        </w:rPr>
        <w:t xml:space="preserve"> be needed. </w:t>
      </w:r>
      <w:r w:rsidR="00EF62EE" w:rsidRPr="00302714">
        <w:rPr>
          <w:rFonts w:ascii="Bookman Old Style" w:hAnsi="Bookman Old Style"/>
        </w:rPr>
        <w:t>The lab w</w:t>
      </w:r>
      <w:r w:rsidR="00A24A39">
        <w:rPr>
          <w:rFonts w:ascii="Bookman Old Style" w:hAnsi="Bookman Old Style"/>
        </w:rPr>
        <w:t>ill</w:t>
      </w:r>
      <w:r w:rsidR="00EF62EE" w:rsidRPr="00302714">
        <w:rPr>
          <w:rFonts w:ascii="Bookman Old Style" w:hAnsi="Bookman Old Style"/>
        </w:rPr>
        <w:t xml:space="preserve"> also serve as space for the splinting lab activities</w:t>
      </w:r>
      <w:r w:rsidR="00302714" w:rsidRPr="00302714">
        <w:rPr>
          <w:rFonts w:ascii="Bookman Old Style" w:hAnsi="Bookman Old Style"/>
        </w:rPr>
        <w:t xml:space="preserve"> and other </w:t>
      </w:r>
      <w:r w:rsidR="00302714">
        <w:rPr>
          <w:rFonts w:ascii="Bookman Old Style" w:hAnsi="Bookman Old Style"/>
        </w:rPr>
        <w:t xml:space="preserve">specialized therapy such as </w:t>
      </w:r>
      <w:r w:rsidR="00302714" w:rsidRPr="002403E7">
        <w:rPr>
          <w:rFonts w:ascii="Bookman Old Style" w:eastAsia="Times New Roman" w:hAnsi="Bookman Old Style" w:cs="Arial"/>
          <w:lang w:val="en"/>
        </w:rPr>
        <w:t xml:space="preserve">hand </w:t>
      </w:r>
      <w:r w:rsidR="00302714" w:rsidRPr="00302714">
        <w:rPr>
          <w:rFonts w:ascii="Bookman Old Style" w:eastAsia="Times New Roman" w:hAnsi="Bookman Old Style" w:cs="Arial"/>
          <w:lang w:val="en"/>
        </w:rPr>
        <w:t>therapy, driver r</w:t>
      </w:r>
      <w:r w:rsidR="00302714" w:rsidRPr="002403E7">
        <w:rPr>
          <w:rFonts w:ascii="Bookman Old Style" w:eastAsia="Times New Roman" w:hAnsi="Bookman Old Style" w:cs="Arial"/>
          <w:lang w:val="en"/>
        </w:rPr>
        <w:t>ehabilitation</w:t>
      </w:r>
      <w:r w:rsidR="00302714" w:rsidRPr="00302714">
        <w:rPr>
          <w:rFonts w:ascii="Bookman Old Style" w:eastAsia="Times New Roman" w:hAnsi="Bookman Old Style" w:cs="Arial"/>
          <w:lang w:val="en"/>
        </w:rPr>
        <w:t>, vision t</w:t>
      </w:r>
      <w:r w:rsidR="00302714" w:rsidRPr="002403E7">
        <w:rPr>
          <w:rFonts w:ascii="Bookman Old Style" w:eastAsia="Times New Roman" w:hAnsi="Bookman Old Style" w:cs="Arial"/>
          <w:lang w:val="en"/>
        </w:rPr>
        <w:t>herapy</w:t>
      </w:r>
      <w:r w:rsidR="00302714" w:rsidRPr="00302714">
        <w:rPr>
          <w:rFonts w:ascii="Bookman Old Style" w:eastAsia="Times New Roman" w:hAnsi="Bookman Old Style" w:cs="Arial"/>
          <w:lang w:val="en"/>
        </w:rPr>
        <w:t>, and cognitive r</w:t>
      </w:r>
      <w:r w:rsidR="00302714" w:rsidRPr="002403E7">
        <w:rPr>
          <w:rFonts w:ascii="Bookman Old Style" w:eastAsia="Times New Roman" w:hAnsi="Bookman Old Style" w:cs="Arial"/>
          <w:lang w:val="en"/>
        </w:rPr>
        <w:t>ehabilitation</w:t>
      </w:r>
      <w:r w:rsidR="00302714">
        <w:rPr>
          <w:rFonts w:ascii="Bookman Old Style" w:eastAsia="Times New Roman" w:hAnsi="Bookman Old Style" w:cs="Arial"/>
          <w:lang w:val="en"/>
        </w:rPr>
        <w:t xml:space="preserve">. </w:t>
      </w:r>
    </w:p>
    <w:p w:rsidR="001807D3" w:rsidRPr="00302714" w:rsidRDefault="001807D3" w:rsidP="00302714">
      <w:pPr>
        <w:pStyle w:val="BodyText"/>
        <w:tabs>
          <w:tab w:val="left" w:pos="1961"/>
        </w:tabs>
        <w:ind w:left="288"/>
      </w:pPr>
    </w:p>
    <w:p w:rsidR="00760FB5" w:rsidRPr="00D70C78" w:rsidRDefault="001807D3" w:rsidP="00D70C78">
      <w:pPr>
        <w:ind w:left="288"/>
        <w:rPr>
          <w:rFonts w:ascii="Bookman Old Style" w:hAnsi="Bookman Old Style"/>
        </w:rPr>
      </w:pPr>
      <w:r w:rsidRPr="00D70C78">
        <w:rPr>
          <w:rFonts w:ascii="Bookman Old Style" w:hAnsi="Bookman Old Style"/>
          <w:u w:val="single"/>
        </w:rPr>
        <w:t>An assistive technology</w:t>
      </w:r>
      <w:r w:rsidR="00302714" w:rsidRPr="00D70C78">
        <w:rPr>
          <w:rFonts w:ascii="Bookman Old Style" w:hAnsi="Bookman Old Style"/>
          <w:u w:val="single"/>
        </w:rPr>
        <w:t xml:space="preserve"> lab</w:t>
      </w:r>
      <w:r w:rsidRPr="00A24A39">
        <w:rPr>
          <w:rFonts w:ascii="Bookman Old Style" w:hAnsi="Bookman Old Style"/>
        </w:rPr>
        <w:t xml:space="preserve"> </w:t>
      </w:r>
      <w:r w:rsidR="00A24A39">
        <w:rPr>
          <w:rFonts w:ascii="Bookman Old Style" w:hAnsi="Bookman Old Style"/>
        </w:rPr>
        <w:t>will</w:t>
      </w:r>
      <w:r w:rsidRPr="00D70C78">
        <w:rPr>
          <w:rFonts w:ascii="Bookman Old Style" w:hAnsi="Bookman Old Style"/>
        </w:rPr>
        <w:t xml:space="preserve"> be housed at UAMS N</w:t>
      </w:r>
      <w:r w:rsidR="00A24A39">
        <w:rPr>
          <w:rFonts w:ascii="Bookman Old Style" w:hAnsi="Bookman Old Style"/>
        </w:rPr>
        <w:t>orthwest.</w:t>
      </w:r>
      <w:r w:rsidRPr="00D70C78">
        <w:rPr>
          <w:rFonts w:ascii="Bookman Old Style" w:hAnsi="Bookman Old Style"/>
        </w:rPr>
        <w:t xml:space="preserve"> The lab includes assistive technology devices ranging from low to high tech devices </w:t>
      </w:r>
      <w:r w:rsidR="00D70C78">
        <w:rPr>
          <w:rFonts w:ascii="Bookman Old Style" w:hAnsi="Bookman Old Style"/>
        </w:rPr>
        <w:t xml:space="preserve">to </w:t>
      </w:r>
      <w:r w:rsidR="00D70C78" w:rsidRPr="00D70C78">
        <w:rPr>
          <w:rFonts w:ascii="Bookman Old Style" w:hAnsi="Bookman Old Style"/>
          <w:lang w:val="en"/>
        </w:rPr>
        <w:t xml:space="preserve">increase, maintain, or improve </w:t>
      </w:r>
      <w:r w:rsidR="00A24A39">
        <w:rPr>
          <w:rFonts w:ascii="Bookman Old Style" w:hAnsi="Bookman Old Style"/>
          <w:lang w:val="en"/>
        </w:rPr>
        <w:t>the client</w:t>
      </w:r>
      <w:r w:rsidR="00D70C78" w:rsidRPr="00D70C78">
        <w:rPr>
          <w:rFonts w:ascii="Bookman Old Style" w:hAnsi="Bookman Old Style"/>
          <w:lang w:val="en"/>
        </w:rPr>
        <w:t xml:space="preserve">’s functional capabilities </w:t>
      </w:r>
      <w:r w:rsidR="00A24A39">
        <w:rPr>
          <w:rFonts w:ascii="Bookman Old Style" w:hAnsi="Bookman Old Style"/>
          <w:lang w:val="en"/>
        </w:rPr>
        <w:t xml:space="preserve">and </w:t>
      </w:r>
      <w:r w:rsidR="00D70C78" w:rsidRPr="00D70C78">
        <w:rPr>
          <w:rFonts w:ascii="Bookman Old Style" w:hAnsi="Bookman Old Style"/>
          <w:lang w:val="en"/>
        </w:rPr>
        <w:t>minimiz</w:t>
      </w:r>
      <w:r w:rsidR="00A24A39">
        <w:rPr>
          <w:rFonts w:ascii="Bookman Old Style" w:hAnsi="Bookman Old Style"/>
          <w:lang w:val="en"/>
        </w:rPr>
        <w:t>e</w:t>
      </w:r>
      <w:r w:rsidR="00D70C78" w:rsidRPr="00D70C78">
        <w:rPr>
          <w:rFonts w:ascii="Bookman Old Style" w:hAnsi="Bookman Old Style"/>
          <w:lang w:val="en"/>
        </w:rPr>
        <w:t xml:space="preserve"> barriers to function.</w:t>
      </w:r>
      <w:r w:rsidR="00D70C78">
        <w:rPr>
          <w:rFonts w:ascii="Bookman Old Style" w:hAnsi="Bookman Old Style"/>
          <w:lang w:val="en"/>
        </w:rPr>
        <w:t xml:space="preserve"> Opportunity may exist to </w:t>
      </w:r>
      <w:r w:rsidR="00D70C78" w:rsidRPr="00D70C78">
        <w:rPr>
          <w:rFonts w:ascii="Bookman Old Style" w:hAnsi="Bookman Old Style"/>
        </w:rPr>
        <w:t>collabora</w:t>
      </w:r>
      <w:r w:rsidR="00D70C78">
        <w:rPr>
          <w:rFonts w:ascii="Bookman Old Style" w:hAnsi="Bookman Old Style"/>
        </w:rPr>
        <w:t>te w</w:t>
      </w:r>
      <w:r w:rsidR="00760FB5" w:rsidRPr="00D70C78">
        <w:rPr>
          <w:rFonts w:ascii="Bookman Old Style" w:hAnsi="Bookman Old Style"/>
        </w:rPr>
        <w:t xml:space="preserve">ith </w:t>
      </w:r>
      <w:r w:rsidR="00CD4774" w:rsidRPr="00D70C78">
        <w:rPr>
          <w:rFonts w:ascii="Bookman Old Style" w:hAnsi="Bookman Old Style"/>
        </w:rPr>
        <w:t>UAF</w:t>
      </w:r>
      <w:r w:rsidR="00760FB5" w:rsidRPr="00D70C78">
        <w:rPr>
          <w:rFonts w:ascii="Bookman Old Style" w:hAnsi="Bookman Old Style"/>
        </w:rPr>
        <w:t xml:space="preserve">’s mechanical and biomedical engineering </w:t>
      </w:r>
      <w:r w:rsidR="00D70C78">
        <w:rPr>
          <w:rFonts w:ascii="Bookman Old Style" w:hAnsi="Bookman Old Style"/>
        </w:rPr>
        <w:t xml:space="preserve">and/or </w:t>
      </w:r>
      <w:r w:rsidR="00760FB5" w:rsidRPr="00D70C78">
        <w:rPr>
          <w:rFonts w:ascii="Bookman Old Style" w:hAnsi="Bookman Old Style"/>
        </w:rPr>
        <w:t>career and technical education</w:t>
      </w:r>
      <w:r w:rsidR="00D70C78">
        <w:rPr>
          <w:rFonts w:ascii="Bookman Old Style" w:hAnsi="Bookman Old Style"/>
        </w:rPr>
        <w:t xml:space="preserve"> programs</w:t>
      </w:r>
      <w:r w:rsidR="00760FB5" w:rsidRPr="00D70C78">
        <w:rPr>
          <w:rFonts w:ascii="Bookman Old Style" w:hAnsi="Bookman Old Style"/>
        </w:rPr>
        <w:t xml:space="preserve">. </w:t>
      </w:r>
    </w:p>
    <w:p w:rsidR="00760FB5" w:rsidRPr="00A37DA1" w:rsidRDefault="00760FB5" w:rsidP="006D4414">
      <w:pPr>
        <w:ind w:left="288"/>
        <w:rPr>
          <w:rFonts w:ascii="Bookman Old Style" w:eastAsia="Times New Roman" w:hAnsi="Bookman Old Style" w:cs="Times New Roman"/>
        </w:rPr>
      </w:pPr>
    </w:p>
    <w:p w:rsidR="00F5616C" w:rsidRPr="00A37DA1" w:rsidRDefault="00024E39" w:rsidP="005631B3">
      <w:pPr>
        <w:pStyle w:val="BodyText"/>
        <w:numPr>
          <w:ilvl w:val="0"/>
          <w:numId w:val="1"/>
        </w:numPr>
        <w:tabs>
          <w:tab w:val="left" w:pos="360"/>
        </w:tabs>
        <w:ind w:left="0" w:hanging="483"/>
        <w:jc w:val="left"/>
        <w:rPr>
          <w:rFonts w:cs="Bookman Old Style"/>
        </w:rPr>
      </w:pPr>
      <w:r w:rsidRPr="00A37DA1">
        <w:rPr>
          <w:rFonts w:cs="Bookman Old Style"/>
          <w:b/>
          <w:bCs/>
        </w:rPr>
        <w:t>NEW PROGRAM COSTS – Expenditures for the first 3 years</w:t>
      </w:r>
    </w:p>
    <w:p w:rsidR="00EA7581" w:rsidRPr="00A37DA1" w:rsidRDefault="004B01C6" w:rsidP="00EA7581">
      <w:pPr>
        <w:tabs>
          <w:tab w:val="left" w:pos="720"/>
        </w:tabs>
        <w:jc w:val="both"/>
        <w:rPr>
          <w:rFonts w:ascii="Bookman Old Style" w:hAnsi="Bookman Old Style" w:cs="Arial"/>
        </w:rPr>
      </w:pPr>
      <w:r w:rsidRPr="00A37DA1">
        <w:rPr>
          <w:rFonts w:ascii="Bookman Old Style" w:hAnsi="Bookman Old Style" w:cs="Arial"/>
        </w:rPr>
        <w:t xml:space="preserve">a) </w:t>
      </w:r>
      <w:r w:rsidR="00EA7581" w:rsidRPr="00A37DA1">
        <w:rPr>
          <w:rFonts w:ascii="Bookman Old Style" w:hAnsi="Bookman Old Style" w:cs="Arial"/>
        </w:rPr>
        <w:t>New administrative costs (number and position titles of new administrators)</w:t>
      </w:r>
    </w:p>
    <w:p w:rsidR="00EA7581" w:rsidRPr="00A37DA1" w:rsidRDefault="004B01C6" w:rsidP="00BF6913">
      <w:pPr>
        <w:tabs>
          <w:tab w:val="left" w:pos="720"/>
        </w:tabs>
        <w:spacing w:before="120"/>
        <w:jc w:val="both"/>
        <w:rPr>
          <w:rFonts w:ascii="Bookman Old Style" w:hAnsi="Bookman Old Style" w:cs="Arial"/>
        </w:rPr>
      </w:pPr>
      <w:r w:rsidRPr="00A37DA1">
        <w:rPr>
          <w:rFonts w:ascii="Bookman Old Style" w:hAnsi="Bookman Old Style" w:cs="Arial"/>
        </w:rPr>
        <w:t xml:space="preserve">b) </w:t>
      </w:r>
      <w:r w:rsidR="00EA7581" w:rsidRPr="00A37DA1">
        <w:rPr>
          <w:rFonts w:ascii="Bookman Old Style" w:hAnsi="Bookman Old Style" w:cs="Arial"/>
        </w:rPr>
        <w:t>Number of new faculty (full-time and part-time) and costs</w:t>
      </w:r>
    </w:p>
    <w:p w:rsidR="00EA7581" w:rsidRPr="00A37DA1" w:rsidRDefault="004B01C6" w:rsidP="00BF6913">
      <w:pPr>
        <w:tabs>
          <w:tab w:val="left" w:pos="720"/>
        </w:tabs>
        <w:spacing w:before="120"/>
        <w:jc w:val="both"/>
        <w:rPr>
          <w:rFonts w:ascii="Bookman Old Style" w:hAnsi="Bookman Old Style" w:cs="Arial"/>
        </w:rPr>
      </w:pPr>
      <w:r w:rsidRPr="00A37DA1">
        <w:rPr>
          <w:rFonts w:ascii="Bookman Old Style" w:hAnsi="Bookman Old Style" w:cs="Arial"/>
        </w:rPr>
        <w:t xml:space="preserve">c) </w:t>
      </w:r>
      <w:r w:rsidR="00EA7581" w:rsidRPr="00A37DA1">
        <w:rPr>
          <w:rFonts w:ascii="Bookman Old Style" w:hAnsi="Bookman Old Style" w:cs="Arial"/>
        </w:rPr>
        <w:t xml:space="preserve">New library resources and costs </w:t>
      </w:r>
    </w:p>
    <w:p w:rsidR="00EA7581" w:rsidRPr="00A37DA1" w:rsidRDefault="004B01C6" w:rsidP="00BF6913">
      <w:pPr>
        <w:tabs>
          <w:tab w:val="left" w:pos="720"/>
        </w:tabs>
        <w:spacing w:before="120"/>
        <w:jc w:val="both"/>
        <w:rPr>
          <w:rFonts w:ascii="Bookman Old Style" w:hAnsi="Bookman Old Style" w:cs="Arial"/>
        </w:rPr>
      </w:pPr>
      <w:r w:rsidRPr="00A37DA1">
        <w:rPr>
          <w:rFonts w:ascii="Bookman Old Style" w:hAnsi="Bookman Old Style" w:cs="Arial"/>
        </w:rPr>
        <w:t xml:space="preserve">d) </w:t>
      </w:r>
      <w:r w:rsidR="00EA7581" w:rsidRPr="00A37DA1">
        <w:rPr>
          <w:rFonts w:ascii="Bookman Old Style" w:hAnsi="Bookman Old Style" w:cs="Arial"/>
        </w:rPr>
        <w:t>New/renovated facilities and costs</w:t>
      </w:r>
    </w:p>
    <w:p w:rsidR="00EA7581" w:rsidRPr="00A37DA1" w:rsidRDefault="004B01C6" w:rsidP="00BF6913">
      <w:pPr>
        <w:tabs>
          <w:tab w:val="left" w:pos="720"/>
        </w:tabs>
        <w:spacing w:before="120"/>
        <w:jc w:val="both"/>
        <w:rPr>
          <w:rFonts w:ascii="Bookman Old Style" w:hAnsi="Bookman Old Style" w:cs="Arial"/>
        </w:rPr>
      </w:pPr>
      <w:r w:rsidRPr="00A37DA1">
        <w:rPr>
          <w:rFonts w:ascii="Bookman Old Style" w:hAnsi="Bookman Old Style" w:cs="Arial"/>
        </w:rPr>
        <w:t xml:space="preserve">e) </w:t>
      </w:r>
      <w:r w:rsidR="00EA7581" w:rsidRPr="00A37DA1">
        <w:rPr>
          <w:rFonts w:ascii="Bookman Old Style" w:hAnsi="Bookman Old Style" w:cs="Arial"/>
        </w:rPr>
        <w:t>New instructional equipment and costs</w:t>
      </w:r>
    </w:p>
    <w:p w:rsidR="00EA7581" w:rsidRPr="00A37DA1" w:rsidRDefault="004B01C6" w:rsidP="00BF6913">
      <w:pPr>
        <w:tabs>
          <w:tab w:val="left" w:pos="720"/>
        </w:tabs>
        <w:spacing w:before="120"/>
        <w:rPr>
          <w:rFonts w:ascii="Bookman Old Style" w:hAnsi="Bookman Old Style" w:cs="Arial"/>
        </w:rPr>
      </w:pPr>
      <w:r w:rsidRPr="00A37DA1">
        <w:rPr>
          <w:rFonts w:ascii="Bookman Old Style" w:hAnsi="Bookman Old Style" w:cs="Arial"/>
        </w:rPr>
        <w:t xml:space="preserve">f) </w:t>
      </w:r>
      <w:r w:rsidR="00EA7581" w:rsidRPr="00A37DA1">
        <w:rPr>
          <w:rFonts w:ascii="Bookman Old Style" w:hAnsi="Bookman Old Style" w:cs="Arial"/>
        </w:rPr>
        <w:t>Distance delivery costs (if applicable)</w:t>
      </w:r>
    </w:p>
    <w:p w:rsidR="00EA7581" w:rsidRPr="00A37DA1" w:rsidRDefault="004B01C6" w:rsidP="00BF6913">
      <w:pPr>
        <w:tabs>
          <w:tab w:val="left" w:pos="720"/>
        </w:tabs>
        <w:spacing w:before="120"/>
        <w:rPr>
          <w:rFonts w:ascii="Bookman Old Style" w:hAnsi="Bookman Old Style" w:cs="Arial"/>
        </w:rPr>
      </w:pPr>
      <w:r w:rsidRPr="00A37DA1">
        <w:rPr>
          <w:rFonts w:ascii="Bookman Old Style" w:hAnsi="Bookman Old Style" w:cs="Arial"/>
        </w:rPr>
        <w:t xml:space="preserve">g) </w:t>
      </w:r>
      <w:r w:rsidR="00EA7581" w:rsidRPr="00A37DA1">
        <w:rPr>
          <w:rFonts w:ascii="Bookman Old Style" w:hAnsi="Bookman Old Style" w:cs="Arial"/>
        </w:rPr>
        <w:t>Other new costs (graduate assistants, secretarial support, supplies, faculty</w:t>
      </w:r>
      <w:r w:rsidR="00BF6913" w:rsidRPr="00A37DA1">
        <w:rPr>
          <w:rFonts w:ascii="Bookman Old Style" w:hAnsi="Bookman Old Style" w:cs="Arial"/>
        </w:rPr>
        <w:t xml:space="preserve"> </w:t>
      </w:r>
      <w:r w:rsidR="00EA7581" w:rsidRPr="00A37DA1">
        <w:rPr>
          <w:rFonts w:ascii="Bookman Old Style" w:hAnsi="Bookman Old Style" w:cs="Arial"/>
        </w:rPr>
        <w:t>development, faculty/students research, program accreditation, etc.)</w:t>
      </w:r>
    </w:p>
    <w:p w:rsidR="00EA7581" w:rsidRPr="00A37DA1" w:rsidRDefault="004B01C6" w:rsidP="00BF6913">
      <w:pPr>
        <w:spacing w:before="120"/>
        <w:jc w:val="both"/>
        <w:rPr>
          <w:rFonts w:ascii="Bookman Old Style" w:hAnsi="Bookman Old Style" w:cs="Arial"/>
        </w:rPr>
      </w:pPr>
      <w:r w:rsidRPr="00A37DA1">
        <w:rPr>
          <w:rFonts w:ascii="Bookman Old Style" w:hAnsi="Bookman Old Style" w:cs="Arial"/>
        </w:rPr>
        <w:t xml:space="preserve">h) </w:t>
      </w:r>
      <w:r w:rsidR="00EA7581" w:rsidRPr="00A37DA1">
        <w:rPr>
          <w:rFonts w:ascii="Bookman Old Style" w:hAnsi="Bookman Old Style" w:cs="Arial"/>
        </w:rPr>
        <w:t>If no new costs required for program implementation, provide explanation.</w:t>
      </w:r>
    </w:p>
    <w:p w:rsidR="00EA7581" w:rsidRPr="00A37DA1" w:rsidRDefault="00EA7581" w:rsidP="005631B3">
      <w:pPr>
        <w:pBdr>
          <w:bottom w:val="single" w:sz="4" w:space="1" w:color="auto"/>
        </w:pBdr>
        <w:tabs>
          <w:tab w:val="left" w:pos="360"/>
        </w:tabs>
        <w:spacing w:before="11"/>
        <w:rPr>
          <w:rFonts w:ascii="Bookman Old Style" w:eastAsia="Bookman Old Style" w:hAnsi="Bookman Old Style" w:cs="Bookman Old Style"/>
        </w:rPr>
      </w:pPr>
    </w:p>
    <w:p w:rsidR="008154EA" w:rsidRPr="008154EA" w:rsidRDefault="008154EA" w:rsidP="008154EA">
      <w:pPr>
        <w:pStyle w:val="BodyText"/>
        <w:ind w:left="0"/>
        <w:rPr>
          <w:b/>
          <w:i/>
        </w:rPr>
      </w:pPr>
      <w:r w:rsidRPr="008154EA">
        <w:rPr>
          <w:i/>
        </w:rPr>
        <w:t>Please see attachment E for detailed 9 year pro forma budget that breaks down total new program costs. The following expenses are estimated for the first 3 years</w:t>
      </w:r>
      <w:r w:rsidRPr="008154EA">
        <w:rPr>
          <w:b/>
          <w:i/>
        </w:rPr>
        <w:t xml:space="preserve">.  </w:t>
      </w:r>
    </w:p>
    <w:p w:rsidR="00E152F0" w:rsidRPr="00A37DA1" w:rsidRDefault="00E152F0" w:rsidP="005631B3">
      <w:pPr>
        <w:pStyle w:val="BodyText"/>
        <w:ind w:left="0"/>
      </w:pPr>
    </w:p>
    <w:p w:rsidR="00483135" w:rsidRPr="00A37DA1" w:rsidRDefault="00BA6FBB" w:rsidP="00483135">
      <w:pPr>
        <w:pStyle w:val="BodyText"/>
        <w:tabs>
          <w:tab w:val="left" w:pos="360"/>
        </w:tabs>
        <w:ind w:left="0"/>
      </w:pPr>
      <w:r w:rsidRPr="00A37DA1">
        <w:t>a.</w:t>
      </w:r>
      <w:r w:rsidRPr="00A37DA1">
        <w:tab/>
      </w:r>
      <w:r w:rsidR="00483135" w:rsidRPr="00A37DA1">
        <w:t>New administrative costs</w:t>
      </w:r>
      <w:r w:rsidR="00E152F0">
        <w:t xml:space="preserve"> (including search, relocation, salary and fringe)</w:t>
      </w:r>
      <w:r w:rsidR="00483135" w:rsidRPr="00A37DA1">
        <w:t xml:space="preserve">:  </w:t>
      </w:r>
    </w:p>
    <w:p w:rsidR="00483135" w:rsidRPr="00D04B39" w:rsidRDefault="00E152F0" w:rsidP="00D04B39">
      <w:pPr>
        <w:ind w:left="288" w:firstLine="288"/>
        <w:rPr>
          <w:rFonts w:ascii="Bookman Old Style" w:hAnsi="Bookman Old Style"/>
        </w:rPr>
      </w:pPr>
      <w:r w:rsidRPr="00D04B39">
        <w:rPr>
          <w:rFonts w:ascii="Bookman Old Style" w:hAnsi="Bookman Old Style"/>
        </w:rPr>
        <w:t xml:space="preserve">Program Director - </w:t>
      </w:r>
      <w:r w:rsidR="005C3026" w:rsidRPr="00D04B39">
        <w:rPr>
          <w:rFonts w:ascii="Bookman Old Style" w:eastAsia="Times New Roman" w:hAnsi="Bookman Old Style" w:cs="Times New Roman"/>
          <w:color w:val="000000"/>
        </w:rPr>
        <w:t>$</w:t>
      </w:r>
      <w:r w:rsidR="00D04B39" w:rsidRPr="00D04B39">
        <w:rPr>
          <w:rFonts w:ascii="Bookman Old Style" w:eastAsia="Times New Roman" w:hAnsi="Bookman Old Style" w:cs="Times New Roman"/>
          <w:color w:val="000000"/>
        </w:rPr>
        <w:t>611,5</w:t>
      </w:r>
      <w:r w:rsidR="00F15174">
        <w:rPr>
          <w:rFonts w:ascii="Bookman Old Style" w:eastAsia="Times New Roman" w:hAnsi="Bookman Old Style" w:cs="Times New Roman"/>
          <w:color w:val="000000"/>
        </w:rPr>
        <w:t>50</w:t>
      </w:r>
    </w:p>
    <w:p w:rsidR="00483135" w:rsidRPr="00A37DA1" w:rsidRDefault="00BA6FBB" w:rsidP="00F54233">
      <w:pPr>
        <w:pStyle w:val="BodyText"/>
        <w:tabs>
          <w:tab w:val="left" w:pos="360"/>
        </w:tabs>
        <w:spacing w:before="120"/>
        <w:ind w:left="0"/>
      </w:pPr>
      <w:r w:rsidRPr="00A37DA1">
        <w:t>b.</w:t>
      </w:r>
      <w:r w:rsidRPr="00A37DA1">
        <w:tab/>
      </w:r>
      <w:r w:rsidR="00483135" w:rsidRPr="00A37DA1">
        <w:t>Number of new faculty (full-time and part-time) and costs</w:t>
      </w:r>
      <w:r w:rsidR="00D04B39">
        <w:t xml:space="preserve"> (including search,    relocation, salary and fringe)</w:t>
      </w:r>
      <w:r w:rsidR="000A7C31" w:rsidRPr="00A37DA1">
        <w:t>:</w:t>
      </w:r>
    </w:p>
    <w:p w:rsidR="000A7C31" w:rsidRPr="00A37DA1" w:rsidRDefault="00696B01" w:rsidP="00696B01">
      <w:pPr>
        <w:pStyle w:val="BodyText"/>
        <w:numPr>
          <w:ilvl w:val="0"/>
          <w:numId w:val="10"/>
        </w:numPr>
        <w:tabs>
          <w:tab w:val="left" w:pos="360"/>
        </w:tabs>
      </w:pPr>
      <w:r w:rsidRPr="00A37DA1">
        <w:t xml:space="preserve">One </w:t>
      </w:r>
      <w:r w:rsidR="000A7C31" w:rsidRPr="00A37DA1">
        <w:t xml:space="preserve">Academic Field Coordinator – </w:t>
      </w:r>
      <w:r w:rsidR="00D04B39">
        <w:t>$34</w:t>
      </w:r>
      <w:r w:rsidR="00F15174">
        <w:t>5,798</w:t>
      </w:r>
    </w:p>
    <w:p w:rsidR="00D04B39" w:rsidRDefault="00696B01" w:rsidP="00696B01">
      <w:pPr>
        <w:pStyle w:val="BodyText"/>
        <w:numPr>
          <w:ilvl w:val="0"/>
          <w:numId w:val="10"/>
        </w:numPr>
        <w:tabs>
          <w:tab w:val="left" w:pos="360"/>
        </w:tabs>
      </w:pPr>
      <w:r w:rsidRPr="00A37DA1">
        <w:t xml:space="preserve">Two </w:t>
      </w:r>
      <w:r w:rsidR="000A7C31" w:rsidRPr="00A37DA1">
        <w:t>Tenure-Track Faculty –</w:t>
      </w:r>
      <w:r w:rsidR="00D04B39">
        <w:t xml:space="preserve"> </w:t>
      </w:r>
      <w:r w:rsidR="00F15174">
        <w:t>$385,100</w:t>
      </w:r>
    </w:p>
    <w:p w:rsidR="000A7C31" w:rsidRPr="00A37DA1" w:rsidRDefault="00696B01" w:rsidP="00696B01">
      <w:pPr>
        <w:pStyle w:val="BodyText"/>
        <w:numPr>
          <w:ilvl w:val="0"/>
          <w:numId w:val="10"/>
        </w:numPr>
        <w:tabs>
          <w:tab w:val="left" w:pos="360"/>
        </w:tabs>
      </w:pPr>
      <w:r w:rsidRPr="00A37DA1">
        <w:t xml:space="preserve">Two </w:t>
      </w:r>
      <w:r w:rsidR="000A7C31" w:rsidRPr="00A37DA1">
        <w:t xml:space="preserve">Non-Tenure Track Faculty- </w:t>
      </w:r>
      <w:r w:rsidR="00D04B39">
        <w:t>$361,</w:t>
      </w:r>
      <w:r w:rsidR="00F15174">
        <w:t>572</w:t>
      </w:r>
    </w:p>
    <w:p w:rsidR="000A7C31" w:rsidRPr="00A37DA1" w:rsidRDefault="00696B01" w:rsidP="00696B01">
      <w:pPr>
        <w:pStyle w:val="BodyText"/>
        <w:numPr>
          <w:ilvl w:val="0"/>
          <w:numId w:val="10"/>
        </w:numPr>
        <w:tabs>
          <w:tab w:val="left" w:pos="360"/>
        </w:tabs>
      </w:pPr>
      <w:r w:rsidRPr="00A37DA1">
        <w:t>One</w:t>
      </w:r>
      <w:r w:rsidR="000A7C31" w:rsidRPr="00A37DA1">
        <w:t xml:space="preserve"> Clinical Instructor – </w:t>
      </w:r>
      <w:r w:rsidR="00F15174">
        <w:t>$209,664</w:t>
      </w:r>
    </w:p>
    <w:p w:rsidR="00483135" w:rsidRPr="00A37DA1" w:rsidRDefault="00BA6FBB" w:rsidP="00F54233">
      <w:pPr>
        <w:pStyle w:val="BodyText"/>
        <w:tabs>
          <w:tab w:val="left" w:pos="360"/>
        </w:tabs>
        <w:spacing w:before="120"/>
        <w:ind w:left="0"/>
      </w:pPr>
      <w:r w:rsidRPr="00A37DA1">
        <w:t>c.</w:t>
      </w:r>
      <w:r w:rsidRPr="00A37DA1">
        <w:tab/>
      </w:r>
      <w:r w:rsidR="00483135" w:rsidRPr="00A37DA1">
        <w:t xml:space="preserve">New library resources and costs </w:t>
      </w:r>
    </w:p>
    <w:p w:rsidR="00EC15D3" w:rsidRPr="00A37DA1" w:rsidRDefault="00412C06" w:rsidP="007F7B58">
      <w:pPr>
        <w:pStyle w:val="BodyText"/>
        <w:numPr>
          <w:ilvl w:val="0"/>
          <w:numId w:val="12"/>
        </w:numPr>
        <w:tabs>
          <w:tab w:val="left" w:pos="360"/>
        </w:tabs>
      </w:pPr>
      <w:r w:rsidRPr="00A37DA1">
        <w:t xml:space="preserve">UAF - </w:t>
      </w:r>
      <w:r w:rsidR="00D04B39">
        <w:t>$3</w:t>
      </w:r>
      <w:r w:rsidR="00085A9C">
        <w:t>2</w:t>
      </w:r>
      <w:r w:rsidR="007F7B58" w:rsidRPr="00A37DA1">
        <w:t xml:space="preserve">,000 </w:t>
      </w:r>
    </w:p>
    <w:p w:rsidR="00483135" w:rsidRPr="00A37DA1" w:rsidRDefault="00BA6FBB" w:rsidP="00F54233">
      <w:pPr>
        <w:pStyle w:val="BodyText"/>
        <w:tabs>
          <w:tab w:val="left" w:pos="360"/>
        </w:tabs>
        <w:spacing w:before="120"/>
        <w:ind w:left="0"/>
      </w:pPr>
      <w:r w:rsidRPr="00A37DA1">
        <w:t>d.</w:t>
      </w:r>
      <w:r w:rsidRPr="00A37DA1">
        <w:tab/>
      </w:r>
      <w:r w:rsidR="00483135" w:rsidRPr="00A37DA1">
        <w:t xml:space="preserve">New/renovated facilities and costs  </w:t>
      </w:r>
    </w:p>
    <w:p w:rsidR="007F7B58" w:rsidRPr="00A37DA1" w:rsidRDefault="007F7B58" w:rsidP="00BA6FBB">
      <w:pPr>
        <w:pStyle w:val="BodyText"/>
        <w:numPr>
          <w:ilvl w:val="0"/>
          <w:numId w:val="12"/>
        </w:numPr>
        <w:tabs>
          <w:tab w:val="left" w:pos="360"/>
        </w:tabs>
      </w:pPr>
      <w:r w:rsidRPr="00A37DA1">
        <w:t xml:space="preserve">UAF </w:t>
      </w:r>
      <w:r w:rsidR="00F130D9" w:rsidRPr="00A37DA1">
        <w:t xml:space="preserve"> - </w:t>
      </w:r>
      <w:r w:rsidR="00085A9C">
        <w:t>$15</w:t>
      </w:r>
      <w:r w:rsidRPr="00A37DA1">
        <w:t>0,000</w:t>
      </w:r>
    </w:p>
    <w:p w:rsidR="007F7B58" w:rsidRPr="00A37DA1" w:rsidRDefault="007F7B58" w:rsidP="00BA6FBB">
      <w:pPr>
        <w:pStyle w:val="BodyText"/>
        <w:numPr>
          <w:ilvl w:val="0"/>
          <w:numId w:val="12"/>
        </w:numPr>
        <w:tabs>
          <w:tab w:val="left" w:pos="360"/>
        </w:tabs>
      </w:pPr>
      <w:r w:rsidRPr="00A37DA1">
        <w:t>UAMS N</w:t>
      </w:r>
      <w:r w:rsidR="007D1AB3">
        <w:t>orthwest</w:t>
      </w:r>
      <w:r w:rsidR="00F130D9" w:rsidRPr="00A37DA1">
        <w:t xml:space="preserve"> - </w:t>
      </w:r>
      <w:r w:rsidRPr="00A37DA1">
        <w:t>$382,600</w:t>
      </w:r>
    </w:p>
    <w:p w:rsidR="00483135" w:rsidRPr="00A37DA1" w:rsidRDefault="00BA6FBB" w:rsidP="00F54233">
      <w:pPr>
        <w:pStyle w:val="BodyText"/>
        <w:tabs>
          <w:tab w:val="left" w:pos="360"/>
        </w:tabs>
        <w:spacing w:before="120"/>
        <w:ind w:left="0"/>
      </w:pPr>
      <w:r w:rsidRPr="00A37DA1">
        <w:t>e.</w:t>
      </w:r>
      <w:r w:rsidRPr="00A37DA1">
        <w:tab/>
      </w:r>
      <w:r w:rsidR="00483135" w:rsidRPr="00A37DA1">
        <w:t xml:space="preserve">New instructional equipment and costs </w:t>
      </w:r>
    </w:p>
    <w:p w:rsidR="00F130D9" w:rsidRPr="00A37DA1" w:rsidRDefault="00CD4774" w:rsidP="00BA6FBB">
      <w:pPr>
        <w:pStyle w:val="BodyText"/>
        <w:numPr>
          <w:ilvl w:val="0"/>
          <w:numId w:val="13"/>
        </w:numPr>
        <w:tabs>
          <w:tab w:val="left" w:pos="360"/>
        </w:tabs>
      </w:pPr>
      <w:r w:rsidRPr="00A37DA1">
        <w:t>UAF</w:t>
      </w:r>
      <w:r w:rsidR="00F130D9" w:rsidRPr="00A37DA1">
        <w:t xml:space="preserve"> - $</w:t>
      </w:r>
      <w:r w:rsidR="00F15174">
        <w:t>210,000</w:t>
      </w:r>
    </w:p>
    <w:p w:rsidR="00F130D9" w:rsidRDefault="00412C06" w:rsidP="00BA6FBB">
      <w:pPr>
        <w:pStyle w:val="BodyText"/>
        <w:numPr>
          <w:ilvl w:val="0"/>
          <w:numId w:val="13"/>
        </w:numPr>
        <w:tabs>
          <w:tab w:val="left" w:pos="360"/>
        </w:tabs>
      </w:pPr>
      <w:r w:rsidRPr="00A37DA1">
        <w:t>UAMS</w:t>
      </w:r>
      <w:r w:rsidR="007D1AB3">
        <w:t xml:space="preserve"> </w:t>
      </w:r>
      <w:r w:rsidRPr="00A37DA1">
        <w:t>N</w:t>
      </w:r>
      <w:r w:rsidR="007D1AB3">
        <w:t>orthwest</w:t>
      </w:r>
      <w:r w:rsidRPr="00A37DA1">
        <w:t xml:space="preserve"> </w:t>
      </w:r>
      <w:r w:rsidR="00F130D9" w:rsidRPr="00A37DA1">
        <w:t xml:space="preserve"> - </w:t>
      </w:r>
      <w:r w:rsidRPr="00A37DA1">
        <w:t>$510,500</w:t>
      </w:r>
    </w:p>
    <w:p w:rsidR="00AE120A" w:rsidRPr="00A37DA1" w:rsidRDefault="00AE120A" w:rsidP="00AE120A">
      <w:pPr>
        <w:pStyle w:val="BodyText"/>
        <w:tabs>
          <w:tab w:val="left" w:pos="360"/>
        </w:tabs>
        <w:ind w:left="720"/>
      </w:pPr>
    </w:p>
    <w:p w:rsidR="00483135" w:rsidRPr="00A37DA1" w:rsidRDefault="00BA6FBB" w:rsidP="00F54233">
      <w:pPr>
        <w:pStyle w:val="BodyText"/>
        <w:tabs>
          <w:tab w:val="left" w:pos="360"/>
        </w:tabs>
        <w:spacing w:before="120"/>
        <w:ind w:left="0"/>
      </w:pPr>
      <w:r w:rsidRPr="00A37DA1">
        <w:t>f.</w:t>
      </w:r>
      <w:r w:rsidRPr="00A37DA1">
        <w:tab/>
      </w:r>
      <w:r w:rsidR="00483135" w:rsidRPr="00A37DA1">
        <w:t>Distance delivery costs (if applicable)</w:t>
      </w:r>
    </w:p>
    <w:p w:rsidR="00412C06" w:rsidRPr="00A37DA1" w:rsidRDefault="00412C06" w:rsidP="00BA6FBB">
      <w:pPr>
        <w:pStyle w:val="BodyText"/>
        <w:numPr>
          <w:ilvl w:val="0"/>
          <w:numId w:val="14"/>
        </w:numPr>
        <w:tabs>
          <w:tab w:val="left" w:pos="360"/>
        </w:tabs>
      </w:pPr>
      <w:r w:rsidRPr="00A37DA1">
        <w:t>N/A</w:t>
      </w:r>
    </w:p>
    <w:p w:rsidR="00483135" w:rsidRPr="00A37DA1" w:rsidRDefault="00BA6FBB" w:rsidP="00F54233">
      <w:pPr>
        <w:pStyle w:val="BodyText"/>
        <w:tabs>
          <w:tab w:val="left" w:pos="360"/>
        </w:tabs>
        <w:spacing w:before="120"/>
        <w:ind w:left="360" w:hanging="360"/>
      </w:pPr>
      <w:r w:rsidRPr="00A37DA1">
        <w:t>g.</w:t>
      </w:r>
      <w:r w:rsidRPr="00A37DA1">
        <w:tab/>
        <w:t xml:space="preserve">Other new costs </w:t>
      </w:r>
    </w:p>
    <w:p w:rsidR="000F2EAA" w:rsidRPr="00514CCD" w:rsidRDefault="000F2EAA" w:rsidP="00BA6FBB">
      <w:pPr>
        <w:pStyle w:val="BodyText"/>
        <w:numPr>
          <w:ilvl w:val="0"/>
          <w:numId w:val="14"/>
        </w:numPr>
        <w:tabs>
          <w:tab w:val="left" w:pos="360"/>
        </w:tabs>
      </w:pPr>
      <w:r w:rsidRPr="00A37DA1">
        <w:t xml:space="preserve">Two Graduate </w:t>
      </w:r>
      <w:r w:rsidRPr="00514CCD">
        <w:t xml:space="preserve">Assistants - </w:t>
      </w:r>
      <w:r w:rsidR="00514CCD" w:rsidRPr="00514CCD">
        <w:t>$</w:t>
      </w:r>
      <w:r w:rsidR="00AE120A">
        <w:t>51,548</w:t>
      </w:r>
    </w:p>
    <w:p w:rsidR="00EC15D3" w:rsidRPr="00A37DA1" w:rsidRDefault="00412C06" w:rsidP="00BA6FBB">
      <w:pPr>
        <w:pStyle w:val="BodyText"/>
        <w:numPr>
          <w:ilvl w:val="0"/>
          <w:numId w:val="14"/>
        </w:numPr>
        <w:tabs>
          <w:tab w:val="left" w:pos="360"/>
        </w:tabs>
      </w:pPr>
      <w:r w:rsidRPr="00A37DA1">
        <w:t>Two Administrative Assistants - $</w:t>
      </w:r>
      <w:r w:rsidR="00AE120A">
        <w:t>208,093</w:t>
      </w:r>
      <w:r w:rsidRPr="00A37DA1">
        <w:t xml:space="preserve"> </w:t>
      </w:r>
    </w:p>
    <w:p w:rsidR="000F2EAA" w:rsidRPr="00A37DA1" w:rsidRDefault="000F2EAA" w:rsidP="00BA6FBB">
      <w:pPr>
        <w:pStyle w:val="BodyText"/>
        <w:numPr>
          <w:ilvl w:val="0"/>
          <w:numId w:val="14"/>
        </w:numPr>
        <w:tabs>
          <w:tab w:val="left" w:pos="360"/>
        </w:tabs>
      </w:pPr>
      <w:r w:rsidRPr="00A37DA1">
        <w:t>Materials and Supplies</w:t>
      </w:r>
      <w:r w:rsidR="00F130D9" w:rsidRPr="00A37DA1">
        <w:t xml:space="preserve"> – $152,025</w:t>
      </w:r>
    </w:p>
    <w:p w:rsidR="000F2EAA" w:rsidRPr="00A37DA1" w:rsidRDefault="000F2EAA" w:rsidP="00BA6FBB">
      <w:pPr>
        <w:pStyle w:val="BodyText"/>
        <w:numPr>
          <w:ilvl w:val="0"/>
          <w:numId w:val="14"/>
        </w:numPr>
        <w:tabs>
          <w:tab w:val="left" w:pos="360"/>
        </w:tabs>
      </w:pPr>
      <w:r w:rsidRPr="00A37DA1">
        <w:t>Faculty Development</w:t>
      </w:r>
      <w:r w:rsidR="00AE120A">
        <w:t xml:space="preserve"> - $47,500</w:t>
      </w:r>
    </w:p>
    <w:p w:rsidR="000F2EAA" w:rsidRPr="00A37DA1" w:rsidRDefault="000F2EAA" w:rsidP="00BA6FBB">
      <w:pPr>
        <w:pStyle w:val="BodyText"/>
        <w:numPr>
          <w:ilvl w:val="0"/>
          <w:numId w:val="14"/>
        </w:numPr>
        <w:tabs>
          <w:tab w:val="left" w:pos="360"/>
        </w:tabs>
      </w:pPr>
      <w:r w:rsidRPr="00A37DA1">
        <w:t>Research Support</w:t>
      </w:r>
      <w:r w:rsidR="00AE120A">
        <w:t xml:space="preserve"> - $</w:t>
      </w:r>
      <w:r w:rsidR="001116C4">
        <w:t>30,000</w:t>
      </w:r>
    </w:p>
    <w:p w:rsidR="000F2EAA" w:rsidRDefault="000F2EAA" w:rsidP="00BA6FBB">
      <w:pPr>
        <w:pStyle w:val="BodyText"/>
        <w:numPr>
          <w:ilvl w:val="0"/>
          <w:numId w:val="14"/>
        </w:numPr>
        <w:tabs>
          <w:tab w:val="left" w:pos="360"/>
        </w:tabs>
      </w:pPr>
      <w:r w:rsidRPr="00A37DA1">
        <w:t>Program Accreditation</w:t>
      </w:r>
      <w:r w:rsidR="00F130D9" w:rsidRPr="00A37DA1">
        <w:t xml:space="preserve"> - </w:t>
      </w:r>
      <w:r w:rsidR="00BA6FBB" w:rsidRPr="00A37DA1">
        <w:t>$</w:t>
      </w:r>
      <w:r w:rsidR="001116C4">
        <w:t>16,360</w:t>
      </w:r>
    </w:p>
    <w:p w:rsidR="00AE120A" w:rsidRDefault="00AE120A" w:rsidP="00BA6FBB">
      <w:pPr>
        <w:pStyle w:val="BodyText"/>
        <w:numPr>
          <w:ilvl w:val="0"/>
          <w:numId w:val="14"/>
        </w:numPr>
        <w:tabs>
          <w:tab w:val="left" w:pos="360"/>
        </w:tabs>
      </w:pPr>
      <w:r>
        <w:t xml:space="preserve">Program and other expenses - </w:t>
      </w:r>
      <w:r w:rsidR="00133895">
        <w:t>$93,060</w:t>
      </w:r>
    </w:p>
    <w:p w:rsidR="001116C4" w:rsidRDefault="001116C4" w:rsidP="00BA6FBB">
      <w:pPr>
        <w:pStyle w:val="BodyText"/>
        <w:numPr>
          <w:ilvl w:val="0"/>
          <w:numId w:val="14"/>
        </w:numPr>
        <w:tabs>
          <w:tab w:val="left" w:pos="360"/>
        </w:tabs>
      </w:pPr>
      <w:r>
        <w:t xml:space="preserve">Office set-up including workplace computers </w:t>
      </w:r>
      <w:r w:rsidR="00913BC8">
        <w:t>–</w:t>
      </w:r>
      <w:r>
        <w:t xml:space="preserve"> </w:t>
      </w:r>
      <w:r w:rsidR="00913BC8">
        <w:t>$87,650</w:t>
      </w:r>
    </w:p>
    <w:p w:rsidR="00913BC8" w:rsidRDefault="00913BC8" w:rsidP="00BA6FBB">
      <w:pPr>
        <w:pStyle w:val="BodyText"/>
        <w:numPr>
          <w:ilvl w:val="0"/>
          <w:numId w:val="14"/>
        </w:numPr>
        <w:tabs>
          <w:tab w:val="left" w:pos="360"/>
        </w:tabs>
      </w:pPr>
      <w:r>
        <w:t>Clinical Simulations and Standardized patients - $40,000</w:t>
      </w:r>
    </w:p>
    <w:p w:rsidR="00913BC8" w:rsidRDefault="00913BC8" w:rsidP="00BA6FBB">
      <w:pPr>
        <w:pStyle w:val="BodyText"/>
        <w:numPr>
          <w:ilvl w:val="0"/>
          <w:numId w:val="14"/>
        </w:numPr>
        <w:tabs>
          <w:tab w:val="left" w:pos="360"/>
        </w:tabs>
      </w:pPr>
      <w:r>
        <w:t>Durable equipment - $200,000</w:t>
      </w:r>
    </w:p>
    <w:p w:rsidR="00133895" w:rsidRPr="00A37DA1" w:rsidRDefault="00133895" w:rsidP="00950460">
      <w:pPr>
        <w:pStyle w:val="BodyText"/>
        <w:tabs>
          <w:tab w:val="left" w:pos="360"/>
        </w:tabs>
        <w:ind w:left="720"/>
      </w:pPr>
    </w:p>
    <w:p w:rsidR="004B01C6" w:rsidRPr="00A37DA1" w:rsidRDefault="004B01C6" w:rsidP="00F54233">
      <w:pPr>
        <w:pStyle w:val="BodyText"/>
        <w:tabs>
          <w:tab w:val="left" w:pos="360"/>
        </w:tabs>
        <w:spacing w:before="120"/>
        <w:ind w:left="0"/>
      </w:pPr>
      <w:r w:rsidRPr="00A37DA1">
        <w:t>h) N/A</w:t>
      </w:r>
    </w:p>
    <w:p w:rsidR="009C6DB3" w:rsidRPr="00A37DA1" w:rsidRDefault="009C6DB3" w:rsidP="005631B3">
      <w:pPr>
        <w:pStyle w:val="BodyText"/>
        <w:ind w:left="0"/>
      </w:pPr>
    </w:p>
    <w:p w:rsidR="00BA6FBB" w:rsidRPr="00A37DA1" w:rsidRDefault="00BA6FBB" w:rsidP="00BA6FBB">
      <w:pPr>
        <w:pStyle w:val="BodyText"/>
        <w:ind w:left="0"/>
      </w:pPr>
    </w:p>
    <w:p w:rsidR="00BC5CB8" w:rsidRPr="00A37DA1" w:rsidRDefault="00BC5CB8" w:rsidP="00BA6FBB">
      <w:pPr>
        <w:pStyle w:val="BodyText"/>
        <w:ind w:left="0"/>
      </w:pPr>
    </w:p>
    <w:p w:rsidR="00F5616C" w:rsidRPr="00A37DA1" w:rsidRDefault="00024E39" w:rsidP="005631B3">
      <w:pPr>
        <w:pStyle w:val="BodyText"/>
        <w:numPr>
          <w:ilvl w:val="0"/>
          <w:numId w:val="1"/>
        </w:numPr>
        <w:tabs>
          <w:tab w:val="left" w:pos="360"/>
        </w:tabs>
        <w:ind w:left="0" w:hanging="540"/>
        <w:jc w:val="left"/>
        <w:rPr>
          <w:rFonts w:cs="Bookman Old Style"/>
        </w:rPr>
      </w:pPr>
      <w:r w:rsidRPr="00A37DA1">
        <w:rPr>
          <w:rFonts w:cs="Bookman Old Style"/>
          <w:b/>
          <w:bCs/>
        </w:rPr>
        <w:t>SOURCES OF PROGRAM FUNDING – Income for the first 3 years of program operation</w:t>
      </w:r>
    </w:p>
    <w:p w:rsidR="00F5616C" w:rsidRPr="00AF6031" w:rsidRDefault="00024E39" w:rsidP="005631B3">
      <w:pPr>
        <w:pStyle w:val="BodyText"/>
        <w:tabs>
          <w:tab w:val="left" w:pos="360"/>
        </w:tabs>
        <w:ind w:left="0"/>
      </w:pPr>
      <w:r w:rsidRPr="00A37DA1">
        <w:rPr>
          <w:i/>
        </w:rPr>
        <w:t>If there will be a reallocation of funds, indicate from which department, program, etc.</w:t>
      </w:r>
      <w:r w:rsidR="00AF6031">
        <w:rPr>
          <w:i/>
        </w:rPr>
        <w:t xml:space="preserve"> </w:t>
      </w:r>
      <w:r w:rsidR="00AF6031">
        <w:t>–N/A</w:t>
      </w:r>
    </w:p>
    <w:p w:rsidR="00D62121" w:rsidRPr="00A37DA1" w:rsidRDefault="00D62121" w:rsidP="00D150FE">
      <w:pPr>
        <w:pStyle w:val="BodyText"/>
        <w:tabs>
          <w:tab w:val="left" w:pos="360"/>
        </w:tabs>
        <w:spacing w:before="120"/>
        <w:ind w:left="0"/>
        <w:rPr>
          <w:i/>
        </w:rPr>
      </w:pPr>
      <w:r w:rsidRPr="00A37DA1">
        <w:rPr>
          <w:i/>
        </w:rPr>
        <w:t xml:space="preserve">Provide </w:t>
      </w:r>
      <w:r w:rsidR="00024E39" w:rsidRPr="00A37DA1">
        <w:rPr>
          <w:i/>
        </w:rPr>
        <w:t>the projected annual student enrollment</w:t>
      </w:r>
      <w:r w:rsidRPr="00A37DA1">
        <w:rPr>
          <w:i/>
        </w:rPr>
        <w:t xml:space="preserve">, the amount of student tuition per credit hour, and the total cost of the program that includes tuition and fees. </w:t>
      </w:r>
    </w:p>
    <w:p w:rsidR="00F5616C" w:rsidRPr="00A37DA1" w:rsidRDefault="00024E39" w:rsidP="00D150FE">
      <w:pPr>
        <w:pStyle w:val="BodyText"/>
        <w:tabs>
          <w:tab w:val="left" w:pos="360"/>
        </w:tabs>
        <w:spacing w:before="120"/>
        <w:ind w:left="0"/>
        <w:rPr>
          <w:i/>
        </w:rPr>
      </w:pPr>
      <w:r w:rsidRPr="00A37DA1">
        <w:rPr>
          <w:i/>
        </w:rPr>
        <w:t>Indicate the projected annual state general revenues for the proposed program (Provide the amount of state general revenue per student)</w:t>
      </w:r>
    </w:p>
    <w:p w:rsidR="00F5616C" w:rsidRPr="00A37DA1" w:rsidRDefault="00024E39" w:rsidP="00D150FE">
      <w:pPr>
        <w:pStyle w:val="BodyText"/>
        <w:tabs>
          <w:tab w:val="left" w:pos="360"/>
        </w:tabs>
        <w:spacing w:before="120"/>
        <w:ind w:left="0"/>
        <w:rPr>
          <w:i/>
        </w:rPr>
      </w:pPr>
      <w:r w:rsidRPr="00A37DA1">
        <w:rPr>
          <w:i/>
        </w:rPr>
        <w:t>Other (grants, employers, special tuition rates, mandatory technology fees, program specific fees, etc.)</w:t>
      </w:r>
    </w:p>
    <w:p w:rsidR="00F5616C" w:rsidRPr="00A37DA1" w:rsidRDefault="00F5616C" w:rsidP="005631B3">
      <w:pPr>
        <w:pBdr>
          <w:bottom w:val="single" w:sz="4" w:space="1" w:color="auto"/>
        </w:pBdr>
        <w:tabs>
          <w:tab w:val="left" w:pos="360"/>
        </w:tabs>
        <w:spacing w:before="11"/>
        <w:rPr>
          <w:rFonts w:ascii="Bookman Old Style" w:eastAsia="Bookman Old Style" w:hAnsi="Bookman Old Style" w:cs="Bookman Old Style"/>
        </w:rPr>
      </w:pPr>
    </w:p>
    <w:p w:rsidR="006D38B4" w:rsidRDefault="006D38B4" w:rsidP="005631B3">
      <w:pPr>
        <w:tabs>
          <w:tab w:val="left" w:pos="360"/>
        </w:tabs>
        <w:spacing w:before="11"/>
        <w:rPr>
          <w:rFonts w:ascii="Bookman Old Style" w:eastAsia="Bookman Old Style" w:hAnsi="Bookman Old Style" w:cs="Bookman Old Style"/>
        </w:rPr>
      </w:pPr>
    </w:p>
    <w:p w:rsidR="004920D8" w:rsidRPr="00A37DA1" w:rsidRDefault="00170867" w:rsidP="004920D8">
      <w:pPr>
        <w:rPr>
          <w:rFonts w:ascii="Bookman Old Style" w:hAnsi="Bookman Old Style"/>
        </w:rPr>
      </w:pPr>
      <w:r>
        <w:rPr>
          <w:rFonts w:ascii="Bookman Old Style" w:eastAsia="Bookman Old Style" w:hAnsi="Bookman Old Style" w:cs="Bookman Old Style"/>
        </w:rPr>
        <w:t xml:space="preserve">Tuition is set at $15,000 per year for </w:t>
      </w:r>
      <w:r w:rsidR="006E5559">
        <w:rPr>
          <w:rFonts w:ascii="Bookman Old Style" w:eastAsia="Bookman Old Style" w:hAnsi="Bookman Old Style" w:cs="Bookman Old Style"/>
        </w:rPr>
        <w:t xml:space="preserve">the entering </w:t>
      </w:r>
      <w:r w:rsidR="00FD54B6">
        <w:rPr>
          <w:rFonts w:ascii="Bookman Old Style" w:eastAsia="Bookman Old Style" w:hAnsi="Bookman Old Style" w:cs="Bookman Old Style"/>
        </w:rPr>
        <w:t xml:space="preserve">fall 2017 </w:t>
      </w:r>
      <w:r w:rsidR="006E5559">
        <w:rPr>
          <w:rFonts w:ascii="Bookman Old Style" w:eastAsia="Bookman Old Style" w:hAnsi="Bookman Old Style" w:cs="Bookman Old Style"/>
        </w:rPr>
        <w:t xml:space="preserve">cohort for </w:t>
      </w:r>
      <w:r>
        <w:rPr>
          <w:rFonts w:ascii="Bookman Old Style" w:eastAsia="Bookman Old Style" w:hAnsi="Bookman Old Style" w:cs="Bookman Old Style"/>
        </w:rPr>
        <w:t xml:space="preserve">each of the program’s three years. </w:t>
      </w:r>
      <w:r w:rsidR="001F6135">
        <w:rPr>
          <w:rFonts w:ascii="Bookman Old Style" w:eastAsia="Bookman Old Style" w:hAnsi="Bookman Old Style" w:cs="Bookman Old Style"/>
        </w:rPr>
        <w:t>Fees a</w:t>
      </w:r>
      <w:r w:rsidR="007D1AB3">
        <w:rPr>
          <w:rFonts w:ascii="Bookman Old Style" w:eastAsia="Bookman Old Style" w:hAnsi="Bookman Old Style" w:cs="Bookman Old Style"/>
        </w:rPr>
        <w:t>t</w:t>
      </w:r>
      <w:r w:rsidR="001F6135">
        <w:rPr>
          <w:rFonts w:ascii="Bookman Old Style" w:eastAsia="Bookman Old Style" w:hAnsi="Bookman Old Style" w:cs="Bookman Old Style"/>
        </w:rPr>
        <w:t xml:space="preserve"> approximate</w:t>
      </w:r>
      <w:r w:rsidR="007D1AB3">
        <w:rPr>
          <w:rFonts w:ascii="Bookman Old Style" w:eastAsia="Bookman Old Style" w:hAnsi="Bookman Old Style" w:cs="Bookman Old Style"/>
        </w:rPr>
        <w:t>ly</w:t>
      </w:r>
      <w:r w:rsidR="001F6135">
        <w:rPr>
          <w:rFonts w:ascii="Bookman Old Style" w:eastAsia="Bookman Old Style" w:hAnsi="Bookman Old Style" w:cs="Bookman Old Style"/>
        </w:rPr>
        <w:t xml:space="preserve"> at $9</w:t>
      </w:r>
      <w:r w:rsidR="006E5559">
        <w:rPr>
          <w:rFonts w:ascii="Bookman Old Style" w:eastAsia="Bookman Old Style" w:hAnsi="Bookman Old Style" w:cs="Bookman Old Style"/>
        </w:rPr>
        <w:t>50</w:t>
      </w:r>
      <w:r w:rsidR="0021129E">
        <w:rPr>
          <w:rFonts w:ascii="Bookman Old Style" w:eastAsia="Bookman Old Style" w:hAnsi="Bookman Old Style" w:cs="Bookman Old Style"/>
        </w:rPr>
        <w:t xml:space="preserve"> per semester</w:t>
      </w:r>
      <w:r w:rsidR="00FD54B6">
        <w:rPr>
          <w:rFonts w:ascii="Bookman Old Style" w:eastAsia="Bookman Old Style" w:hAnsi="Bookman Old Style" w:cs="Bookman Old Style"/>
        </w:rPr>
        <w:t xml:space="preserve"> </w:t>
      </w:r>
      <w:r w:rsidR="007D1AB3">
        <w:rPr>
          <w:rFonts w:ascii="Bookman Old Style" w:eastAsia="Bookman Old Style" w:hAnsi="Bookman Old Style" w:cs="Bookman Old Style"/>
        </w:rPr>
        <w:t>will</w:t>
      </w:r>
      <w:r w:rsidR="00FD54B6">
        <w:rPr>
          <w:rFonts w:ascii="Bookman Old Style" w:eastAsia="Bookman Old Style" w:hAnsi="Bookman Old Style" w:cs="Bookman Old Style"/>
        </w:rPr>
        <w:t xml:space="preserve"> include a</w:t>
      </w:r>
      <w:r w:rsidR="001F6135">
        <w:rPr>
          <w:rFonts w:ascii="Bookman Old Style" w:eastAsia="Bookman Old Style" w:hAnsi="Bookman Old Style" w:cs="Bookman Old Style"/>
        </w:rPr>
        <w:t xml:space="preserve"> facility fee, health fee, library fee, media fee, network &amp; data systems fee, student activity fee, transit fee, and </w:t>
      </w:r>
      <w:r w:rsidR="00FD54B6">
        <w:rPr>
          <w:rFonts w:ascii="Bookman Old Style" w:eastAsia="Bookman Old Style" w:hAnsi="Bookman Old Style" w:cs="Bookman Old Style"/>
        </w:rPr>
        <w:t xml:space="preserve">UAF </w:t>
      </w:r>
      <w:r w:rsidR="001F6135">
        <w:rPr>
          <w:rFonts w:ascii="Bookman Old Style" w:eastAsia="Bookman Old Style" w:hAnsi="Bookman Old Style" w:cs="Bookman Old Style"/>
        </w:rPr>
        <w:t>College of Education and Health Professions fee</w:t>
      </w:r>
      <w:r w:rsidR="007D1AB3">
        <w:rPr>
          <w:rFonts w:ascii="Bookman Old Style" w:eastAsia="Bookman Old Style" w:hAnsi="Bookman Old Style" w:cs="Bookman Old Style"/>
        </w:rPr>
        <w:t>.</w:t>
      </w:r>
      <w:r w:rsidR="007B000A">
        <w:rPr>
          <w:rFonts w:ascii="Bookman Old Style" w:hAnsi="Bookman Old Style"/>
        </w:rPr>
        <w:t xml:space="preserve"> The approximate total program cost</w:t>
      </w:r>
      <w:r w:rsidR="00C76E11">
        <w:rPr>
          <w:rFonts w:ascii="Bookman Old Style" w:hAnsi="Bookman Old Style"/>
        </w:rPr>
        <w:t>*</w:t>
      </w:r>
      <w:r w:rsidR="007B000A">
        <w:rPr>
          <w:rFonts w:ascii="Bookman Old Style" w:hAnsi="Bookman Old Style"/>
        </w:rPr>
        <w:t xml:space="preserve"> </w:t>
      </w:r>
      <w:r w:rsidR="00C76E11">
        <w:rPr>
          <w:rFonts w:ascii="Bookman Old Style" w:hAnsi="Bookman Old Style"/>
        </w:rPr>
        <w:t xml:space="preserve">per student </w:t>
      </w:r>
      <w:r w:rsidR="007B000A">
        <w:rPr>
          <w:rFonts w:ascii="Bookman Old Style" w:hAnsi="Bookman Old Style"/>
        </w:rPr>
        <w:t>for the first three entering cohorts is detailed in the table below:</w:t>
      </w:r>
    </w:p>
    <w:p w:rsidR="001F6135" w:rsidRPr="00A37DA1" w:rsidRDefault="001F6135" w:rsidP="005631B3">
      <w:pPr>
        <w:tabs>
          <w:tab w:val="left" w:pos="360"/>
        </w:tabs>
        <w:spacing w:before="11"/>
        <w:rPr>
          <w:rFonts w:ascii="Bookman Old Style" w:eastAsia="Bookman Old Style" w:hAnsi="Bookman Old Style" w:cs="Bookman Old Style"/>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60"/>
        <w:gridCol w:w="900"/>
        <w:gridCol w:w="810"/>
        <w:gridCol w:w="900"/>
        <w:gridCol w:w="810"/>
        <w:gridCol w:w="900"/>
        <w:gridCol w:w="810"/>
        <w:gridCol w:w="900"/>
        <w:gridCol w:w="810"/>
        <w:gridCol w:w="900"/>
        <w:gridCol w:w="810"/>
        <w:gridCol w:w="900"/>
      </w:tblGrid>
      <w:tr w:rsidR="00F1443B" w:rsidRPr="00F1443B" w:rsidTr="00F1443B">
        <w:trPr>
          <w:trHeight w:val="264"/>
        </w:trPr>
        <w:tc>
          <w:tcPr>
            <w:tcW w:w="660" w:type="dxa"/>
            <w:vMerge w:val="restart"/>
            <w:tcBorders>
              <w:right w:val="single" w:sz="12" w:space="0" w:color="auto"/>
            </w:tcBorders>
            <w:shd w:val="clear" w:color="auto" w:fill="D9D9D9" w:themeFill="background1" w:themeFillShade="D9"/>
          </w:tcPr>
          <w:p w:rsidR="00F1443B" w:rsidRPr="00F1443B" w:rsidRDefault="00F1443B" w:rsidP="00401BCC">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Cohort</w:t>
            </w:r>
          </w:p>
        </w:tc>
        <w:tc>
          <w:tcPr>
            <w:tcW w:w="1710" w:type="dxa"/>
            <w:gridSpan w:val="2"/>
            <w:tcBorders>
              <w:bottom w:val="single" w:sz="4" w:space="0" w:color="auto"/>
              <w:right w:val="single" w:sz="12" w:space="0" w:color="auto"/>
            </w:tcBorders>
            <w:shd w:val="clear" w:color="auto" w:fill="D9D9D9" w:themeFill="background1" w:themeFillShade="D9"/>
          </w:tcPr>
          <w:p w:rsidR="00F1443B" w:rsidRPr="00F1443B" w:rsidRDefault="00F1443B" w:rsidP="00401BCC">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Year 1 – FY 18</w:t>
            </w:r>
          </w:p>
        </w:tc>
        <w:tc>
          <w:tcPr>
            <w:tcW w:w="1710" w:type="dxa"/>
            <w:gridSpan w:val="2"/>
            <w:tcBorders>
              <w:left w:val="single" w:sz="12" w:space="0" w:color="auto"/>
              <w:bottom w:val="single" w:sz="4" w:space="0" w:color="auto"/>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Year 2 – FY 19</w:t>
            </w:r>
          </w:p>
        </w:tc>
        <w:tc>
          <w:tcPr>
            <w:tcW w:w="1710" w:type="dxa"/>
            <w:gridSpan w:val="2"/>
            <w:tcBorders>
              <w:left w:val="single" w:sz="12" w:space="0" w:color="auto"/>
              <w:bottom w:val="single" w:sz="4" w:space="0" w:color="auto"/>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Year 3- FY 20</w:t>
            </w:r>
          </w:p>
        </w:tc>
        <w:tc>
          <w:tcPr>
            <w:tcW w:w="1710" w:type="dxa"/>
            <w:gridSpan w:val="2"/>
            <w:tcBorders>
              <w:left w:val="single" w:sz="12" w:space="0" w:color="auto"/>
              <w:right w:val="single" w:sz="12" w:space="0" w:color="auto"/>
            </w:tcBorders>
            <w:shd w:val="clear" w:color="auto" w:fill="D9D9D9" w:themeFill="background1" w:themeFillShade="D9"/>
          </w:tcPr>
          <w:p w:rsidR="00F1443B" w:rsidRPr="00F1443B" w:rsidRDefault="00F1443B" w:rsidP="00406322">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Year 4- FY 21</w:t>
            </w:r>
          </w:p>
        </w:tc>
        <w:tc>
          <w:tcPr>
            <w:tcW w:w="1710" w:type="dxa"/>
            <w:gridSpan w:val="2"/>
            <w:tcBorders>
              <w:left w:val="single" w:sz="12" w:space="0" w:color="auto"/>
              <w:right w:val="single" w:sz="12" w:space="0" w:color="auto"/>
            </w:tcBorders>
            <w:shd w:val="clear" w:color="auto" w:fill="D9D9D9" w:themeFill="background1" w:themeFillShade="D9"/>
          </w:tcPr>
          <w:p w:rsidR="00F1443B" w:rsidRPr="00F1443B" w:rsidRDefault="00F1443B" w:rsidP="004920D8">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Year 5-FY 22</w:t>
            </w:r>
          </w:p>
        </w:tc>
        <w:tc>
          <w:tcPr>
            <w:tcW w:w="900" w:type="dxa"/>
            <w:vMerge w:val="restart"/>
            <w:tcBorders>
              <w:left w:val="single" w:sz="12" w:space="0" w:color="auto"/>
              <w:right w:val="single" w:sz="8" w:space="0" w:color="auto"/>
            </w:tcBorders>
            <w:shd w:val="clear" w:color="auto" w:fill="D9D9D9" w:themeFill="background1" w:themeFillShade="D9"/>
          </w:tcPr>
          <w:p w:rsidR="00F1443B" w:rsidRPr="00F1443B" w:rsidRDefault="00F1443B" w:rsidP="004920D8">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 xml:space="preserve">Total Cost </w:t>
            </w:r>
          </w:p>
        </w:tc>
      </w:tr>
      <w:tr w:rsidR="00F1443B" w:rsidRPr="00F1443B" w:rsidTr="00F1443B">
        <w:trPr>
          <w:trHeight w:val="264"/>
        </w:trPr>
        <w:tc>
          <w:tcPr>
            <w:tcW w:w="660" w:type="dxa"/>
            <w:vMerge/>
            <w:tcBorders>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z w:val="20"/>
                <w:szCs w:val="20"/>
              </w:rPr>
            </w:pPr>
          </w:p>
        </w:tc>
        <w:tc>
          <w:tcPr>
            <w:tcW w:w="900" w:type="dxa"/>
            <w:tcBorders>
              <w:lef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Tuition</w:t>
            </w:r>
          </w:p>
        </w:tc>
        <w:tc>
          <w:tcPr>
            <w:tcW w:w="810" w:type="dxa"/>
            <w:tcBorders>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Fees</w:t>
            </w:r>
          </w:p>
        </w:tc>
        <w:tc>
          <w:tcPr>
            <w:tcW w:w="900" w:type="dxa"/>
            <w:tcBorders>
              <w:lef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Tuition</w:t>
            </w:r>
          </w:p>
        </w:tc>
        <w:tc>
          <w:tcPr>
            <w:tcW w:w="810" w:type="dxa"/>
            <w:tcBorders>
              <w:right w:val="single" w:sz="12" w:space="0" w:color="auto"/>
            </w:tcBorders>
            <w:shd w:val="clear" w:color="auto" w:fill="D9D9D9" w:themeFill="background1" w:themeFillShade="D9"/>
          </w:tcPr>
          <w:p w:rsidR="00F1443B" w:rsidRPr="00F1443B" w:rsidRDefault="00F1443B" w:rsidP="00EB468B">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Fees</w:t>
            </w:r>
          </w:p>
        </w:tc>
        <w:tc>
          <w:tcPr>
            <w:tcW w:w="900" w:type="dxa"/>
            <w:tcBorders>
              <w:lef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Tuition</w:t>
            </w:r>
          </w:p>
        </w:tc>
        <w:tc>
          <w:tcPr>
            <w:tcW w:w="810" w:type="dxa"/>
            <w:tcBorders>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Fees</w:t>
            </w:r>
          </w:p>
        </w:tc>
        <w:tc>
          <w:tcPr>
            <w:tcW w:w="900" w:type="dxa"/>
            <w:tcBorders>
              <w:left w:val="single" w:sz="12" w:space="0" w:color="auto"/>
              <w:right w:val="single" w:sz="8"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Tuition</w:t>
            </w:r>
          </w:p>
        </w:tc>
        <w:tc>
          <w:tcPr>
            <w:tcW w:w="810" w:type="dxa"/>
            <w:tcBorders>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Fees</w:t>
            </w:r>
          </w:p>
        </w:tc>
        <w:tc>
          <w:tcPr>
            <w:tcW w:w="900" w:type="dxa"/>
            <w:tcBorders>
              <w:left w:val="single" w:sz="12" w:space="0" w:color="auto"/>
              <w:right w:val="single" w:sz="8"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Tuition</w:t>
            </w:r>
          </w:p>
        </w:tc>
        <w:tc>
          <w:tcPr>
            <w:tcW w:w="810" w:type="dxa"/>
            <w:tcBorders>
              <w:right w:val="single" w:sz="12"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r w:rsidRPr="00F1443B">
              <w:rPr>
                <w:rFonts w:ascii="Bookman Old Style" w:hAnsi="Bookman Old Style" w:cs="Arial"/>
                <w:b/>
                <w:bCs/>
                <w:spacing w:val="-20"/>
                <w:sz w:val="20"/>
                <w:szCs w:val="20"/>
              </w:rPr>
              <w:t>Fees</w:t>
            </w:r>
          </w:p>
        </w:tc>
        <w:tc>
          <w:tcPr>
            <w:tcW w:w="900" w:type="dxa"/>
            <w:vMerge/>
            <w:tcBorders>
              <w:left w:val="single" w:sz="12" w:space="0" w:color="auto"/>
              <w:right w:val="single" w:sz="8" w:space="0" w:color="auto"/>
            </w:tcBorders>
            <w:shd w:val="clear" w:color="auto" w:fill="D9D9D9" w:themeFill="background1" w:themeFillShade="D9"/>
          </w:tcPr>
          <w:p w:rsidR="00F1443B" w:rsidRPr="00F1443B" w:rsidRDefault="00F1443B" w:rsidP="00DD1EDE">
            <w:pPr>
              <w:autoSpaceDE w:val="0"/>
              <w:autoSpaceDN w:val="0"/>
              <w:adjustRightInd w:val="0"/>
              <w:jc w:val="center"/>
              <w:rPr>
                <w:rFonts w:ascii="Bookman Old Style" w:hAnsi="Bookman Old Style" w:cs="Arial"/>
                <w:b/>
                <w:bCs/>
                <w:spacing w:val="-20"/>
                <w:sz w:val="20"/>
                <w:szCs w:val="20"/>
              </w:rPr>
            </w:pPr>
          </w:p>
        </w:tc>
      </w:tr>
      <w:tr w:rsidR="009207EC" w:rsidRPr="00406322" w:rsidTr="00F1443B">
        <w:trPr>
          <w:trHeight w:val="422"/>
        </w:trPr>
        <w:tc>
          <w:tcPr>
            <w:tcW w:w="660" w:type="dxa"/>
            <w:vAlign w:val="center"/>
          </w:tcPr>
          <w:p w:rsidR="009207EC" w:rsidRPr="00F1443B" w:rsidRDefault="00F1443B" w:rsidP="00F1443B">
            <w:pPr>
              <w:autoSpaceDE w:val="0"/>
              <w:autoSpaceDN w:val="0"/>
              <w:adjustRightInd w:val="0"/>
              <w:jc w:val="center"/>
              <w:rPr>
                <w:rFonts w:ascii="Bookman Old Style" w:hAnsi="Bookman Old Style" w:cs="Calibri"/>
                <w:color w:val="000000"/>
                <w:spacing w:val="-20"/>
                <w:sz w:val="20"/>
                <w:szCs w:val="20"/>
              </w:rPr>
            </w:pPr>
            <w:r>
              <w:rPr>
                <w:rFonts w:ascii="Bookman Old Style" w:hAnsi="Bookman Old Style" w:cs="Calibri"/>
                <w:color w:val="000000"/>
                <w:spacing w:val="-20"/>
                <w:sz w:val="20"/>
                <w:szCs w:val="20"/>
              </w:rPr>
              <w:t>1</w:t>
            </w:r>
          </w:p>
        </w:tc>
        <w:tc>
          <w:tcPr>
            <w:tcW w:w="900" w:type="dxa"/>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 xml:space="preserve">$15,000 </w:t>
            </w:r>
          </w:p>
        </w:tc>
        <w:tc>
          <w:tcPr>
            <w:tcW w:w="810" w:type="dxa"/>
            <w:tcBorders>
              <w:righ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 xml:space="preserve">$1,900 </w:t>
            </w:r>
          </w:p>
        </w:tc>
        <w:tc>
          <w:tcPr>
            <w:tcW w:w="900" w:type="dxa"/>
            <w:tcBorders>
              <w:lef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 xml:space="preserve">$15,000 </w:t>
            </w:r>
          </w:p>
        </w:tc>
        <w:tc>
          <w:tcPr>
            <w:tcW w:w="810" w:type="dxa"/>
            <w:tcBorders>
              <w:righ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$1,958</w:t>
            </w:r>
          </w:p>
        </w:tc>
        <w:tc>
          <w:tcPr>
            <w:tcW w:w="900" w:type="dxa"/>
            <w:tcBorders>
              <w:lef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 xml:space="preserve">$15,000 </w:t>
            </w:r>
          </w:p>
        </w:tc>
        <w:tc>
          <w:tcPr>
            <w:tcW w:w="810" w:type="dxa"/>
            <w:tcBorders>
              <w:righ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$2,016</w:t>
            </w:r>
          </w:p>
        </w:tc>
        <w:tc>
          <w:tcPr>
            <w:tcW w:w="900" w:type="dxa"/>
            <w:tcBorders>
              <w:lef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810" w:type="dxa"/>
            <w:tcBorders>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900" w:type="dxa"/>
            <w:tcBorders>
              <w:lef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810" w:type="dxa"/>
            <w:tcBorders>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00" w:type="dxa"/>
            <w:tcBorders>
              <w:left w:val="single" w:sz="12" w:space="0" w:color="auto"/>
              <w:right w:val="single" w:sz="8"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$50,874</w:t>
            </w:r>
          </w:p>
        </w:tc>
      </w:tr>
      <w:tr w:rsidR="009207EC" w:rsidRPr="00406322" w:rsidTr="00F1443B">
        <w:trPr>
          <w:trHeight w:val="440"/>
        </w:trPr>
        <w:tc>
          <w:tcPr>
            <w:tcW w:w="660" w:type="dxa"/>
            <w:tcBorders>
              <w:bottom w:val="single" w:sz="4" w:space="0" w:color="auto"/>
            </w:tcBorders>
            <w:vAlign w:val="center"/>
          </w:tcPr>
          <w:p w:rsidR="009207EC" w:rsidRPr="00F1443B" w:rsidRDefault="00F1443B" w:rsidP="00F1443B">
            <w:pPr>
              <w:autoSpaceDE w:val="0"/>
              <w:autoSpaceDN w:val="0"/>
              <w:adjustRightInd w:val="0"/>
              <w:jc w:val="center"/>
              <w:rPr>
                <w:rFonts w:ascii="Bookman Old Style" w:hAnsi="Bookman Old Style" w:cs="Calibri"/>
                <w:color w:val="000000"/>
                <w:spacing w:val="-20"/>
                <w:sz w:val="20"/>
                <w:szCs w:val="20"/>
              </w:rPr>
            </w:pPr>
            <w:r>
              <w:rPr>
                <w:rFonts w:ascii="Bookman Old Style" w:hAnsi="Bookman Old Style" w:cs="Calibri"/>
                <w:color w:val="000000"/>
                <w:spacing w:val="-20"/>
                <w:sz w:val="20"/>
                <w:szCs w:val="20"/>
              </w:rPr>
              <w:t>2</w:t>
            </w:r>
          </w:p>
        </w:tc>
        <w:tc>
          <w:tcPr>
            <w:tcW w:w="900" w:type="dxa"/>
            <w:tcBorders>
              <w:bottom w:val="single" w:sz="4"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810" w:type="dxa"/>
            <w:tcBorders>
              <w:bottom w:val="single" w:sz="4" w:space="0" w:color="auto"/>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900" w:type="dxa"/>
            <w:tcBorders>
              <w:left w:val="single" w:sz="12" w:space="0" w:color="auto"/>
              <w:bottom w:val="single" w:sz="4"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$15,750</w:t>
            </w:r>
          </w:p>
        </w:tc>
        <w:tc>
          <w:tcPr>
            <w:tcW w:w="810" w:type="dxa"/>
            <w:tcBorders>
              <w:bottom w:val="single" w:sz="4" w:space="0" w:color="auto"/>
              <w:righ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 xml:space="preserve">$1,958      </w:t>
            </w:r>
          </w:p>
        </w:tc>
        <w:tc>
          <w:tcPr>
            <w:tcW w:w="900" w:type="dxa"/>
            <w:tcBorders>
              <w:left w:val="single" w:sz="12" w:space="0" w:color="auto"/>
              <w:bottom w:val="single" w:sz="4"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$15,750</w:t>
            </w:r>
          </w:p>
        </w:tc>
        <w:tc>
          <w:tcPr>
            <w:tcW w:w="810" w:type="dxa"/>
            <w:tcBorders>
              <w:bottom w:val="single" w:sz="4" w:space="0" w:color="auto"/>
              <w:righ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$2,016</w:t>
            </w:r>
          </w:p>
        </w:tc>
        <w:tc>
          <w:tcPr>
            <w:tcW w:w="900" w:type="dxa"/>
            <w:tcBorders>
              <w:left w:val="single" w:sz="12" w:space="0" w:color="auto"/>
              <w:bottom w:val="single" w:sz="4"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$15,750</w:t>
            </w:r>
          </w:p>
        </w:tc>
        <w:tc>
          <w:tcPr>
            <w:tcW w:w="810" w:type="dxa"/>
            <w:tcBorders>
              <w:bottom w:val="single" w:sz="4" w:space="0" w:color="auto"/>
              <w:right w:val="single" w:sz="12" w:space="0" w:color="auto"/>
            </w:tcBorders>
            <w:vAlign w:val="center"/>
          </w:tcPr>
          <w:p w:rsidR="009207EC" w:rsidRPr="00406322" w:rsidRDefault="009207EC" w:rsidP="00F1443B">
            <w:pPr>
              <w:autoSpaceDE w:val="0"/>
              <w:autoSpaceDN w:val="0"/>
              <w:adjustRightInd w:val="0"/>
              <w:rPr>
                <w:rFonts w:ascii="Bookman Old Style" w:hAnsi="Bookman Old Style" w:cs="Calibri"/>
                <w:color w:val="000000"/>
                <w:sz w:val="20"/>
                <w:szCs w:val="20"/>
              </w:rPr>
            </w:pPr>
            <w:r w:rsidRPr="00406322">
              <w:rPr>
                <w:rFonts w:ascii="Bookman Old Style" w:hAnsi="Bookman Old Style" w:cs="Calibri"/>
                <w:color w:val="000000"/>
                <w:sz w:val="20"/>
                <w:szCs w:val="20"/>
              </w:rPr>
              <w:t>$2,076</w:t>
            </w:r>
          </w:p>
        </w:tc>
        <w:tc>
          <w:tcPr>
            <w:tcW w:w="900" w:type="dxa"/>
            <w:tcBorders>
              <w:left w:val="single" w:sz="12" w:space="0" w:color="auto"/>
              <w:bottom w:val="single" w:sz="4"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810" w:type="dxa"/>
            <w:tcBorders>
              <w:bottom w:val="single" w:sz="4" w:space="0" w:color="auto"/>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00" w:type="dxa"/>
            <w:tcBorders>
              <w:left w:val="single" w:sz="12" w:space="0" w:color="auto"/>
              <w:bottom w:val="single" w:sz="4" w:space="0" w:color="auto"/>
              <w:right w:val="single" w:sz="8"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$53,300</w:t>
            </w:r>
          </w:p>
        </w:tc>
      </w:tr>
      <w:tr w:rsidR="009207EC" w:rsidRPr="00406322" w:rsidTr="00F1443B">
        <w:trPr>
          <w:trHeight w:val="440"/>
        </w:trPr>
        <w:tc>
          <w:tcPr>
            <w:tcW w:w="660" w:type="dxa"/>
            <w:vAlign w:val="center"/>
          </w:tcPr>
          <w:p w:rsidR="009207EC" w:rsidRPr="00F1443B" w:rsidRDefault="00F1443B" w:rsidP="00F1443B">
            <w:pPr>
              <w:autoSpaceDE w:val="0"/>
              <w:autoSpaceDN w:val="0"/>
              <w:adjustRightInd w:val="0"/>
              <w:jc w:val="center"/>
              <w:rPr>
                <w:rFonts w:ascii="Bookman Old Style" w:hAnsi="Bookman Old Style" w:cs="Calibri"/>
                <w:color w:val="000000"/>
                <w:spacing w:val="-20"/>
                <w:sz w:val="20"/>
                <w:szCs w:val="20"/>
              </w:rPr>
            </w:pPr>
            <w:r>
              <w:rPr>
                <w:rFonts w:ascii="Bookman Old Style" w:hAnsi="Bookman Old Style" w:cs="Calibri"/>
                <w:color w:val="000000"/>
                <w:spacing w:val="-20"/>
                <w:sz w:val="20"/>
                <w:szCs w:val="20"/>
              </w:rPr>
              <w:t>3</w:t>
            </w:r>
          </w:p>
        </w:tc>
        <w:tc>
          <w:tcPr>
            <w:tcW w:w="900" w:type="dxa"/>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810" w:type="dxa"/>
            <w:tcBorders>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900" w:type="dxa"/>
            <w:tcBorders>
              <w:lef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810" w:type="dxa"/>
            <w:tcBorders>
              <w:right w:val="single" w:sz="12" w:space="0" w:color="auto"/>
            </w:tcBorders>
            <w:vAlign w:val="center"/>
          </w:tcPr>
          <w:p w:rsidR="009207EC" w:rsidRPr="00406322" w:rsidRDefault="009207EC" w:rsidP="005F25A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w:t>
            </w:r>
          </w:p>
        </w:tc>
        <w:tc>
          <w:tcPr>
            <w:tcW w:w="900" w:type="dxa"/>
            <w:tcBorders>
              <w:lef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$16,538</w:t>
            </w:r>
          </w:p>
        </w:tc>
        <w:tc>
          <w:tcPr>
            <w:tcW w:w="810" w:type="dxa"/>
            <w:tcBorders>
              <w:right w:val="single" w:sz="12" w:space="0" w:color="auto"/>
            </w:tcBorders>
            <w:vAlign w:val="center"/>
          </w:tcPr>
          <w:p w:rsidR="009207EC" w:rsidRPr="00406322" w:rsidRDefault="009207EC" w:rsidP="00F1443B">
            <w:pPr>
              <w:autoSpaceDE w:val="0"/>
              <w:autoSpaceDN w:val="0"/>
              <w:adjustRightInd w:val="0"/>
              <w:jc w:val="center"/>
              <w:rPr>
                <w:rFonts w:ascii="Bookman Old Style" w:hAnsi="Bookman Old Style" w:cs="Calibri"/>
                <w:color w:val="000000"/>
                <w:sz w:val="20"/>
                <w:szCs w:val="20"/>
              </w:rPr>
            </w:pPr>
            <w:r w:rsidRPr="00406322">
              <w:rPr>
                <w:rFonts w:ascii="Bookman Old Style" w:hAnsi="Bookman Old Style" w:cs="Calibri"/>
                <w:color w:val="000000"/>
                <w:sz w:val="20"/>
                <w:szCs w:val="20"/>
              </w:rPr>
              <w:t>$2,016</w:t>
            </w:r>
          </w:p>
        </w:tc>
        <w:tc>
          <w:tcPr>
            <w:tcW w:w="900" w:type="dxa"/>
            <w:tcBorders>
              <w:lef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$16,538</w:t>
            </w:r>
          </w:p>
        </w:tc>
        <w:tc>
          <w:tcPr>
            <w:tcW w:w="810" w:type="dxa"/>
            <w:tcBorders>
              <w:right w:val="single" w:sz="12" w:space="0" w:color="auto"/>
            </w:tcBorders>
            <w:vAlign w:val="center"/>
          </w:tcPr>
          <w:p w:rsidR="009207EC" w:rsidRPr="00406322" w:rsidRDefault="009207EC" w:rsidP="00F1443B">
            <w:pPr>
              <w:autoSpaceDE w:val="0"/>
              <w:autoSpaceDN w:val="0"/>
              <w:adjustRightInd w:val="0"/>
              <w:rPr>
                <w:rFonts w:ascii="Bookman Old Style" w:hAnsi="Bookman Old Style" w:cs="Calibri"/>
                <w:color w:val="000000"/>
                <w:sz w:val="20"/>
                <w:szCs w:val="20"/>
              </w:rPr>
            </w:pPr>
            <w:r>
              <w:rPr>
                <w:rFonts w:ascii="Bookman Old Style" w:hAnsi="Bookman Old Style" w:cs="Calibri"/>
                <w:color w:val="000000"/>
                <w:sz w:val="20"/>
                <w:szCs w:val="20"/>
              </w:rPr>
              <w:t>$</w:t>
            </w:r>
            <w:r w:rsidRPr="00406322">
              <w:rPr>
                <w:rFonts w:ascii="Bookman Old Style" w:hAnsi="Bookman Old Style" w:cs="Calibri"/>
                <w:color w:val="000000"/>
                <w:sz w:val="20"/>
                <w:szCs w:val="20"/>
              </w:rPr>
              <w:t>2,076</w:t>
            </w:r>
          </w:p>
        </w:tc>
        <w:tc>
          <w:tcPr>
            <w:tcW w:w="900" w:type="dxa"/>
            <w:tcBorders>
              <w:left w:val="single" w:sz="12"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sidRPr="00406322">
              <w:rPr>
                <w:rFonts w:ascii="Bookman Old Style" w:hAnsi="Bookman Old Style" w:cs="Calibri"/>
                <w:color w:val="000000"/>
                <w:sz w:val="20"/>
                <w:szCs w:val="20"/>
              </w:rPr>
              <w:t>$16,538</w:t>
            </w:r>
          </w:p>
        </w:tc>
        <w:tc>
          <w:tcPr>
            <w:tcW w:w="810" w:type="dxa"/>
            <w:tcBorders>
              <w:right w:val="single" w:sz="12" w:space="0" w:color="auto"/>
            </w:tcBorders>
            <w:vAlign w:val="center"/>
          </w:tcPr>
          <w:p w:rsidR="009207EC" w:rsidRPr="00406322" w:rsidRDefault="009207EC" w:rsidP="00F1443B">
            <w:pPr>
              <w:autoSpaceDE w:val="0"/>
              <w:autoSpaceDN w:val="0"/>
              <w:adjustRightInd w:val="0"/>
              <w:rPr>
                <w:rFonts w:ascii="Bookman Old Style" w:hAnsi="Bookman Old Style" w:cs="Calibri"/>
                <w:color w:val="000000"/>
                <w:sz w:val="20"/>
                <w:szCs w:val="20"/>
              </w:rPr>
            </w:pPr>
            <w:r w:rsidRPr="00406322">
              <w:rPr>
                <w:rFonts w:ascii="Bookman Old Style" w:hAnsi="Bookman Old Style" w:cs="Calibri"/>
                <w:color w:val="000000"/>
                <w:sz w:val="20"/>
                <w:szCs w:val="20"/>
              </w:rPr>
              <w:t>$2,138</w:t>
            </w:r>
          </w:p>
        </w:tc>
        <w:tc>
          <w:tcPr>
            <w:tcW w:w="900" w:type="dxa"/>
            <w:tcBorders>
              <w:left w:val="single" w:sz="12" w:space="0" w:color="auto"/>
              <w:right w:val="single" w:sz="8" w:space="0" w:color="auto"/>
            </w:tcBorders>
            <w:vAlign w:val="center"/>
          </w:tcPr>
          <w:p w:rsidR="009207EC" w:rsidRPr="00406322" w:rsidRDefault="009207EC" w:rsidP="00406322">
            <w:pPr>
              <w:autoSpaceDE w:val="0"/>
              <w:autoSpaceDN w:val="0"/>
              <w:adjustRightInd w:val="0"/>
              <w:jc w:val="right"/>
              <w:rPr>
                <w:rFonts w:ascii="Bookman Old Style" w:hAnsi="Bookman Old Style" w:cs="Calibri"/>
                <w:color w:val="000000"/>
                <w:sz w:val="20"/>
                <w:szCs w:val="20"/>
              </w:rPr>
            </w:pPr>
            <w:r>
              <w:rPr>
                <w:rFonts w:ascii="Bookman Old Style" w:hAnsi="Bookman Old Style" w:cs="Calibri"/>
                <w:color w:val="000000"/>
                <w:sz w:val="20"/>
                <w:szCs w:val="20"/>
              </w:rPr>
              <w:t>$55,844</w:t>
            </w:r>
          </w:p>
        </w:tc>
      </w:tr>
    </w:tbl>
    <w:p w:rsidR="00FD54B6" w:rsidRDefault="00C76E11" w:rsidP="00FD54B6">
      <w:pPr>
        <w:tabs>
          <w:tab w:val="left" w:pos="360"/>
        </w:tabs>
        <w:spacing w:before="11"/>
        <w:rPr>
          <w:rFonts w:ascii="Bookman Old Style" w:eastAsia="Bookman Old Style" w:hAnsi="Bookman Old Style" w:cs="Bookman Old Style"/>
        </w:rPr>
      </w:pPr>
      <w:r>
        <w:rPr>
          <w:rFonts w:ascii="Bookman Old Style" w:eastAsia="Bookman Old Style" w:hAnsi="Bookman Old Style" w:cs="Bookman Old Style"/>
        </w:rPr>
        <w:t xml:space="preserve">*Assumption: </w:t>
      </w:r>
      <w:r w:rsidR="00FD54B6">
        <w:rPr>
          <w:rFonts w:ascii="Bookman Old Style" w:eastAsia="Bookman Old Style" w:hAnsi="Bookman Old Style" w:cs="Bookman Old Style"/>
        </w:rPr>
        <w:t>5% tuition increase per new cohort</w:t>
      </w:r>
      <w:r>
        <w:rPr>
          <w:rFonts w:ascii="Bookman Old Style" w:eastAsia="Bookman Old Style" w:hAnsi="Bookman Old Style" w:cs="Bookman Old Style"/>
        </w:rPr>
        <w:t xml:space="preserve"> </w:t>
      </w:r>
      <w:r w:rsidR="00DE6C0C">
        <w:rPr>
          <w:rFonts w:ascii="Bookman Old Style" w:eastAsia="Bookman Old Style" w:hAnsi="Bookman Old Style" w:cs="Bookman Old Style"/>
        </w:rPr>
        <w:t>and</w:t>
      </w:r>
      <w:r>
        <w:rPr>
          <w:rFonts w:ascii="Bookman Old Style" w:eastAsia="Bookman Old Style" w:hAnsi="Bookman Old Style" w:cs="Bookman Old Style"/>
        </w:rPr>
        <w:t xml:space="preserve"> </w:t>
      </w:r>
      <w:r w:rsidR="005F25AB">
        <w:rPr>
          <w:rFonts w:ascii="Bookman Old Style" w:eastAsia="Bookman Old Style" w:hAnsi="Bookman Old Style" w:cs="Bookman Old Style"/>
        </w:rPr>
        <w:t>3% fee increase per year</w:t>
      </w:r>
    </w:p>
    <w:p w:rsidR="001D30AF" w:rsidRDefault="001D30AF" w:rsidP="00FD54B6">
      <w:pPr>
        <w:tabs>
          <w:tab w:val="left" w:pos="360"/>
        </w:tabs>
        <w:spacing w:before="11"/>
        <w:rPr>
          <w:rFonts w:ascii="Bookman Old Style" w:eastAsia="Bookman Old Style" w:hAnsi="Bookman Old Style" w:cs="Bookman Old Style"/>
        </w:rPr>
      </w:pPr>
    </w:p>
    <w:p w:rsidR="0058510B" w:rsidRPr="0058510B" w:rsidRDefault="0058510B" w:rsidP="005631B3">
      <w:pPr>
        <w:pStyle w:val="BodyText"/>
        <w:numPr>
          <w:ilvl w:val="0"/>
          <w:numId w:val="1"/>
        </w:numPr>
        <w:tabs>
          <w:tab w:val="left" w:pos="360"/>
        </w:tabs>
        <w:ind w:left="0" w:hanging="483"/>
        <w:jc w:val="left"/>
        <w:rPr>
          <w:rFonts w:cs="Bookman Old Style"/>
        </w:rPr>
      </w:pPr>
      <w:r w:rsidRPr="0058510B">
        <w:rPr>
          <w:b/>
        </w:rPr>
        <w:t>ORGANIZATIONAL CHART REFLECTING NEW PROGRAM</w:t>
      </w:r>
    </w:p>
    <w:p w:rsidR="0058510B" w:rsidRPr="0058510B" w:rsidRDefault="0058510B" w:rsidP="0058510B">
      <w:pPr>
        <w:pStyle w:val="BodyText"/>
        <w:tabs>
          <w:tab w:val="left" w:pos="360"/>
        </w:tabs>
        <w:spacing w:before="1"/>
        <w:ind w:left="0"/>
        <w:rPr>
          <w:i/>
        </w:rPr>
      </w:pPr>
      <w:r w:rsidRPr="0058510B">
        <w:rPr>
          <w:i/>
        </w:rPr>
        <w:t>Proposed program will be housed in (department/college)</w:t>
      </w:r>
    </w:p>
    <w:p w:rsidR="0058510B" w:rsidRPr="0058510B" w:rsidRDefault="0058510B" w:rsidP="0058510B">
      <w:pPr>
        <w:pBdr>
          <w:bottom w:val="single" w:sz="4" w:space="1" w:color="auto"/>
        </w:pBdr>
        <w:tabs>
          <w:tab w:val="left" w:pos="360"/>
        </w:tabs>
        <w:spacing w:before="11"/>
        <w:rPr>
          <w:rFonts w:ascii="Bookman Old Style" w:eastAsia="Bookman Old Style" w:hAnsi="Bookman Old Style" w:cs="Bookman Old Style"/>
        </w:rPr>
      </w:pPr>
    </w:p>
    <w:p w:rsidR="0058510B" w:rsidRPr="00F5326F" w:rsidRDefault="0058510B" w:rsidP="0058510B">
      <w:pPr>
        <w:tabs>
          <w:tab w:val="left" w:pos="360"/>
        </w:tabs>
        <w:spacing w:before="11"/>
        <w:rPr>
          <w:rFonts w:ascii="Bookman Old Style" w:eastAsia="Bookman Old Style" w:hAnsi="Bookman Old Style" w:cs="Bookman Old Style"/>
        </w:rPr>
      </w:pPr>
    </w:p>
    <w:p w:rsidR="0058510B" w:rsidRPr="00F5326F" w:rsidRDefault="0058510B" w:rsidP="00B32986">
      <w:pPr>
        <w:tabs>
          <w:tab w:val="left" w:pos="360"/>
        </w:tabs>
        <w:rPr>
          <w:rFonts w:ascii="Bookman Old Style" w:eastAsia="Bookman Old Style" w:hAnsi="Bookman Old Style" w:cs="Bookman Old Style"/>
        </w:rPr>
      </w:pPr>
      <w:r w:rsidRPr="00F5326F">
        <w:rPr>
          <w:rFonts w:ascii="Bookman Old Style" w:eastAsia="Bookman Old Style" w:hAnsi="Bookman Old Style" w:cs="Bookman Old Style"/>
        </w:rPr>
        <w:t>The proposed program will be joi</w:t>
      </w:r>
      <w:r w:rsidR="00F5326F">
        <w:rPr>
          <w:rFonts w:ascii="Bookman Old Style" w:eastAsia="Bookman Old Style" w:hAnsi="Bookman Old Style" w:cs="Bookman Old Style"/>
        </w:rPr>
        <w:t>ntly housed in a newly created D</w:t>
      </w:r>
      <w:r w:rsidRPr="00F5326F">
        <w:rPr>
          <w:rFonts w:ascii="Bookman Old Style" w:eastAsia="Bookman Old Style" w:hAnsi="Bookman Old Style" w:cs="Bookman Old Style"/>
        </w:rPr>
        <w:t xml:space="preserve">epartment of </w:t>
      </w:r>
      <w:r w:rsidR="00F5326F">
        <w:rPr>
          <w:rFonts w:ascii="Bookman Old Style" w:eastAsia="Bookman Old Style" w:hAnsi="Bookman Old Style" w:cs="Bookman Old Style"/>
        </w:rPr>
        <w:t>Occupational T</w:t>
      </w:r>
      <w:r w:rsidRPr="00F5326F">
        <w:rPr>
          <w:rFonts w:ascii="Bookman Old Style" w:eastAsia="Bookman Old Style" w:hAnsi="Bookman Old Style" w:cs="Bookman Old Style"/>
        </w:rPr>
        <w:t xml:space="preserve">herapy </w:t>
      </w:r>
      <w:r w:rsidR="00F5326F" w:rsidRPr="00F5326F">
        <w:rPr>
          <w:rFonts w:ascii="Bookman Old Style" w:eastAsia="Bookman Old Style" w:hAnsi="Bookman Old Style" w:cs="Bookman Old Style"/>
        </w:rPr>
        <w:t xml:space="preserve">in the </w:t>
      </w:r>
      <w:r w:rsidR="008E2AD1" w:rsidRPr="00F5326F">
        <w:rPr>
          <w:rFonts w:ascii="Bookman Old Style" w:eastAsia="Bookman Old Style" w:hAnsi="Bookman Old Style" w:cs="Bookman Old Style"/>
        </w:rPr>
        <w:t>UAMS C</w:t>
      </w:r>
      <w:r w:rsidR="008E2AD1">
        <w:rPr>
          <w:rFonts w:ascii="Bookman Old Style" w:eastAsia="Bookman Old Style" w:hAnsi="Bookman Old Style" w:cs="Bookman Old Style"/>
        </w:rPr>
        <w:t>ollege of Health Professions</w:t>
      </w:r>
      <w:r w:rsidR="008E2AD1" w:rsidRPr="00F5326F">
        <w:rPr>
          <w:rFonts w:ascii="Bookman Old Style" w:eastAsia="Bookman Old Style" w:hAnsi="Bookman Old Style" w:cs="Bookman Old Style"/>
        </w:rPr>
        <w:t xml:space="preserve"> </w:t>
      </w:r>
      <w:r w:rsidR="008E2AD1">
        <w:rPr>
          <w:rFonts w:ascii="Bookman Old Style" w:eastAsia="Bookman Old Style" w:hAnsi="Bookman Old Style" w:cs="Bookman Old Style"/>
        </w:rPr>
        <w:t xml:space="preserve">and as a new </w:t>
      </w:r>
      <w:r w:rsidR="00F50292">
        <w:rPr>
          <w:rFonts w:ascii="Bookman Old Style" w:eastAsia="Bookman Old Style" w:hAnsi="Bookman Old Style" w:cs="Bookman Old Style"/>
        </w:rPr>
        <w:t xml:space="preserve">graduate </w:t>
      </w:r>
      <w:r w:rsidR="008E2AD1">
        <w:rPr>
          <w:rFonts w:ascii="Bookman Old Style" w:eastAsia="Bookman Old Style" w:hAnsi="Bookman Old Style" w:cs="Bookman Old Style"/>
        </w:rPr>
        <w:t xml:space="preserve">degree program in the Department of Health Human Performance, and Recreation in the </w:t>
      </w:r>
      <w:r w:rsidR="005A6A28" w:rsidRPr="00F5326F">
        <w:rPr>
          <w:rFonts w:ascii="Bookman Old Style" w:eastAsia="Bookman Old Style" w:hAnsi="Bookman Old Style" w:cs="Bookman Old Style"/>
        </w:rPr>
        <w:t>UAF College of E</w:t>
      </w:r>
      <w:r w:rsidR="008E2AD1">
        <w:rPr>
          <w:rFonts w:ascii="Bookman Old Style" w:eastAsia="Bookman Old Style" w:hAnsi="Bookman Old Style" w:cs="Bookman Old Style"/>
        </w:rPr>
        <w:t>ducation and Health Professions</w:t>
      </w:r>
      <w:r w:rsidR="00F5326F">
        <w:rPr>
          <w:rFonts w:ascii="Bookman Old Style" w:eastAsia="Bookman Old Style" w:hAnsi="Bookman Old Style" w:cs="Bookman Old Style"/>
        </w:rPr>
        <w:t xml:space="preserve">. </w:t>
      </w:r>
      <w:r w:rsidRPr="00F5326F">
        <w:rPr>
          <w:rFonts w:ascii="Bookman Old Style" w:eastAsia="Bookman Old Style" w:hAnsi="Bookman Old Style" w:cs="Bookman Old Style"/>
        </w:rPr>
        <w:t xml:space="preserve">An organizational chart </w:t>
      </w:r>
      <w:r w:rsidRPr="0021129E">
        <w:rPr>
          <w:rFonts w:ascii="Bookman Old Style" w:eastAsia="Bookman Old Style" w:hAnsi="Bookman Old Style" w:cs="Bookman Old Style"/>
        </w:rPr>
        <w:t xml:space="preserve">is proved as Attachment </w:t>
      </w:r>
      <w:r w:rsidR="00E7384E">
        <w:rPr>
          <w:rFonts w:ascii="Bookman Old Style" w:eastAsia="Bookman Old Style" w:hAnsi="Bookman Old Style" w:cs="Bookman Old Style"/>
        </w:rPr>
        <w:t>F</w:t>
      </w:r>
      <w:r w:rsidRPr="0021129E">
        <w:rPr>
          <w:rFonts w:ascii="Bookman Old Style" w:eastAsia="Bookman Old Style" w:hAnsi="Bookman Old Style" w:cs="Bookman Old Style"/>
        </w:rPr>
        <w:t>.</w:t>
      </w:r>
      <w:r w:rsidRPr="00F5326F">
        <w:rPr>
          <w:rFonts w:ascii="Bookman Old Style" w:eastAsia="Bookman Old Style" w:hAnsi="Bookman Old Style" w:cs="Bookman Old Style"/>
        </w:rPr>
        <w:t xml:space="preserve"> </w:t>
      </w:r>
    </w:p>
    <w:p w:rsidR="0058510B" w:rsidRPr="00722F94" w:rsidRDefault="0058510B" w:rsidP="00B32986">
      <w:pPr>
        <w:pStyle w:val="BodyText"/>
        <w:tabs>
          <w:tab w:val="left" w:pos="360"/>
        </w:tabs>
        <w:ind w:left="0"/>
        <w:rPr>
          <w:b/>
        </w:rPr>
      </w:pPr>
    </w:p>
    <w:p w:rsidR="00893C9D" w:rsidRPr="0040757D" w:rsidRDefault="00F5326F" w:rsidP="00B32986">
      <w:pPr>
        <w:pStyle w:val="BodyText"/>
        <w:tabs>
          <w:tab w:val="left" w:pos="360"/>
        </w:tabs>
        <w:ind w:left="0"/>
        <w:rPr>
          <w:rFonts w:cs="Helvetica"/>
          <w:lang w:val="en"/>
        </w:rPr>
      </w:pPr>
      <w:r w:rsidRPr="0040757D">
        <w:rPr>
          <w:rFonts w:cs="Bookman Old Style"/>
        </w:rPr>
        <w:t>The UAF College of Education and Health Professions</w:t>
      </w:r>
      <w:r w:rsidRPr="0040757D">
        <w:rPr>
          <w:rFonts w:cs="Helvetica"/>
          <w:lang w:val="en"/>
        </w:rPr>
        <w:t xml:space="preserve"> </w:t>
      </w:r>
      <w:r w:rsidR="00722F94" w:rsidRPr="0040757D">
        <w:rPr>
          <w:rFonts w:cs="Helvetica"/>
          <w:lang w:val="en"/>
        </w:rPr>
        <w:t xml:space="preserve">is the second largest college at the University of Arkansas with more than 5,275 students and more than 191 faculty members. </w:t>
      </w:r>
      <w:r w:rsidR="00C75EA4" w:rsidRPr="0040757D">
        <w:rPr>
          <w:rFonts w:cs="Helvetica"/>
          <w:lang w:val="en"/>
        </w:rPr>
        <w:t xml:space="preserve">The goal of the College is to continuously improve and provide outstanding educational opportunities for students.  </w:t>
      </w:r>
      <w:r w:rsidR="000B5AEA" w:rsidRPr="0040757D">
        <w:rPr>
          <w:rFonts w:cs="Helvetica"/>
          <w:lang w:val="en"/>
        </w:rPr>
        <w:t xml:space="preserve">It focuses on two very important areas – education and health – with disciplines as diverse as teaching, nursing, community health promotion, human resource development, kinesiology, recreation and sport management, and communication disorders. </w:t>
      </w:r>
      <w:r w:rsidR="00893C9D" w:rsidRPr="0040757D">
        <w:rPr>
          <w:rFonts w:cs="Helvetica"/>
          <w:lang w:val="en"/>
        </w:rPr>
        <w:t xml:space="preserve">Seventeen different bachelor degrees, 20 masters, and14 doctoral </w:t>
      </w:r>
      <w:r w:rsidR="000B5AEA" w:rsidRPr="0040757D">
        <w:rPr>
          <w:rFonts w:cs="Helvetica"/>
          <w:lang w:val="en"/>
        </w:rPr>
        <w:t xml:space="preserve">degrees are offered </w:t>
      </w:r>
      <w:r w:rsidR="00893C9D" w:rsidRPr="0040757D">
        <w:rPr>
          <w:rFonts w:cs="Helvetica"/>
          <w:lang w:val="en"/>
        </w:rPr>
        <w:t>by</w:t>
      </w:r>
      <w:r w:rsidR="000B5AEA" w:rsidRPr="0040757D">
        <w:rPr>
          <w:rFonts w:cs="Helvetica"/>
          <w:lang w:val="en"/>
        </w:rPr>
        <w:t xml:space="preserve"> t</w:t>
      </w:r>
      <w:r w:rsidR="00722F94" w:rsidRPr="0040757D">
        <w:rPr>
          <w:rFonts w:cs="Helvetica"/>
          <w:lang w:val="en"/>
        </w:rPr>
        <w:t>he College</w:t>
      </w:r>
      <w:r w:rsidR="000B5AEA" w:rsidRPr="0040757D">
        <w:rPr>
          <w:rFonts w:cs="Helvetica"/>
          <w:lang w:val="en"/>
        </w:rPr>
        <w:t>’s</w:t>
      </w:r>
      <w:r w:rsidR="00722F94" w:rsidRPr="0040757D">
        <w:rPr>
          <w:rFonts w:cs="Helvetica"/>
          <w:lang w:val="en"/>
        </w:rPr>
        <w:t xml:space="preserve"> five academic departments</w:t>
      </w:r>
      <w:r w:rsidR="00464D23" w:rsidRPr="0040757D">
        <w:rPr>
          <w:rFonts w:cs="Helvetica"/>
          <w:lang w:val="en"/>
        </w:rPr>
        <w:t xml:space="preserve">. </w:t>
      </w:r>
      <w:r w:rsidR="00893C9D" w:rsidRPr="0040757D">
        <w:rPr>
          <w:rFonts w:cs="Helvetica"/>
          <w:lang w:val="en"/>
        </w:rPr>
        <w:t xml:space="preserve"> While most of these are campus based, two graduate certificates, seven master’s degrees, and four doctoral degrees are offered on-line through the UA Global Campus. </w:t>
      </w:r>
    </w:p>
    <w:p w:rsidR="00893C9D" w:rsidRPr="0040757D" w:rsidRDefault="00893C9D" w:rsidP="00B32986">
      <w:pPr>
        <w:pStyle w:val="BodyText"/>
        <w:tabs>
          <w:tab w:val="left" w:pos="360"/>
        </w:tabs>
        <w:ind w:left="0"/>
        <w:rPr>
          <w:rFonts w:cs="Helvetica"/>
          <w:lang w:val="en"/>
        </w:rPr>
      </w:pPr>
    </w:p>
    <w:p w:rsidR="00893C9D" w:rsidRDefault="00C75EA4" w:rsidP="00B32986">
      <w:pPr>
        <w:pStyle w:val="BodyText"/>
        <w:tabs>
          <w:tab w:val="left" w:pos="360"/>
        </w:tabs>
        <w:ind w:left="0"/>
        <w:rPr>
          <w:rFonts w:cs="Helvetica"/>
          <w:lang w:val="en"/>
        </w:rPr>
      </w:pPr>
      <w:r w:rsidRPr="0040757D">
        <w:rPr>
          <w:rFonts w:cs="Helvetica"/>
          <w:lang w:val="en"/>
        </w:rPr>
        <w:t xml:space="preserve">The College </w:t>
      </w:r>
      <w:r w:rsidR="00643664" w:rsidRPr="0040757D">
        <w:rPr>
          <w:rFonts w:cs="Helvetica"/>
          <w:lang w:val="en"/>
        </w:rPr>
        <w:t xml:space="preserve">is </w:t>
      </w:r>
      <w:r w:rsidR="00893C9D" w:rsidRPr="0040757D">
        <w:rPr>
          <w:rFonts w:cs="Helvetica"/>
          <w:lang w:val="en"/>
        </w:rPr>
        <w:t xml:space="preserve">recognized </w:t>
      </w:r>
      <w:r w:rsidRPr="0040757D">
        <w:rPr>
          <w:rFonts w:cs="Helvetica"/>
          <w:lang w:val="en"/>
        </w:rPr>
        <w:t xml:space="preserve">with national rankings and </w:t>
      </w:r>
      <w:r w:rsidR="00643664" w:rsidRPr="0040757D">
        <w:rPr>
          <w:rFonts w:cs="Helvetica"/>
          <w:lang w:val="en"/>
        </w:rPr>
        <w:t xml:space="preserve">has </w:t>
      </w:r>
      <w:r w:rsidRPr="0040757D">
        <w:rPr>
          <w:rFonts w:cs="Helvetica"/>
          <w:lang w:val="en"/>
        </w:rPr>
        <w:t>set a university record for grant productivity</w:t>
      </w:r>
      <w:r w:rsidR="00893C9D" w:rsidRPr="0040757D">
        <w:rPr>
          <w:rFonts w:cs="Helvetica"/>
          <w:lang w:val="en"/>
        </w:rPr>
        <w:t xml:space="preserve">. </w:t>
      </w:r>
      <w:r w:rsidRPr="0040757D">
        <w:rPr>
          <w:rFonts w:cs="Helvetica"/>
          <w:lang w:val="en"/>
        </w:rPr>
        <w:t xml:space="preserve"> </w:t>
      </w:r>
      <w:r w:rsidR="00643664" w:rsidRPr="0040757D">
        <w:rPr>
          <w:rFonts w:cs="Helvetica"/>
          <w:lang w:val="en"/>
        </w:rPr>
        <w:t>F</w:t>
      </w:r>
      <w:r w:rsidR="00893C9D" w:rsidRPr="0040757D">
        <w:rPr>
          <w:rFonts w:cs="Helvetica"/>
          <w:lang w:val="en"/>
        </w:rPr>
        <w:t>ive key academic programs</w:t>
      </w:r>
      <w:r w:rsidR="00643664" w:rsidRPr="0040757D">
        <w:rPr>
          <w:rFonts w:cs="Helvetica"/>
          <w:lang w:val="en"/>
        </w:rPr>
        <w:t xml:space="preserve"> that</w:t>
      </w:r>
      <w:r w:rsidR="00893C9D" w:rsidRPr="0040757D">
        <w:rPr>
          <w:rFonts w:cs="Helvetica"/>
          <w:lang w:val="en"/>
        </w:rPr>
        <w:t xml:space="preserve"> represent some of the best thinking and work offered in the College</w:t>
      </w:r>
      <w:r w:rsidR="00643664" w:rsidRPr="0040757D">
        <w:rPr>
          <w:rFonts w:cs="Helvetica"/>
          <w:lang w:val="en"/>
        </w:rPr>
        <w:t xml:space="preserve"> are p</w:t>
      </w:r>
      <w:r w:rsidR="00893C9D" w:rsidRPr="0040757D">
        <w:rPr>
          <w:rFonts w:cs="Helvetica"/>
          <w:lang w:val="en"/>
        </w:rPr>
        <w:t>oised to recei</w:t>
      </w:r>
      <w:r w:rsidR="00643664" w:rsidRPr="0040757D">
        <w:rPr>
          <w:rFonts w:cs="Helvetica"/>
          <w:lang w:val="en"/>
        </w:rPr>
        <w:t>ve further national recognition. T</w:t>
      </w:r>
      <w:r w:rsidR="00893C9D" w:rsidRPr="0040757D">
        <w:rPr>
          <w:rFonts w:cs="Helvetica"/>
          <w:lang w:val="en"/>
        </w:rPr>
        <w:t>hese include Community Health Promotion, Educational Policy, Exercise Science, Rehabilitation Education and Research</w:t>
      </w:r>
      <w:r w:rsidR="00643664" w:rsidRPr="0040757D">
        <w:rPr>
          <w:rFonts w:cs="Helvetica"/>
          <w:lang w:val="en"/>
        </w:rPr>
        <w:t xml:space="preserve">, and Special Education, all programs that can provide interprofessional insight and research </w:t>
      </w:r>
      <w:r w:rsidR="00B9329B" w:rsidRPr="0040757D">
        <w:rPr>
          <w:rFonts w:cs="Helvetica"/>
          <w:lang w:val="en"/>
        </w:rPr>
        <w:t>collaborations</w:t>
      </w:r>
      <w:r w:rsidR="00643664" w:rsidRPr="0040757D">
        <w:rPr>
          <w:rFonts w:cs="Helvetica"/>
          <w:lang w:val="en"/>
        </w:rPr>
        <w:t xml:space="preserve"> for the new occupational therapy program.</w:t>
      </w:r>
    </w:p>
    <w:p w:rsidR="00893C9D" w:rsidRDefault="00893C9D" w:rsidP="00B32986">
      <w:pPr>
        <w:pStyle w:val="BodyText"/>
        <w:tabs>
          <w:tab w:val="left" w:pos="360"/>
        </w:tabs>
        <w:ind w:left="0"/>
        <w:rPr>
          <w:rFonts w:cs="Helvetica"/>
          <w:lang w:val="en"/>
        </w:rPr>
      </w:pPr>
    </w:p>
    <w:p w:rsidR="00722F94" w:rsidRPr="00722F94" w:rsidRDefault="00F5326F" w:rsidP="00B32986">
      <w:pPr>
        <w:pStyle w:val="BodyText"/>
        <w:tabs>
          <w:tab w:val="left" w:pos="360"/>
        </w:tabs>
        <w:ind w:left="0"/>
        <w:rPr>
          <w:rFonts w:cs="Arial"/>
          <w:lang w:val="en"/>
        </w:rPr>
      </w:pPr>
      <w:r>
        <w:rPr>
          <w:rFonts w:cs="Arial"/>
          <w:lang w:val="en"/>
        </w:rPr>
        <w:t xml:space="preserve">The UAMS </w:t>
      </w:r>
      <w:r w:rsidR="00722F94" w:rsidRPr="00722F94">
        <w:rPr>
          <w:rFonts w:cs="Arial"/>
          <w:lang w:val="en"/>
        </w:rPr>
        <w:t>College of Health </w:t>
      </w:r>
      <w:r>
        <w:rPr>
          <w:rFonts w:cs="Arial"/>
          <w:lang w:val="en"/>
        </w:rPr>
        <w:t>P</w:t>
      </w:r>
      <w:r w:rsidR="00722F94" w:rsidRPr="00722F94">
        <w:rPr>
          <w:rFonts w:cs="Arial"/>
          <w:lang w:val="en"/>
        </w:rPr>
        <w:t>rofessions</w:t>
      </w:r>
      <w:r>
        <w:rPr>
          <w:rFonts w:cs="Arial"/>
          <w:lang w:val="en"/>
        </w:rPr>
        <w:t xml:space="preserve"> enrolls m</w:t>
      </w:r>
      <w:r w:rsidR="00722F94" w:rsidRPr="00722F94">
        <w:rPr>
          <w:rFonts w:cs="Arial"/>
          <w:lang w:val="en"/>
        </w:rPr>
        <w:t xml:space="preserve">ore than 600 students in various certificate and degree programs in 17 different areas at all levels: certificate, bachelor, post-baccalaureate, advanced certificate, master and doctoral levels. </w:t>
      </w:r>
      <w:r>
        <w:rPr>
          <w:rFonts w:cs="Arial"/>
          <w:lang w:val="en"/>
        </w:rPr>
        <w:t>P</w:t>
      </w:r>
      <w:r w:rsidR="00722F94" w:rsidRPr="00722F94">
        <w:rPr>
          <w:rFonts w:cs="Arial"/>
          <w:lang w:val="en"/>
        </w:rPr>
        <w:t>rograms are geared to suit many different career interests from work in the laboratory to the patient’s bedside, information management to oral health care, diagnostic imaging to cancer therapy, emergency services to eye care, and genetics to nutrition. The college is well known for making an education in the allied health professions accessible</w:t>
      </w:r>
      <w:r>
        <w:rPr>
          <w:rFonts w:cs="Arial"/>
          <w:lang w:val="en"/>
        </w:rPr>
        <w:t xml:space="preserve"> with </w:t>
      </w:r>
      <w:r w:rsidR="00722F94" w:rsidRPr="00722F94">
        <w:rPr>
          <w:rFonts w:cs="Arial"/>
          <w:lang w:val="en"/>
        </w:rPr>
        <w:t xml:space="preserve">programs offered at locations around Arkansas, such as the </w:t>
      </w:r>
      <w:r>
        <w:rPr>
          <w:rFonts w:cs="Arial"/>
          <w:lang w:val="en"/>
        </w:rPr>
        <w:t xml:space="preserve">UAMS Northwest campus in Fayetteville and the </w:t>
      </w:r>
      <w:r w:rsidR="00722F94" w:rsidRPr="00722F94">
        <w:rPr>
          <w:rFonts w:cs="Arial"/>
          <w:lang w:val="en"/>
        </w:rPr>
        <w:t xml:space="preserve">university’s </w:t>
      </w:r>
      <w:r>
        <w:rPr>
          <w:rFonts w:cs="Arial"/>
          <w:lang w:val="en"/>
        </w:rPr>
        <w:t xml:space="preserve">regional centers. </w:t>
      </w:r>
      <w:r w:rsidR="00722F94" w:rsidRPr="00722F94">
        <w:rPr>
          <w:rFonts w:cs="Arial"/>
          <w:lang w:val="en"/>
        </w:rPr>
        <w:t>Our online programs are available to students through the state and around the nation.</w:t>
      </w:r>
    </w:p>
    <w:p w:rsidR="00722F94" w:rsidRPr="00722F94" w:rsidRDefault="00722F94" w:rsidP="00F5326F">
      <w:pPr>
        <w:pStyle w:val="BodyText"/>
        <w:tabs>
          <w:tab w:val="left" w:pos="360"/>
        </w:tabs>
        <w:ind w:left="0"/>
        <w:rPr>
          <w:rFonts w:cs="Arial"/>
          <w:lang w:val="en"/>
        </w:rPr>
      </w:pPr>
    </w:p>
    <w:p w:rsidR="00D638A4" w:rsidRDefault="00722F94" w:rsidP="00F5326F">
      <w:pPr>
        <w:widowControl/>
        <w:rPr>
          <w:rFonts w:ascii="Bookman Old Style" w:eastAsia="Times New Roman" w:hAnsi="Bookman Old Style" w:cs="Times New Roman"/>
          <w:lang w:val="en"/>
        </w:rPr>
      </w:pPr>
      <w:r w:rsidRPr="00722F94">
        <w:rPr>
          <w:rFonts w:ascii="Bookman Old Style" w:eastAsia="Times New Roman" w:hAnsi="Bookman Old Style" w:cs="Times New Roman"/>
          <w:lang w:val="en"/>
        </w:rPr>
        <w:t xml:space="preserve">The </w:t>
      </w:r>
      <w:r w:rsidR="00F5326F">
        <w:rPr>
          <w:rFonts w:ascii="Bookman Old Style" w:eastAsia="Times New Roman" w:hAnsi="Bookman Old Style" w:cs="Times New Roman"/>
          <w:lang w:val="en"/>
        </w:rPr>
        <w:t>UAMS N</w:t>
      </w:r>
      <w:r w:rsidRPr="00722F94">
        <w:rPr>
          <w:rFonts w:ascii="Bookman Old Style" w:eastAsia="Times New Roman" w:hAnsi="Bookman Old Style" w:cs="Times New Roman"/>
          <w:lang w:val="en"/>
        </w:rPr>
        <w:t xml:space="preserve">orthwest Arkansas campus was established in 2007 to expand opportunities to train physicians, pharmacists, nurses and other health care professionals in the state. </w:t>
      </w:r>
      <w:r w:rsidR="00D638A4">
        <w:rPr>
          <w:rFonts w:ascii="Bookman Old Style" w:eastAsia="Times New Roman" w:hAnsi="Bookman Old Style" w:cs="Times New Roman"/>
          <w:lang w:val="en"/>
        </w:rPr>
        <w:t>O</w:t>
      </w:r>
      <w:r w:rsidRPr="00722F94">
        <w:rPr>
          <w:rFonts w:ascii="Bookman Old Style" w:eastAsia="Times New Roman" w:hAnsi="Bookman Old Style" w:cs="Times New Roman"/>
          <w:lang w:val="en"/>
        </w:rPr>
        <w:t xml:space="preserve">n average, 32 third and fourth year medical students, 50 third and fourth year pharmacy students, 45 graduate nursing students, and </w:t>
      </w:r>
      <w:r w:rsidR="00F5326F">
        <w:rPr>
          <w:rFonts w:ascii="Bookman Old Style" w:eastAsia="Times New Roman" w:hAnsi="Bookman Old Style" w:cs="Times New Roman"/>
          <w:lang w:val="en"/>
        </w:rPr>
        <w:t>50</w:t>
      </w:r>
      <w:r w:rsidRPr="00722F94">
        <w:rPr>
          <w:rFonts w:ascii="Bookman Old Style" w:eastAsia="Times New Roman" w:hAnsi="Bookman Old Style" w:cs="Times New Roman"/>
          <w:lang w:val="en"/>
        </w:rPr>
        <w:t xml:space="preserve"> students in the allied health professions</w:t>
      </w:r>
      <w:r w:rsidR="00D638A4">
        <w:rPr>
          <w:rFonts w:ascii="Bookman Old Style" w:eastAsia="Times New Roman" w:hAnsi="Bookman Old Style" w:cs="Times New Roman"/>
          <w:lang w:val="en"/>
        </w:rPr>
        <w:t xml:space="preserve"> receive their education at UAMS Northwest</w:t>
      </w:r>
      <w:r w:rsidRPr="00722F94">
        <w:rPr>
          <w:rFonts w:ascii="Bookman Old Style" w:eastAsia="Times New Roman" w:hAnsi="Bookman Old Style" w:cs="Times New Roman"/>
          <w:lang w:val="en"/>
        </w:rPr>
        <w:t xml:space="preserve">. </w:t>
      </w:r>
      <w:r w:rsidR="00D638A4">
        <w:rPr>
          <w:rFonts w:ascii="Bookman Old Style" w:eastAsia="Times New Roman" w:hAnsi="Bookman Old Style" w:cs="Times New Roman"/>
          <w:lang w:val="en"/>
        </w:rPr>
        <w:t xml:space="preserve">Housed in the UAMS College of Health Professions and located at UAMS Northwest, </w:t>
      </w:r>
      <w:r w:rsidRPr="00722F94">
        <w:rPr>
          <w:rFonts w:ascii="Bookman Old Style" w:eastAsia="Times New Roman" w:hAnsi="Bookman Old Style" w:cs="Times New Roman"/>
          <w:lang w:val="en"/>
        </w:rPr>
        <w:t xml:space="preserve">the Doctor of Physical Therapy degree program </w:t>
      </w:r>
      <w:r w:rsidR="00D638A4">
        <w:rPr>
          <w:rFonts w:ascii="Bookman Old Style" w:eastAsia="Times New Roman" w:hAnsi="Bookman Old Style" w:cs="Times New Roman"/>
          <w:lang w:val="en"/>
        </w:rPr>
        <w:t xml:space="preserve">enrolled </w:t>
      </w:r>
      <w:r w:rsidRPr="00722F94">
        <w:rPr>
          <w:rFonts w:ascii="Bookman Old Style" w:eastAsia="Times New Roman" w:hAnsi="Bookman Old Style" w:cs="Times New Roman"/>
          <w:lang w:val="en"/>
        </w:rPr>
        <w:t>its first class of 24 students</w:t>
      </w:r>
      <w:r w:rsidR="00D638A4">
        <w:rPr>
          <w:rFonts w:ascii="Bookman Old Style" w:eastAsia="Times New Roman" w:hAnsi="Bookman Old Style" w:cs="Times New Roman"/>
          <w:lang w:val="en"/>
        </w:rPr>
        <w:t xml:space="preserve"> in fall 2015</w:t>
      </w:r>
      <w:r w:rsidRPr="00722F94">
        <w:rPr>
          <w:rFonts w:ascii="Bookman Old Style" w:eastAsia="Times New Roman" w:hAnsi="Bookman Old Style" w:cs="Times New Roman"/>
          <w:lang w:val="en"/>
        </w:rPr>
        <w:t>.</w:t>
      </w:r>
      <w:r w:rsidR="00D638A4">
        <w:rPr>
          <w:rFonts w:ascii="Bookman Old Style" w:eastAsia="Times New Roman" w:hAnsi="Bookman Old Style" w:cs="Times New Roman"/>
          <w:lang w:val="en"/>
        </w:rPr>
        <w:t xml:space="preserve"> The UAMS Northwest campus also houses the UAMS Northwest Regional Program which is </w:t>
      </w:r>
      <w:r w:rsidR="00D638A4" w:rsidRPr="00D638A4">
        <w:rPr>
          <w:rFonts w:ascii="Bookman Old Style" w:hAnsi="Bookman Old Style"/>
          <w:lang w:val="en"/>
        </w:rPr>
        <w:t>one of eight regional centers across the state.</w:t>
      </w:r>
      <w:r w:rsidR="00D638A4">
        <w:rPr>
          <w:rFonts w:ascii="Bookman Old Style" w:hAnsi="Bookman Old Style"/>
          <w:lang w:val="en"/>
        </w:rPr>
        <w:t xml:space="preserve"> The UAMS Northwest Regional Center supports a family medicine residency program with a s</w:t>
      </w:r>
      <w:r w:rsidR="00D638A4" w:rsidRPr="00722F94">
        <w:rPr>
          <w:rFonts w:ascii="Bookman Old Style" w:eastAsia="Times New Roman" w:hAnsi="Bookman Old Style" w:cs="Times New Roman"/>
          <w:lang w:val="en"/>
        </w:rPr>
        <w:t xml:space="preserve">ports </w:t>
      </w:r>
      <w:r w:rsidR="00D638A4">
        <w:rPr>
          <w:rFonts w:ascii="Bookman Old Style" w:eastAsia="Times New Roman" w:hAnsi="Bookman Old Style" w:cs="Times New Roman"/>
          <w:lang w:val="en"/>
        </w:rPr>
        <w:t>medicine fellowship for family m</w:t>
      </w:r>
      <w:r w:rsidR="00D638A4" w:rsidRPr="00722F94">
        <w:rPr>
          <w:rFonts w:ascii="Bookman Old Style" w:eastAsia="Times New Roman" w:hAnsi="Bookman Old Style" w:cs="Times New Roman"/>
          <w:lang w:val="en"/>
        </w:rPr>
        <w:t>edicine physicians</w:t>
      </w:r>
      <w:r w:rsidR="00245C9E">
        <w:rPr>
          <w:rFonts w:ascii="Bookman Old Style" w:eastAsia="Times New Roman" w:hAnsi="Bookman Old Style" w:cs="Times New Roman"/>
          <w:lang w:val="en"/>
        </w:rPr>
        <w:t xml:space="preserve"> and two primary care clinics (Fayetteville and Springdale). </w:t>
      </w:r>
      <w:r w:rsidR="00D638A4">
        <w:rPr>
          <w:rFonts w:ascii="Bookman Old Style" w:eastAsia="Times New Roman" w:hAnsi="Bookman Old Style" w:cs="Times New Roman"/>
          <w:lang w:val="en"/>
        </w:rPr>
        <w:t>The Center p</w:t>
      </w:r>
      <w:r w:rsidR="00D638A4">
        <w:rPr>
          <w:rFonts w:ascii="Bookman Old Style" w:hAnsi="Bookman Old Style"/>
          <w:lang w:val="en"/>
        </w:rPr>
        <w:t xml:space="preserve">lans to add an </w:t>
      </w:r>
      <w:r w:rsidR="00D638A4">
        <w:rPr>
          <w:rFonts w:ascii="Bookman Old Style" w:eastAsia="Times New Roman" w:hAnsi="Bookman Old Style" w:cs="Times New Roman"/>
          <w:lang w:val="en"/>
        </w:rPr>
        <w:t>internal m</w:t>
      </w:r>
      <w:r w:rsidRPr="00722F94">
        <w:rPr>
          <w:rFonts w:ascii="Bookman Old Style" w:eastAsia="Times New Roman" w:hAnsi="Bookman Old Style" w:cs="Times New Roman"/>
          <w:lang w:val="en"/>
        </w:rPr>
        <w:t>edicine residen</w:t>
      </w:r>
      <w:r w:rsidR="00D638A4">
        <w:rPr>
          <w:rFonts w:ascii="Bookman Old Style" w:eastAsia="Times New Roman" w:hAnsi="Bookman Old Style" w:cs="Times New Roman"/>
          <w:lang w:val="en"/>
        </w:rPr>
        <w:t xml:space="preserve">cy program in </w:t>
      </w:r>
      <w:r w:rsidRPr="00722F94">
        <w:rPr>
          <w:rFonts w:ascii="Bookman Old Style" w:eastAsia="Times New Roman" w:hAnsi="Bookman Old Style" w:cs="Times New Roman"/>
          <w:lang w:val="en"/>
        </w:rPr>
        <w:t>fall 2016</w:t>
      </w:r>
      <w:r w:rsidR="00D638A4">
        <w:rPr>
          <w:rFonts w:ascii="Bookman Old Style" w:eastAsia="Times New Roman" w:hAnsi="Bookman Old Style" w:cs="Times New Roman"/>
          <w:lang w:val="en"/>
        </w:rPr>
        <w:t xml:space="preserve">. </w:t>
      </w:r>
    </w:p>
    <w:p w:rsidR="00D638A4" w:rsidRDefault="00D638A4" w:rsidP="00F5326F">
      <w:pPr>
        <w:widowControl/>
        <w:rPr>
          <w:rFonts w:ascii="Bookman Old Style" w:eastAsia="Times New Roman" w:hAnsi="Bookman Old Style" w:cs="Times New Roman"/>
          <w:lang w:val="en"/>
        </w:rPr>
      </w:pPr>
    </w:p>
    <w:p w:rsidR="00F5616C" w:rsidRPr="00722F94" w:rsidRDefault="0058510B" w:rsidP="005631B3">
      <w:pPr>
        <w:pStyle w:val="BodyText"/>
        <w:numPr>
          <w:ilvl w:val="0"/>
          <w:numId w:val="1"/>
        </w:numPr>
        <w:tabs>
          <w:tab w:val="left" w:pos="360"/>
        </w:tabs>
        <w:ind w:left="0" w:hanging="483"/>
        <w:jc w:val="left"/>
        <w:rPr>
          <w:rFonts w:cs="Bookman Old Style"/>
        </w:rPr>
      </w:pPr>
      <w:r w:rsidRPr="00722F94">
        <w:rPr>
          <w:b/>
        </w:rPr>
        <w:t>SP</w:t>
      </w:r>
      <w:r w:rsidR="00024E39" w:rsidRPr="00722F94">
        <w:rPr>
          <w:b/>
        </w:rPr>
        <w:t>ECIALIZED REQUIREMENTS</w:t>
      </w:r>
    </w:p>
    <w:p w:rsidR="00F5616C" w:rsidRPr="00722F94" w:rsidRDefault="00D62121" w:rsidP="005F25AB">
      <w:pPr>
        <w:tabs>
          <w:tab w:val="left" w:pos="-90"/>
          <w:tab w:val="left" w:pos="720"/>
        </w:tabs>
        <w:rPr>
          <w:rFonts w:ascii="Bookman Old Style" w:hAnsi="Bookman Old Style" w:cs="Bookman Old Style"/>
          <w:i/>
        </w:rPr>
      </w:pPr>
      <w:r w:rsidRPr="00722F94">
        <w:rPr>
          <w:rFonts w:ascii="Bookman Old Style" w:hAnsi="Bookman Old Style" w:cs="Arial"/>
          <w:i/>
        </w:rPr>
        <w:t>If specialized accreditation is required for program, list the name of accrediting agency. Indicate the licensure/certification requirements for student entry into the field.</w:t>
      </w:r>
      <w:r w:rsidR="005F25AB" w:rsidRPr="00722F94">
        <w:rPr>
          <w:rFonts w:ascii="Bookman Old Style" w:hAnsi="Bookman Old Style" w:cs="Arial"/>
          <w:i/>
        </w:rPr>
        <w:t xml:space="preserve"> </w:t>
      </w:r>
      <w:r w:rsidR="00024E39" w:rsidRPr="00722F94">
        <w:rPr>
          <w:rFonts w:ascii="Bookman Old Style" w:hAnsi="Bookman Old Style"/>
          <w:i/>
        </w:rPr>
        <w:t>Provide documentation of Agency/Board approvals (education, nursing-- initial approval required, health-professions, counseling, etc.)</w:t>
      </w:r>
    </w:p>
    <w:p w:rsidR="00F5616C" w:rsidRPr="00722F94" w:rsidRDefault="00F5616C" w:rsidP="005631B3">
      <w:pPr>
        <w:pBdr>
          <w:bottom w:val="single" w:sz="4" w:space="1" w:color="auto"/>
        </w:pBdr>
        <w:tabs>
          <w:tab w:val="left" w:pos="360"/>
        </w:tabs>
        <w:rPr>
          <w:rFonts w:ascii="Bookman Old Style" w:eastAsia="Bookman Old Style" w:hAnsi="Bookman Old Style" w:cs="Bookman Old Style"/>
        </w:rPr>
      </w:pPr>
    </w:p>
    <w:p w:rsidR="00D62121" w:rsidRPr="00722F94" w:rsidRDefault="00D62121" w:rsidP="005631B3">
      <w:pPr>
        <w:tabs>
          <w:tab w:val="left" w:pos="360"/>
        </w:tabs>
        <w:rPr>
          <w:rFonts w:ascii="Bookman Old Style" w:eastAsia="Bookman Old Style" w:hAnsi="Bookman Old Style" w:cs="Bookman Old Style"/>
        </w:rPr>
      </w:pPr>
    </w:p>
    <w:p w:rsidR="00E279EF" w:rsidRPr="00722F94" w:rsidRDefault="00856E75" w:rsidP="00B32986">
      <w:pPr>
        <w:rPr>
          <w:rFonts w:ascii="Bookman Old Style" w:hAnsi="Bookman Old Style"/>
        </w:rPr>
      </w:pPr>
      <w:r w:rsidRPr="00722F94">
        <w:rPr>
          <w:rFonts w:ascii="Bookman Old Style" w:hAnsi="Bookman Old Style"/>
          <w:lang w:val="en"/>
        </w:rPr>
        <w:t xml:space="preserve">The Accreditation Council for Occupational Therapy Education (ACOTE) accredits occupational therapy programs. Graduation from an ACOTE accredited program allows the graduate to sit for the National Board for Certification in Occupational Therapy (NBCOT) examination. Successful completion of the NBCOT is required for licensure as an occupational therapist in Arkansas. </w:t>
      </w:r>
      <w:r w:rsidR="00E279EF" w:rsidRPr="00722F94">
        <w:rPr>
          <w:rFonts w:ascii="Bookman Old Style" w:hAnsi="Bookman Old Style"/>
          <w:lang w:val="en"/>
        </w:rPr>
        <w:t xml:space="preserve"> </w:t>
      </w:r>
      <w:r w:rsidR="00BC4C84" w:rsidRPr="00722F94">
        <w:rPr>
          <w:rFonts w:ascii="Bookman Old Style" w:hAnsi="Bookman Old Style"/>
          <w:lang w:val="en"/>
        </w:rPr>
        <w:t>The state regulatory board for OT is the Arkansas State Medical Board.</w:t>
      </w:r>
    </w:p>
    <w:p w:rsidR="00E279EF" w:rsidRPr="00722F94" w:rsidRDefault="00E279EF" w:rsidP="00B32986">
      <w:pPr>
        <w:tabs>
          <w:tab w:val="left" w:pos="360"/>
        </w:tabs>
        <w:rPr>
          <w:rFonts w:ascii="Bookman Old Style" w:eastAsia="Bookman Old Style" w:hAnsi="Bookman Old Style" w:cs="Bookman Old Style"/>
          <w:b/>
          <w:bCs/>
        </w:rPr>
      </w:pPr>
    </w:p>
    <w:p w:rsidR="00F5616C" w:rsidRPr="00FF46F1" w:rsidRDefault="00024E39" w:rsidP="00B32986">
      <w:pPr>
        <w:pStyle w:val="BodyText"/>
        <w:numPr>
          <w:ilvl w:val="0"/>
          <w:numId w:val="1"/>
        </w:numPr>
        <w:tabs>
          <w:tab w:val="left" w:pos="360"/>
        </w:tabs>
        <w:ind w:left="0" w:hanging="483"/>
        <w:jc w:val="left"/>
        <w:rPr>
          <w:rFonts w:cs="Bookman Old Style"/>
        </w:rPr>
      </w:pPr>
      <w:r w:rsidRPr="00FF46F1">
        <w:rPr>
          <w:b/>
        </w:rPr>
        <w:t>BOARD OF TRUSTEES APPROVAL</w:t>
      </w:r>
      <w:r w:rsidR="00FF46F1">
        <w:rPr>
          <w:b/>
        </w:rPr>
        <w:t xml:space="preserve"> (TBD)</w:t>
      </w:r>
    </w:p>
    <w:p w:rsidR="00F5616C" w:rsidRPr="00FF46F1" w:rsidRDefault="00024E39" w:rsidP="005631B3">
      <w:pPr>
        <w:pStyle w:val="BodyText"/>
        <w:tabs>
          <w:tab w:val="left" w:pos="360"/>
        </w:tabs>
        <w:ind w:left="0"/>
        <w:rPr>
          <w:i/>
        </w:rPr>
      </w:pPr>
      <w:r w:rsidRPr="00FF46F1">
        <w:rPr>
          <w:i/>
        </w:rPr>
        <w:t xml:space="preserve">Provide the date that the Board approved </w:t>
      </w:r>
      <w:r w:rsidR="00D62121" w:rsidRPr="00FF46F1">
        <w:rPr>
          <w:i/>
        </w:rPr>
        <w:t xml:space="preserve">(or will consider) </w:t>
      </w:r>
      <w:r w:rsidRPr="00FF46F1">
        <w:rPr>
          <w:i/>
        </w:rPr>
        <w:t>the proposed program</w:t>
      </w:r>
    </w:p>
    <w:p w:rsidR="00D62121" w:rsidRPr="00A37DA1" w:rsidRDefault="00D62121" w:rsidP="005631B3">
      <w:pPr>
        <w:tabs>
          <w:tab w:val="left" w:pos="720"/>
        </w:tabs>
        <w:rPr>
          <w:rFonts w:ascii="Bookman Old Style" w:hAnsi="Bookman Old Style" w:cs="Arial"/>
          <w:i/>
        </w:rPr>
      </w:pPr>
      <w:r w:rsidRPr="00FF46F1">
        <w:rPr>
          <w:rFonts w:ascii="Bookman Old Style" w:hAnsi="Bookman Old Style" w:cs="Arial"/>
          <w:i/>
        </w:rPr>
        <w:t>Provide a copy of the Board meeting agenda that lists the proposed program, and written documentation of program/unit approval by the Board of Trustees prior to the Coordinating Board meeting that the proposal will be considered.</w:t>
      </w:r>
    </w:p>
    <w:p w:rsidR="00D62121" w:rsidRPr="00A37DA1" w:rsidRDefault="00D62121" w:rsidP="005631B3">
      <w:pPr>
        <w:pBdr>
          <w:bottom w:val="single" w:sz="4" w:space="1" w:color="auto"/>
        </w:pBdr>
        <w:tabs>
          <w:tab w:val="left" w:pos="360"/>
        </w:tabs>
        <w:spacing w:before="11"/>
        <w:rPr>
          <w:rFonts w:ascii="Bookman Old Style" w:eastAsia="Bookman Old Style" w:hAnsi="Bookman Old Style" w:cs="Bookman Old Style"/>
        </w:rPr>
      </w:pPr>
    </w:p>
    <w:p w:rsidR="00D62121" w:rsidRDefault="00D62121" w:rsidP="005631B3">
      <w:pPr>
        <w:tabs>
          <w:tab w:val="left" w:pos="360"/>
        </w:tabs>
        <w:spacing w:before="11"/>
        <w:rPr>
          <w:rFonts w:ascii="Bookman Old Style" w:eastAsia="Bookman Old Style" w:hAnsi="Bookman Old Style" w:cs="Bookman Old Style"/>
        </w:rPr>
      </w:pPr>
    </w:p>
    <w:p w:rsidR="00E7384E" w:rsidRDefault="00E7384E" w:rsidP="005631B3">
      <w:pPr>
        <w:tabs>
          <w:tab w:val="left" w:pos="360"/>
        </w:tabs>
        <w:spacing w:before="11"/>
        <w:rPr>
          <w:rFonts w:ascii="Bookman Old Style" w:eastAsia="Bookman Old Style" w:hAnsi="Bookman Old Style" w:cs="Bookman Old Style"/>
        </w:rPr>
      </w:pPr>
    </w:p>
    <w:p w:rsidR="00E7384E" w:rsidRPr="00A37DA1" w:rsidRDefault="00E7384E" w:rsidP="005631B3">
      <w:pPr>
        <w:tabs>
          <w:tab w:val="left" w:pos="360"/>
        </w:tabs>
        <w:spacing w:before="11"/>
        <w:rPr>
          <w:rFonts w:ascii="Bookman Old Style" w:eastAsia="Bookman Old Style" w:hAnsi="Bookman Old Style" w:cs="Bookman Old Style"/>
        </w:rPr>
      </w:pPr>
    </w:p>
    <w:p w:rsidR="00F5616C" w:rsidRPr="00A37DA1" w:rsidRDefault="00024E39" w:rsidP="005631B3">
      <w:pPr>
        <w:pStyle w:val="BodyText"/>
        <w:numPr>
          <w:ilvl w:val="0"/>
          <w:numId w:val="1"/>
        </w:numPr>
        <w:tabs>
          <w:tab w:val="left" w:pos="360"/>
        </w:tabs>
        <w:ind w:left="0" w:hanging="483"/>
        <w:jc w:val="left"/>
        <w:rPr>
          <w:rFonts w:cs="Bookman Old Style"/>
        </w:rPr>
      </w:pPr>
      <w:r w:rsidRPr="00A37DA1">
        <w:rPr>
          <w:b/>
        </w:rPr>
        <w:t>SIMILAR PROGRAMS</w:t>
      </w:r>
    </w:p>
    <w:p w:rsidR="00F5616C" w:rsidRPr="00A37DA1" w:rsidRDefault="00024E39" w:rsidP="005631B3">
      <w:pPr>
        <w:pStyle w:val="BodyText"/>
        <w:tabs>
          <w:tab w:val="left" w:pos="360"/>
        </w:tabs>
        <w:ind w:left="0"/>
        <w:rPr>
          <w:i/>
        </w:rPr>
      </w:pPr>
      <w:r w:rsidRPr="00A37DA1">
        <w:rPr>
          <w:i/>
        </w:rPr>
        <w:t>List institutions offering program</w:t>
      </w:r>
    </w:p>
    <w:p w:rsidR="00D62121" w:rsidRPr="00A37DA1" w:rsidRDefault="00024E39" w:rsidP="00D150FE">
      <w:pPr>
        <w:pStyle w:val="BodyText"/>
        <w:tabs>
          <w:tab w:val="left" w:pos="360"/>
        </w:tabs>
        <w:ind w:left="360" w:right="144"/>
        <w:rPr>
          <w:i/>
        </w:rPr>
      </w:pPr>
      <w:r w:rsidRPr="00A37DA1">
        <w:rPr>
          <w:i/>
        </w:rPr>
        <w:t xml:space="preserve">Proposed undergraduate program </w:t>
      </w:r>
      <w:r w:rsidRPr="00A37DA1">
        <w:rPr>
          <w:rFonts w:cs="Bookman Old Style"/>
          <w:i/>
        </w:rPr>
        <w:t xml:space="preserve">– </w:t>
      </w:r>
      <w:r w:rsidRPr="00A37DA1">
        <w:rPr>
          <w:i/>
        </w:rPr>
        <w:t xml:space="preserve">list institutions in Arkansas </w:t>
      </w:r>
    </w:p>
    <w:p w:rsidR="00EF4EDC" w:rsidRPr="00A37DA1" w:rsidRDefault="00024E39" w:rsidP="00D150FE">
      <w:pPr>
        <w:pStyle w:val="BodyText"/>
        <w:tabs>
          <w:tab w:val="left" w:pos="360"/>
        </w:tabs>
        <w:ind w:left="360" w:right="144"/>
        <w:rPr>
          <w:i/>
        </w:rPr>
      </w:pPr>
      <w:r w:rsidRPr="00A37DA1">
        <w:rPr>
          <w:rFonts w:cs="Bookman Old Style"/>
          <w:i/>
        </w:rPr>
        <w:t xml:space="preserve">Proposed master’s program – </w:t>
      </w:r>
      <w:r w:rsidRPr="00A37DA1">
        <w:rPr>
          <w:i/>
        </w:rPr>
        <w:t>list institutions in Arkansas and region</w:t>
      </w:r>
    </w:p>
    <w:p w:rsidR="00F5616C" w:rsidRPr="00A37DA1" w:rsidRDefault="00024E39" w:rsidP="00D150FE">
      <w:pPr>
        <w:pStyle w:val="BodyText"/>
        <w:tabs>
          <w:tab w:val="left" w:pos="360"/>
        </w:tabs>
        <w:ind w:left="360" w:right="144"/>
        <w:rPr>
          <w:i/>
        </w:rPr>
      </w:pPr>
      <w:r w:rsidRPr="00A37DA1">
        <w:rPr>
          <w:i/>
        </w:rPr>
        <w:t xml:space="preserve">Proposed doctoral program </w:t>
      </w:r>
      <w:r w:rsidRPr="00A37DA1">
        <w:rPr>
          <w:rFonts w:cs="Bookman Old Style"/>
          <w:i/>
        </w:rPr>
        <w:t xml:space="preserve">– </w:t>
      </w:r>
      <w:r w:rsidRPr="00A37DA1">
        <w:rPr>
          <w:i/>
        </w:rPr>
        <w:t>list institutions in Arkansas, region, and nation</w:t>
      </w:r>
    </w:p>
    <w:p w:rsidR="00F5616C" w:rsidRPr="00A37DA1" w:rsidRDefault="00D62121" w:rsidP="00D150FE">
      <w:pPr>
        <w:pStyle w:val="BodyText"/>
        <w:tabs>
          <w:tab w:val="left" w:pos="360"/>
        </w:tabs>
        <w:spacing w:before="120"/>
        <w:ind w:left="0"/>
        <w:rPr>
          <w:i/>
        </w:rPr>
      </w:pPr>
      <w:r w:rsidRPr="00A37DA1">
        <w:rPr>
          <w:i/>
        </w:rPr>
        <w:t>State w</w:t>
      </w:r>
      <w:r w:rsidR="00024E39" w:rsidRPr="00A37DA1">
        <w:rPr>
          <w:i/>
        </w:rPr>
        <w:t xml:space="preserve">hy proposed program </w:t>
      </w:r>
      <w:r w:rsidRPr="00A37DA1">
        <w:rPr>
          <w:i/>
        </w:rPr>
        <w:t xml:space="preserve">is </w:t>
      </w:r>
      <w:r w:rsidR="00024E39" w:rsidRPr="00A37DA1">
        <w:rPr>
          <w:i/>
        </w:rPr>
        <w:t>needed if offered at other institutions in Arkansas or region</w:t>
      </w:r>
      <w:r w:rsidRPr="00A37DA1">
        <w:rPr>
          <w:i/>
        </w:rPr>
        <w:t>.</w:t>
      </w:r>
    </w:p>
    <w:p w:rsidR="00F5616C" w:rsidRPr="00A37DA1" w:rsidRDefault="00024E39" w:rsidP="00D150FE">
      <w:pPr>
        <w:pStyle w:val="BodyText"/>
        <w:tabs>
          <w:tab w:val="left" w:pos="360"/>
        </w:tabs>
        <w:spacing w:before="120"/>
        <w:ind w:left="0"/>
        <w:rPr>
          <w:i/>
        </w:rPr>
      </w:pPr>
      <w:r w:rsidRPr="00A37DA1">
        <w:rPr>
          <w:i/>
        </w:rPr>
        <w:t>List institution</w:t>
      </w:r>
      <w:r w:rsidR="00D62121" w:rsidRPr="00A37DA1">
        <w:rPr>
          <w:i/>
        </w:rPr>
        <w:t>(</w:t>
      </w:r>
      <w:r w:rsidRPr="00A37DA1">
        <w:rPr>
          <w:i/>
        </w:rPr>
        <w:t>s</w:t>
      </w:r>
      <w:r w:rsidR="00D62121" w:rsidRPr="00A37DA1">
        <w:rPr>
          <w:i/>
        </w:rPr>
        <w:t>)</w:t>
      </w:r>
      <w:r w:rsidRPr="00A37DA1">
        <w:rPr>
          <w:i/>
        </w:rPr>
        <w:t xml:space="preserve"> offering a similar program that the institution used a model to develop the proposed program.</w:t>
      </w:r>
    </w:p>
    <w:p w:rsidR="00D62121" w:rsidRPr="00A37DA1" w:rsidRDefault="00D62121" w:rsidP="00D150FE">
      <w:pPr>
        <w:pStyle w:val="BodyTextIndent2"/>
        <w:widowControl/>
        <w:tabs>
          <w:tab w:val="left" w:pos="720"/>
        </w:tabs>
        <w:spacing w:before="120" w:after="0" w:line="240" w:lineRule="auto"/>
        <w:ind w:left="0"/>
        <w:rPr>
          <w:rFonts w:ascii="Bookman Old Style" w:hAnsi="Bookman Old Style" w:cs="Arial"/>
          <w:bCs/>
          <w:i/>
        </w:rPr>
      </w:pPr>
      <w:r w:rsidRPr="00FF46F1">
        <w:rPr>
          <w:rFonts w:ascii="Bookman Old Style" w:hAnsi="Bookman Old Style" w:cs="Arial"/>
          <w:bCs/>
          <w:i/>
        </w:rPr>
        <w:t xml:space="preserve">Provide a copy of the e-mail notification to other institutions in the state notifying them of the proposed program.  Please inform institutions not to send the response to </w:t>
      </w:r>
      <w:r w:rsidRPr="00FF46F1">
        <w:rPr>
          <w:rFonts w:ascii="Bookman Old Style" w:hAnsi="Bookman Old Style" w:cs="Arial"/>
          <w:b/>
          <w:bCs/>
          <w:i/>
        </w:rPr>
        <w:t>“Reply All”</w:t>
      </w:r>
      <w:r w:rsidRPr="00FF46F1">
        <w:rPr>
          <w:rFonts w:ascii="Bookman Old Style" w:hAnsi="Bookman Old Style" w:cs="Arial"/>
          <w:bCs/>
          <w:i/>
        </w:rPr>
        <w:t>.  If you receive an objection/concern(s) from an institution, reply to the institution and copy ADHE on the email.  That institution should respond and copy ADHE.  If the objection/concern(s) cannot be resolved, ADHE may intervene.</w:t>
      </w:r>
    </w:p>
    <w:p w:rsidR="00D62121" w:rsidRPr="00A37DA1" w:rsidRDefault="00D62121" w:rsidP="00D150FE">
      <w:pPr>
        <w:tabs>
          <w:tab w:val="left" w:pos="720"/>
        </w:tabs>
        <w:spacing w:before="120"/>
        <w:rPr>
          <w:rFonts w:ascii="Bookman Old Style" w:hAnsi="Bookman Old Style" w:cs="Arial"/>
          <w:b/>
          <w:i/>
        </w:rPr>
      </w:pPr>
      <w:r w:rsidRPr="00A37DA1">
        <w:rPr>
          <w:rFonts w:ascii="Bookman Old Style" w:hAnsi="Bookman Old Style" w:cs="Arial"/>
          <w:b/>
          <w:i/>
        </w:rPr>
        <w:t>Note:  A written institutional objection/concern(s) to the proposed program/unit may delay Arkansas Higher Education Coordinating Board (AHECB) consideration of the proposal until the next quarterly AHECB meeting.</w:t>
      </w:r>
    </w:p>
    <w:p w:rsidR="00D62121" w:rsidRPr="00A37DA1" w:rsidRDefault="00D62121" w:rsidP="005631B3">
      <w:pPr>
        <w:pBdr>
          <w:bottom w:val="single" w:sz="4" w:space="1" w:color="auto"/>
        </w:pBdr>
        <w:tabs>
          <w:tab w:val="left" w:pos="360"/>
        </w:tabs>
        <w:spacing w:before="11"/>
        <w:rPr>
          <w:rFonts w:ascii="Bookman Old Style" w:eastAsia="Bookman Old Style" w:hAnsi="Bookman Old Style" w:cs="Bookman Old Style"/>
        </w:rPr>
      </w:pPr>
    </w:p>
    <w:p w:rsidR="00F5616C" w:rsidRPr="00A37DA1" w:rsidRDefault="00F5616C" w:rsidP="005631B3">
      <w:pPr>
        <w:tabs>
          <w:tab w:val="left" w:pos="360"/>
        </w:tabs>
        <w:rPr>
          <w:rFonts w:ascii="Bookman Old Style" w:eastAsia="Bookman Old Style" w:hAnsi="Bookman Old Style" w:cs="Bookman Old Style"/>
          <w:b/>
          <w:bCs/>
        </w:rPr>
      </w:pPr>
    </w:p>
    <w:p w:rsidR="00856E75" w:rsidRPr="00A37DA1" w:rsidRDefault="00856E75" w:rsidP="00B32986">
      <w:pPr>
        <w:rPr>
          <w:rFonts w:ascii="Bookman Old Style" w:hAnsi="Bookman Old Style"/>
        </w:rPr>
      </w:pPr>
      <w:r w:rsidRPr="00A37DA1">
        <w:rPr>
          <w:rFonts w:ascii="Bookman Old Style" w:hAnsi="Bookman Old Style"/>
          <w:lang w:val="en"/>
        </w:rPr>
        <w:t>Both the master’s and doctoral degrees are currently entry levels into the profession</w:t>
      </w:r>
      <w:r w:rsidRPr="00A37DA1">
        <w:rPr>
          <w:rFonts w:ascii="Bookman Old Style" w:hAnsi="Bookman Old Style"/>
        </w:rPr>
        <w:t xml:space="preserve">; however, </w:t>
      </w:r>
      <w:r w:rsidRPr="00A37DA1">
        <w:rPr>
          <w:rFonts w:ascii="Bookman Old Style" w:hAnsi="Bookman Old Style"/>
          <w:lang w:val="en"/>
        </w:rPr>
        <w:t>the American Occupational Therapy Association is supporting the transition toward a doctoral-level single point of entry for occupational therapists, with a target date of 2025.</w:t>
      </w:r>
      <w:r w:rsidRPr="00A37DA1">
        <w:rPr>
          <w:rStyle w:val="FootnoteReference"/>
          <w:rFonts w:ascii="Bookman Old Style" w:hAnsi="Bookman Old Style"/>
          <w:vertAlign w:val="superscript"/>
          <w:lang w:val="en"/>
        </w:rPr>
        <w:footnoteReference w:id="2"/>
      </w:r>
      <w:r w:rsidRPr="00A37DA1">
        <w:rPr>
          <w:rFonts w:ascii="Bookman Old Style" w:hAnsi="Bookman Old Style"/>
          <w:lang w:val="en"/>
        </w:rPr>
        <w:t xml:space="preserve">  As a result, </w:t>
      </w:r>
      <w:r w:rsidRPr="00A37DA1">
        <w:rPr>
          <w:rFonts w:ascii="Bookman Old Style" w:hAnsi="Bookman Old Style"/>
        </w:rPr>
        <w:t xml:space="preserve">the number of programs </w:t>
      </w:r>
      <w:r w:rsidR="00EB6520" w:rsidRPr="00A37DA1">
        <w:rPr>
          <w:rFonts w:ascii="Bookman Old Style" w:hAnsi="Bookman Old Style"/>
        </w:rPr>
        <w:t>o</w:t>
      </w:r>
      <w:r w:rsidRPr="00A37DA1">
        <w:rPr>
          <w:rFonts w:ascii="Bookman Old Style" w:hAnsi="Bookman Old Style"/>
        </w:rPr>
        <w:t>ffering a clinical doctorate (doctor of occup</w:t>
      </w:r>
      <w:r w:rsidR="00EB6520" w:rsidRPr="00A37DA1">
        <w:rPr>
          <w:rFonts w:ascii="Bookman Old Style" w:hAnsi="Bookman Old Style"/>
        </w:rPr>
        <w:t>ational therapy) is increasing with 36 OT</w:t>
      </w:r>
      <w:r w:rsidR="00764A00" w:rsidRPr="00A37DA1">
        <w:rPr>
          <w:rFonts w:ascii="Bookman Old Style" w:hAnsi="Bookman Old Style"/>
        </w:rPr>
        <w:t>D</w:t>
      </w:r>
      <w:r w:rsidR="00EB6520" w:rsidRPr="00A37DA1">
        <w:rPr>
          <w:rFonts w:ascii="Bookman Old Style" w:hAnsi="Bookman Old Style"/>
        </w:rPr>
        <w:t xml:space="preserve"> programs </w:t>
      </w:r>
      <w:r w:rsidR="00B32986">
        <w:rPr>
          <w:rFonts w:ascii="Bookman Old Style" w:hAnsi="Bookman Old Style"/>
        </w:rPr>
        <w:t xml:space="preserve">in the United States </w:t>
      </w:r>
      <w:r w:rsidR="00764A00" w:rsidRPr="00A37DA1">
        <w:rPr>
          <w:rFonts w:ascii="Bookman Old Style" w:hAnsi="Bookman Old Style"/>
        </w:rPr>
        <w:t xml:space="preserve">currently </w:t>
      </w:r>
      <w:r w:rsidR="00EB6520" w:rsidRPr="00A37DA1">
        <w:rPr>
          <w:rFonts w:ascii="Bookman Old Style" w:hAnsi="Bookman Old Style"/>
        </w:rPr>
        <w:t xml:space="preserve">in various stages of accreditation. </w:t>
      </w:r>
      <w:r w:rsidR="00764A00" w:rsidRPr="00A37DA1">
        <w:rPr>
          <w:rFonts w:ascii="Bookman Old Style" w:hAnsi="Bookman Old Style"/>
        </w:rPr>
        <w:t xml:space="preserve">(See list below). </w:t>
      </w:r>
    </w:p>
    <w:p w:rsidR="00856E75" w:rsidRPr="00A37DA1" w:rsidRDefault="00856E75" w:rsidP="00B32986">
      <w:pPr>
        <w:rPr>
          <w:rFonts w:ascii="Bookman Old Style" w:hAnsi="Bookman Old Style"/>
        </w:rPr>
      </w:pPr>
    </w:p>
    <w:p w:rsidR="00587859" w:rsidRPr="00A37DA1" w:rsidRDefault="00B32986" w:rsidP="00B32986">
      <w:pPr>
        <w:rPr>
          <w:rFonts w:ascii="Bookman Old Style" w:hAnsi="Bookman Old Style"/>
        </w:rPr>
      </w:pPr>
      <w:r>
        <w:rPr>
          <w:rFonts w:ascii="Bookman Old Style" w:hAnsi="Bookman Old Style"/>
          <w:spacing w:val="-2"/>
        </w:rPr>
        <w:t>In Arkansas, t</w:t>
      </w:r>
      <w:r w:rsidR="00587859" w:rsidRPr="00A37DA1">
        <w:rPr>
          <w:rFonts w:ascii="Bookman Old Style" w:hAnsi="Bookman Old Style"/>
          <w:spacing w:val="-2"/>
        </w:rPr>
        <w:t xml:space="preserve">here are </w:t>
      </w:r>
      <w:r>
        <w:rPr>
          <w:rFonts w:ascii="Bookman Old Style" w:hAnsi="Bookman Old Style"/>
          <w:spacing w:val="-2"/>
        </w:rPr>
        <w:t xml:space="preserve">currently </w:t>
      </w:r>
      <w:r w:rsidR="00587859" w:rsidRPr="00A37DA1">
        <w:rPr>
          <w:rFonts w:ascii="Bookman Old Style" w:hAnsi="Bookman Old Style"/>
          <w:spacing w:val="-2"/>
        </w:rPr>
        <w:t>t</w:t>
      </w:r>
      <w:r w:rsidR="0024288E" w:rsidRPr="00A37DA1">
        <w:rPr>
          <w:rFonts w:ascii="Bookman Old Style" w:hAnsi="Bookman Old Style"/>
          <w:spacing w:val="-2"/>
        </w:rPr>
        <w:t xml:space="preserve">wo </w:t>
      </w:r>
      <w:r w:rsidR="00587859" w:rsidRPr="00A37DA1">
        <w:rPr>
          <w:rFonts w:ascii="Bookman Old Style" w:hAnsi="Bookman Old Style"/>
          <w:spacing w:val="-2"/>
        </w:rPr>
        <w:t>occupational therapy education programs. The University of Central Arkansas (Conway) annually enrolls a cohort of 48 students and awards a Master of Occupational Therapy degree</w:t>
      </w:r>
      <w:r w:rsidR="0024288E" w:rsidRPr="00A37DA1">
        <w:rPr>
          <w:rFonts w:ascii="Bookman Old Style" w:hAnsi="Bookman Old Style"/>
          <w:spacing w:val="-2"/>
        </w:rPr>
        <w:t xml:space="preserve">, and </w:t>
      </w:r>
      <w:r w:rsidR="00587859" w:rsidRPr="00A37DA1">
        <w:rPr>
          <w:rFonts w:ascii="Bookman Old Style" w:hAnsi="Bookman Old Style"/>
          <w:spacing w:val="-2"/>
        </w:rPr>
        <w:t>Arkansas State University (Jonesboro) enroll</w:t>
      </w:r>
      <w:r w:rsidR="00D83443" w:rsidRPr="00A37DA1">
        <w:rPr>
          <w:rFonts w:ascii="Bookman Old Style" w:hAnsi="Bookman Old Style"/>
          <w:spacing w:val="-2"/>
        </w:rPr>
        <w:t>ed</w:t>
      </w:r>
      <w:r w:rsidR="00587859" w:rsidRPr="00A37DA1">
        <w:rPr>
          <w:rFonts w:ascii="Bookman Old Style" w:hAnsi="Bookman Old Style"/>
          <w:spacing w:val="-2"/>
        </w:rPr>
        <w:t xml:space="preserve"> their first cohort of 30 students in summer 2015, offering a Doctor of Occupational Therapy degree. Harding University (Searcy) is developing an occupational therapy program that will offer a Master’s degree</w:t>
      </w:r>
      <w:r w:rsidR="0024288E" w:rsidRPr="00A37DA1">
        <w:rPr>
          <w:rFonts w:ascii="Bookman Old Style" w:hAnsi="Bookman Old Style"/>
          <w:spacing w:val="-2"/>
        </w:rPr>
        <w:t>; however, t</w:t>
      </w:r>
      <w:r w:rsidR="00587859" w:rsidRPr="00A37DA1">
        <w:rPr>
          <w:rFonts w:ascii="Bookman Old Style" w:hAnsi="Bookman Old Style"/>
          <w:spacing w:val="-2"/>
        </w:rPr>
        <w:t>he program is in the development</w:t>
      </w:r>
      <w:r w:rsidR="002D5FDD">
        <w:rPr>
          <w:rFonts w:ascii="Bookman Old Style" w:hAnsi="Bookman Old Style"/>
          <w:spacing w:val="-2"/>
        </w:rPr>
        <w:t>al</w:t>
      </w:r>
      <w:r w:rsidR="00587859" w:rsidRPr="00A37DA1">
        <w:rPr>
          <w:rFonts w:ascii="Bookman Old Style" w:hAnsi="Bookman Old Style"/>
          <w:spacing w:val="-2"/>
        </w:rPr>
        <w:t xml:space="preserve"> stage, and at the time of this report, has not applied for accreditation or determined a cohort size. </w:t>
      </w:r>
      <w:r w:rsidR="00CD76CC" w:rsidRPr="00A37DA1">
        <w:rPr>
          <w:rFonts w:ascii="Bookman Old Style" w:hAnsi="Bookman Old Style"/>
          <w:spacing w:val="-2"/>
        </w:rPr>
        <w:t xml:space="preserve">There are five accredited occupational therapy assistant (OTA) programs with </w:t>
      </w:r>
      <w:r w:rsidR="0024288E" w:rsidRPr="00A37DA1">
        <w:rPr>
          <w:rFonts w:ascii="Bookman Old Style" w:hAnsi="Bookman Old Style"/>
          <w:spacing w:val="-2"/>
        </w:rPr>
        <w:t xml:space="preserve">Arkansas State University </w:t>
      </w:r>
      <w:r w:rsidR="00CD76CC" w:rsidRPr="00A37DA1">
        <w:rPr>
          <w:rFonts w:ascii="Bookman Old Style" w:hAnsi="Bookman Old Style"/>
          <w:spacing w:val="-2"/>
        </w:rPr>
        <w:t xml:space="preserve">currently in candidacy status. </w:t>
      </w:r>
      <w:r w:rsidR="00587859" w:rsidRPr="00A37DA1">
        <w:rPr>
          <w:rFonts w:ascii="Bookman Old Style" w:hAnsi="Bookman Old Style"/>
          <w:lang w:val="en"/>
        </w:rPr>
        <w:t>OTD program</w:t>
      </w:r>
      <w:r w:rsidR="00CD76CC" w:rsidRPr="00A37DA1">
        <w:rPr>
          <w:rFonts w:ascii="Bookman Old Style" w:hAnsi="Bookman Old Style"/>
          <w:lang w:val="en"/>
        </w:rPr>
        <w:t>s</w:t>
      </w:r>
      <w:r w:rsidR="00587859" w:rsidRPr="00A37DA1">
        <w:rPr>
          <w:rFonts w:ascii="Bookman Old Style" w:hAnsi="Bookman Old Style"/>
          <w:lang w:val="en"/>
        </w:rPr>
        <w:t xml:space="preserve"> </w:t>
      </w:r>
      <w:r w:rsidR="007D1AB3">
        <w:rPr>
          <w:rFonts w:ascii="Bookman Old Style" w:hAnsi="Bookman Old Style"/>
          <w:lang w:val="en"/>
        </w:rPr>
        <w:t xml:space="preserve">may </w:t>
      </w:r>
      <w:r w:rsidR="00CD76CC" w:rsidRPr="00A37DA1">
        <w:rPr>
          <w:rFonts w:ascii="Bookman Old Style" w:hAnsi="Bookman Old Style"/>
          <w:lang w:val="en"/>
        </w:rPr>
        <w:t xml:space="preserve">provide </w:t>
      </w:r>
      <w:r w:rsidR="00587859" w:rsidRPr="00A37DA1">
        <w:rPr>
          <w:rFonts w:ascii="Bookman Old Style" w:hAnsi="Bookman Old Style"/>
          <w:lang w:val="en"/>
        </w:rPr>
        <w:t xml:space="preserve">a degree ladder for OTAs as well as provide a MOT-to-OTD bridge program. </w:t>
      </w:r>
      <w:r w:rsidR="00587859" w:rsidRPr="00A37DA1">
        <w:rPr>
          <w:rFonts w:ascii="Bookman Old Style" w:hAnsi="Bookman Old Style"/>
          <w:iCs/>
          <w:spacing w:val="6"/>
        </w:rPr>
        <w:t xml:space="preserve">   </w:t>
      </w:r>
      <w:r w:rsidR="00587859" w:rsidRPr="00A37DA1">
        <w:rPr>
          <w:rFonts w:ascii="Bookman Old Style" w:hAnsi="Bookman Old Style"/>
        </w:rPr>
        <w:t xml:space="preserve">   </w:t>
      </w:r>
    </w:p>
    <w:p w:rsidR="00CD76CC" w:rsidRPr="00A37DA1" w:rsidRDefault="00CD76CC" w:rsidP="005631B3">
      <w:pPr>
        <w:rPr>
          <w:rFonts w:ascii="Bookman Old Style" w:hAnsi="Bookman Old Style"/>
        </w:rPr>
      </w:pPr>
    </w:p>
    <w:p w:rsidR="00764A00" w:rsidRPr="00A37DA1" w:rsidRDefault="00764A00" w:rsidP="00764A00">
      <w:pPr>
        <w:widowControl/>
        <w:contextualSpacing/>
        <w:rPr>
          <w:rFonts w:ascii="Bookman Old Style" w:eastAsia="Times New Roman" w:hAnsi="Bookman Old Style" w:cs="Times New Roman"/>
          <w:lang w:val="en"/>
        </w:rPr>
      </w:pPr>
      <w:r w:rsidRPr="00A37DA1">
        <w:rPr>
          <w:rFonts w:ascii="Bookman Old Style" w:eastAsia="Bookman Old Style" w:hAnsi="Bookman Old Style" w:cs="Bookman Old Style"/>
          <w:bCs/>
          <w:u w:val="single"/>
        </w:rPr>
        <w:t>ACOTE ACCREDITATION STATUS OF OTD PROGRAMS IN THE U.S.</w:t>
      </w:r>
      <w:r w:rsidRPr="00A37DA1">
        <w:rPr>
          <w:rFonts w:ascii="Bookman Old Style" w:eastAsia="Bookman Old Style" w:hAnsi="Bookman Old Style" w:cs="Bookman Old Style"/>
          <w:b/>
          <w:bCs/>
        </w:rPr>
        <w:t xml:space="preserve"> </w:t>
      </w:r>
      <w:r w:rsidRPr="00A37DA1">
        <w:rPr>
          <w:rFonts w:ascii="Bookman Old Style" w:eastAsia="Bookman Old Style" w:hAnsi="Bookman Old Style" w:cs="Bookman Old Style"/>
          <w:bCs/>
        </w:rPr>
        <w:t>(as of 10</w:t>
      </w:r>
      <w:r w:rsidRPr="00A37DA1">
        <w:rPr>
          <w:rFonts w:ascii="Bookman Old Style" w:eastAsia="Times New Roman" w:hAnsi="Bookman Old Style" w:cs="Times New Roman"/>
          <w:lang w:val="en"/>
        </w:rPr>
        <w:t>/24/15)</w:t>
      </w:r>
    </w:p>
    <w:p w:rsidR="00764A00" w:rsidRPr="00A37DA1" w:rsidRDefault="00764A00" w:rsidP="00764A00">
      <w:pPr>
        <w:spacing w:before="120"/>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Accredited:</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Nova Southeastern University (Tampa, FL)</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Washington Univ</w:t>
      </w:r>
      <w:r w:rsidR="007D1AB3">
        <w:rPr>
          <w:rFonts w:ascii="Bookman Old Style" w:eastAsia="Times New Roman" w:hAnsi="Bookman Old Style" w:cs="Times New Roman"/>
          <w:bCs/>
          <w:lang w:val="en"/>
        </w:rPr>
        <w:t>ersity (MO</w:t>
      </w:r>
      <w:r w:rsidRPr="00A37DA1">
        <w:rPr>
          <w:rFonts w:ascii="Bookman Old Style" w:eastAsia="Times New Roman" w:hAnsi="Bookman Old Style" w:cs="Times New Roman"/>
          <w:bCs/>
          <w:lang w:val="en"/>
        </w:rPr>
        <w:t>)</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Creighton University (N</w:t>
      </w:r>
      <w:r w:rsidR="007D1AB3">
        <w:rPr>
          <w:rFonts w:ascii="Bookman Old Style" w:eastAsia="Times New Roman" w:hAnsi="Bookman Old Style" w:cs="Times New Roman"/>
          <w:bCs/>
          <w:lang w:val="en"/>
        </w:rPr>
        <w:t>B</w:t>
      </w:r>
      <w:r w:rsidRPr="00A37DA1">
        <w:rPr>
          <w:rFonts w:ascii="Bookman Old Style" w:eastAsia="Times New Roman" w:hAnsi="Bookman Old Style" w:cs="Times New Roman"/>
          <w:bCs/>
          <w:lang w:val="en"/>
        </w:rPr>
        <w:t>)</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University of Toledo (O</w:t>
      </w:r>
      <w:r w:rsidR="007D1AB3">
        <w:rPr>
          <w:rFonts w:ascii="Bookman Old Style" w:eastAsia="Times New Roman" w:hAnsi="Bookman Old Style" w:cs="Times New Roman"/>
          <w:bCs/>
          <w:lang w:val="en"/>
        </w:rPr>
        <w:t>H</w:t>
      </w:r>
      <w:r w:rsidRPr="00A37DA1">
        <w:rPr>
          <w:rFonts w:ascii="Bookman Old Style" w:eastAsia="Times New Roman" w:hAnsi="Bookman Old Style" w:cs="Times New Roman"/>
          <w:bCs/>
          <w:lang w:val="en"/>
        </w:rPr>
        <w:t>)</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Pacific University</w:t>
      </w:r>
      <w:r w:rsidRPr="00A37DA1">
        <w:rPr>
          <w:rFonts w:ascii="Bookman Old Style" w:eastAsia="Times New Roman" w:hAnsi="Bookman Old Style" w:cs="Times New Roman"/>
          <w:lang w:val="en"/>
        </w:rPr>
        <w:t xml:space="preserve"> (Hillsboro, O</w:t>
      </w:r>
      <w:r w:rsidR="007D1AB3">
        <w:rPr>
          <w:rFonts w:ascii="Bookman Old Style" w:eastAsia="Times New Roman" w:hAnsi="Bookman Old Style" w:cs="Times New Roman"/>
          <w:lang w:val="en"/>
        </w:rPr>
        <w:t>R</w:t>
      </w:r>
      <w:r w:rsidRPr="00A37DA1">
        <w:rPr>
          <w:rFonts w:ascii="Bookman Old Style" w:eastAsia="Times New Roman" w:hAnsi="Bookman Old Style" w:cs="Times New Roman"/>
          <w:lang w:val="en"/>
        </w:rPr>
        <w:t>)</w:t>
      </w:r>
    </w:p>
    <w:p w:rsidR="00764A00" w:rsidRPr="00A37DA1" w:rsidRDefault="00764A00" w:rsidP="00764A00">
      <w:pPr>
        <w:pStyle w:val="ListParagraph"/>
        <w:widowControl/>
        <w:numPr>
          <w:ilvl w:val="0"/>
          <w:numId w:val="15"/>
        </w:numPr>
        <w:contextualSpacing/>
        <w:rPr>
          <w:rFonts w:ascii="Bookman Old Style" w:hAnsi="Bookman Old Style"/>
        </w:rPr>
      </w:pPr>
      <w:r w:rsidRPr="00A37DA1">
        <w:rPr>
          <w:rFonts w:ascii="Bookman Old Style" w:eastAsia="Times New Roman" w:hAnsi="Bookman Old Style" w:cs="Times New Roman"/>
          <w:bCs/>
          <w:lang w:val="en"/>
        </w:rPr>
        <w:t>University of the Sciences</w:t>
      </w:r>
      <w:r w:rsidRPr="00A37DA1">
        <w:rPr>
          <w:rFonts w:ascii="Bookman Old Style" w:eastAsia="Times New Roman" w:hAnsi="Bookman Old Style" w:cs="Times New Roman"/>
          <w:lang w:val="en"/>
        </w:rPr>
        <w:t xml:space="preserve"> (Philadelphia, PA)</w:t>
      </w:r>
    </w:p>
    <w:p w:rsidR="00764A00" w:rsidRPr="00A37DA1" w:rsidRDefault="00764A00" w:rsidP="00764A00">
      <w:pPr>
        <w:pStyle w:val="ListParagraph"/>
        <w:widowControl/>
        <w:numPr>
          <w:ilvl w:val="0"/>
          <w:numId w:val="15"/>
        </w:numPr>
        <w:contextualSpacing/>
        <w:rPr>
          <w:rFonts w:ascii="Bookman Old Style" w:hAnsi="Bookman Old Style"/>
          <w:u w:val="single"/>
        </w:rPr>
      </w:pPr>
      <w:r w:rsidRPr="00A37DA1">
        <w:rPr>
          <w:rFonts w:ascii="Bookman Old Style" w:eastAsia="Times New Roman" w:hAnsi="Bookman Old Style" w:cs="Times New Roman"/>
          <w:bCs/>
          <w:lang w:val="en"/>
        </w:rPr>
        <w:t>Belmont University</w:t>
      </w:r>
      <w:r w:rsidRPr="00A37DA1">
        <w:rPr>
          <w:rFonts w:ascii="Bookman Old Style" w:eastAsia="Times New Roman" w:hAnsi="Bookman Old Style" w:cs="Times New Roman"/>
          <w:lang w:val="en"/>
        </w:rPr>
        <w:t xml:space="preserve"> (Nashville, TN)</w:t>
      </w:r>
    </w:p>
    <w:p w:rsidR="00764A00" w:rsidRPr="00A37DA1" w:rsidRDefault="00764A00" w:rsidP="00764A00">
      <w:pPr>
        <w:widowControl/>
        <w:spacing w:before="120"/>
        <w:rPr>
          <w:rFonts w:ascii="Bookman Old Style" w:hAnsi="Bookman Old Style"/>
        </w:rPr>
      </w:pPr>
      <w:r w:rsidRPr="00A37DA1">
        <w:rPr>
          <w:rFonts w:ascii="Bookman Old Style" w:hAnsi="Bookman Old Style"/>
        </w:rPr>
        <w:t>Developing:</w:t>
      </w:r>
    </w:p>
    <w:p w:rsidR="00764A00" w:rsidRPr="00A37DA1" w:rsidRDefault="00764A00" w:rsidP="00764A00">
      <w:pPr>
        <w:pStyle w:val="ListParagraph"/>
        <w:widowControl/>
        <w:numPr>
          <w:ilvl w:val="0"/>
          <w:numId w:val="15"/>
        </w:numPr>
        <w:contextualSpacing/>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Northern Arizona University</w:t>
      </w:r>
      <w:r w:rsidRPr="00A37DA1">
        <w:rPr>
          <w:rFonts w:ascii="Bookman Old Style" w:eastAsia="Times New Roman" w:hAnsi="Bookman Old Style" w:cs="Times New Roman"/>
          <w:lang w:val="en"/>
        </w:rPr>
        <w:t xml:space="preserve"> (Phoenix, AZ)</w:t>
      </w:r>
    </w:p>
    <w:p w:rsidR="00764A00" w:rsidRPr="00A37DA1" w:rsidRDefault="00764A00" w:rsidP="00764A00">
      <w:pPr>
        <w:pStyle w:val="ListParagraph"/>
        <w:widowControl/>
        <w:numPr>
          <w:ilvl w:val="0"/>
          <w:numId w:val="15"/>
        </w:numPr>
        <w:contextualSpacing/>
        <w:rPr>
          <w:rFonts w:ascii="Bookman Old Style" w:eastAsia="Times New Roman" w:hAnsi="Bookman Old Style" w:cs="Times New Roman"/>
          <w:bCs/>
          <w:i/>
          <w:lang w:val="en"/>
        </w:rPr>
      </w:pPr>
      <w:r w:rsidRPr="00A37DA1">
        <w:rPr>
          <w:rFonts w:ascii="Bookman Old Style" w:eastAsia="Times New Roman" w:hAnsi="Bookman Old Style" w:cs="Times New Roman"/>
          <w:bCs/>
          <w:i/>
          <w:lang w:val="en"/>
        </w:rPr>
        <w:t>Arkansas State University (</w:t>
      </w:r>
      <w:r w:rsidRPr="00A37DA1">
        <w:rPr>
          <w:rFonts w:ascii="Bookman Old Style" w:eastAsia="Times New Roman" w:hAnsi="Bookman Old Style" w:cs="Times New Roman"/>
          <w:i/>
          <w:lang w:val="en"/>
        </w:rPr>
        <w:t>Jonesboro, AR)</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Gannon University (</w:t>
      </w:r>
      <w:r w:rsidRPr="00A37DA1">
        <w:rPr>
          <w:rFonts w:ascii="Bookman Old Style" w:eastAsia="Times New Roman" w:hAnsi="Bookman Old Style" w:cs="Times New Roman"/>
          <w:lang w:val="en"/>
        </w:rPr>
        <w:t>Ruskin, FL)</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Huntington University</w:t>
      </w:r>
      <w:r w:rsidRPr="00A37DA1">
        <w:rPr>
          <w:rFonts w:ascii="Bookman Old Style" w:eastAsia="Times New Roman" w:hAnsi="Bookman Old Style" w:cs="Times New Roman"/>
          <w:lang w:val="en"/>
        </w:rPr>
        <w:t xml:space="preserve"> (Fort Wayne, IN)</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Indiana Wesleyan University</w:t>
      </w:r>
      <w:r w:rsidRPr="00A37DA1">
        <w:rPr>
          <w:rFonts w:ascii="Bookman Old Style" w:eastAsia="Times New Roman" w:hAnsi="Bookman Old Style" w:cs="Times New Roman"/>
          <w:lang w:val="en"/>
        </w:rPr>
        <w:t xml:space="preserve"> (Marion, IN)</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bCs/>
          <w:lang w:val="en"/>
        </w:rPr>
      </w:pPr>
      <w:r w:rsidRPr="00A37DA1">
        <w:rPr>
          <w:rFonts w:ascii="Bookman Old Style" w:eastAsia="Times New Roman" w:hAnsi="Bookman Old Style" w:cs="Times New Roman"/>
          <w:bCs/>
          <w:lang w:val="en"/>
        </w:rPr>
        <w:t>University of Indianapolis (I</w:t>
      </w:r>
      <w:r w:rsidR="007D1AB3">
        <w:rPr>
          <w:rFonts w:ascii="Bookman Old Style" w:eastAsia="Times New Roman" w:hAnsi="Bookman Old Style" w:cs="Times New Roman"/>
          <w:bCs/>
          <w:lang w:val="en"/>
        </w:rPr>
        <w:t>N</w:t>
      </w:r>
      <w:r w:rsidRPr="00A37DA1">
        <w:rPr>
          <w:rFonts w:ascii="Bookman Old Style" w:eastAsia="Times New Roman" w:hAnsi="Bookman Old Style" w:cs="Times New Roman"/>
          <w:bCs/>
          <w:lang w:val="en"/>
        </w:rPr>
        <w:t>)</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Boston University (M</w:t>
      </w:r>
      <w:r w:rsidR="007D1AB3">
        <w:rPr>
          <w:rFonts w:ascii="Bookman Old Style" w:eastAsia="Times New Roman" w:hAnsi="Bookman Old Style" w:cs="Times New Roman"/>
          <w:bCs/>
          <w:lang w:val="en"/>
        </w:rPr>
        <w:t>A</w:t>
      </w:r>
      <w:r w:rsidRPr="00A37DA1">
        <w:rPr>
          <w:rFonts w:ascii="Bookman Old Style" w:eastAsia="Times New Roman" w:hAnsi="Bookman Old Style" w:cs="Times New Roman"/>
          <w:bCs/>
          <w:lang w:val="en"/>
        </w:rPr>
        <w:t>)</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MGH Institute of Health Professions</w:t>
      </w:r>
      <w:r w:rsidRPr="00A37DA1">
        <w:rPr>
          <w:rFonts w:ascii="Bookman Old Style" w:eastAsia="Times New Roman" w:hAnsi="Bookman Old Style" w:cs="Times New Roman"/>
          <w:lang w:val="en"/>
        </w:rPr>
        <w:t xml:space="preserve"> (Boston, MA)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Touro University Nevada</w:t>
      </w:r>
      <w:r w:rsidRPr="00A37DA1">
        <w:rPr>
          <w:rFonts w:ascii="Bookman Old Style" w:eastAsia="Times New Roman" w:hAnsi="Bookman Old Style" w:cs="Times New Roman"/>
          <w:lang w:val="en"/>
        </w:rPr>
        <w:t xml:space="preserve"> (Henderson, NV)</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Kettering College</w:t>
      </w:r>
      <w:r w:rsidRPr="00A37DA1">
        <w:rPr>
          <w:rFonts w:ascii="Bookman Old Style" w:eastAsia="Times New Roman" w:hAnsi="Bookman Old Style" w:cs="Times New Roman"/>
          <w:lang w:val="en"/>
        </w:rPr>
        <w:t xml:space="preserve"> (Beavercreek, OH)</w:t>
      </w:r>
    </w:p>
    <w:p w:rsidR="00764A00" w:rsidRPr="00A37DA1" w:rsidRDefault="0070286A"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Pr>
          <w:rFonts w:ascii="Bookman Old Style" w:eastAsia="Times New Roman" w:hAnsi="Bookman Old Style" w:cs="Times New Roman"/>
          <w:bCs/>
          <w:lang w:val="en"/>
        </w:rPr>
        <w:t xml:space="preserve">The </w:t>
      </w:r>
      <w:r w:rsidR="00764A00" w:rsidRPr="00A37DA1">
        <w:rPr>
          <w:rFonts w:ascii="Bookman Old Style" w:eastAsia="Times New Roman" w:hAnsi="Bookman Old Style" w:cs="Times New Roman"/>
          <w:bCs/>
          <w:lang w:val="en"/>
        </w:rPr>
        <w:t>Ohio State University</w:t>
      </w:r>
      <w:r w:rsidR="00764A00" w:rsidRPr="00A37DA1">
        <w:rPr>
          <w:rFonts w:ascii="Bookman Old Style" w:eastAsia="Times New Roman" w:hAnsi="Bookman Old Style" w:cs="Times New Roman"/>
          <w:lang w:val="en"/>
        </w:rPr>
        <w:t xml:space="preserve"> (Columbus, OH)</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Duquesne University</w:t>
      </w:r>
      <w:r w:rsidRPr="00A37DA1">
        <w:rPr>
          <w:rFonts w:ascii="Bookman Old Style" w:eastAsia="Times New Roman" w:hAnsi="Bookman Old Style" w:cs="Times New Roman"/>
          <w:lang w:val="en"/>
        </w:rPr>
        <w:t xml:space="preserve"> (Pittsburgh, PA)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Thomas Jefferson University</w:t>
      </w:r>
      <w:r w:rsidRPr="00A37DA1">
        <w:rPr>
          <w:rFonts w:ascii="Bookman Old Style" w:eastAsia="Times New Roman" w:hAnsi="Bookman Old Style" w:cs="Times New Roman"/>
          <w:lang w:val="en"/>
        </w:rPr>
        <w:t xml:space="preserve"> (Philadelphia, PA)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University of South Dakota</w:t>
      </w:r>
      <w:r w:rsidRPr="00A37DA1">
        <w:rPr>
          <w:rFonts w:ascii="Bookman Old Style" w:eastAsia="Times New Roman" w:hAnsi="Bookman Old Style" w:cs="Times New Roman"/>
          <w:lang w:val="en"/>
        </w:rPr>
        <w:t xml:space="preserve"> (Vermillion, SD)</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University of Tennessee at Chattanooga</w:t>
      </w:r>
      <w:r w:rsidRPr="00A37DA1">
        <w:rPr>
          <w:rFonts w:ascii="Bookman Old Style" w:eastAsia="Times New Roman" w:hAnsi="Bookman Old Style" w:cs="Times New Roman"/>
          <w:lang w:val="en"/>
        </w:rPr>
        <w:t xml:space="preserve"> (Chattanooga, TN)</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u w:val="single"/>
          <w:lang w:val="en"/>
        </w:rPr>
      </w:pPr>
      <w:r w:rsidRPr="00A37DA1">
        <w:rPr>
          <w:rFonts w:ascii="Bookman Old Style" w:eastAsia="Times New Roman" w:hAnsi="Bookman Old Style" w:cs="Times New Roman"/>
          <w:bCs/>
          <w:lang w:val="en"/>
        </w:rPr>
        <w:t>Mary Baldwin College</w:t>
      </w:r>
      <w:r w:rsidRPr="00A37DA1">
        <w:rPr>
          <w:rFonts w:ascii="Bookman Old Style" w:eastAsia="Times New Roman" w:hAnsi="Bookman Old Style" w:cs="Times New Roman"/>
          <w:lang w:val="en"/>
        </w:rPr>
        <w:t xml:space="preserve"> (Fishersville, VA)</w:t>
      </w:r>
    </w:p>
    <w:p w:rsidR="00764A00" w:rsidRPr="00A37DA1" w:rsidRDefault="00764A00" w:rsidP="0070286A">
      <w:pPr>
        <w:widowControl/>
        <w:tabs>
          <w:tab w:val="left" w:pos="288"/>
        </w:tabs>
        <w:spacing w:before="120"/>
        <w:rPr>
          <w:rFonts w:ascii="Bookman Old Style" w:eastAsia="Times New Roman" w:hAnsi="Bookman Old Style" w:cs="Times New Roman"/>
          <w:lang w:val="en"/>
        </w:rPr>
      </w:pPr>
      <w:r w:rsidRPr="00A37DA1">
        <w:rPr>
          <w:rFonts w:ascii="Bookman Old Style" w:eastAsia="Times New Roman" w:hAnsi="Bookman Old Style" w:cs="Times New Roman"/>
          <w:lang w:val="en"/>
        </w:rPr>
        <w:t>Applicants:</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Arizona School of Health Sciences, A.T. Still University</w:t>
      </w:r>
      <w:r w:rsidRPr="00A37DA1">
        <w:rPr>
          <w:rFonts w:ascii="Bookman Old Style" w:eastAsia="Times New Roman" w:hAnsi="Bookman Old Style" w:cs="Times New Roman"/>
          <w:lang w:val="en"/>
        </w:rPr>
        <w:t xml:space="preserve"> (Mesa, AZ) </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Loma Linda University</w:t>
      </w:r>
      <w:r w:rsidRPr="00A37DA1">
        <w:rPr>
          <w:rFonts w:ascii="Bookman Old Style" w:eastAsia="Times New Roman" w:hAnsi="Bookman Old Style" w:cs="Times New Roman"/>
          <w:lang w:val="en"/>
        </w:rPr>
        <w:t xml:space="preserve"> (Loma Linda, CA)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Samuel Merritt University (Oakland, CA)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West Coast University - Los Angeles</w:t>
      </w:r>
      <w:r w:rsidRPr="00A37DA1">
        <w:rPr>
          <w:rFonts w:ascii="Bookman Old Style" w:eastAsia="Times New Roman" w:hAnsi="Bookman Old Style" w:cs="Times New Roman"/>
          <w:lang w:val="en"/>
        </w:rPr>
        <w:t xml:space="preserve"> (Los Angeles, CA)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University of St. Augustine for Health Sciences (</w:t>
      </w:r>
      <w:r w:rsidRPr="00A37DA1">
        <w:rPr>
          <w:rFonts w:ascii="Bookman Old Style" w:eastAsia="Times New Roman" w:hAnsi="Bookman Old Style" w:cs="Times New Roman"/>
          <w:lang w:val="en"/>
        </w:rPr>
        <w:t>Miami, FL)</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Midwestern University</w:t>
      </w:r>
      <w:r w:rsidRPr="00A37DA1">
        <w:rPr>
          <w:rFonts w:ascii="Bookman Old Style" w:eastAsia="Times New Roman" w:hAnsi="Bookman Old Style" w:cs="Times New Roman"/>
          <w:lang w:val="en"/>
        </w:rPr>
        <w:t xml:space="preserve"> (Downers Grove, IL)</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Indiana University</w:t>
      </w:r>
      <w:r w:rsidRPr="00A37DA1">
        <w:rPr>
          <w:rFonts w:ascii="Bookman Old Style" w:eastAsia="Times New Roman" w:hAnsi="Bookman Old Style" w:cs="Times New Roman"/>
          <w:lang w:val="en"/>
        </w:rPr>
        <w:t xml:space="preserve"> (Indianapolis, IN)</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Drake University</w:t>
      </w:r>
      <w:r w:rsidRPr="00A37DA1">
        <w:rPr>
          <w:rFonts w:ascii="Bookman Old Style" w:eastAsia="Times New Roman" w:hAnsi="Bookman Old Style" w:cs="Times New Roman"/>
          <w:lang w:val="en"/>
        </w:rPr>
        <w:t xml:space="preserve"> (Des Moines, IA)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St. Ambrose University</w:t>
      </w:r>
      <w:r w:rsidRPr="00A37DA1">
        <w:rPr>
          <w:rFonts w:ascii="Bookman Old Style" w:eastAsia="Times New Roman" w:hAnsi="Bookman Old Style" w:cs="Times New Roman"/>
          <w:lang w:val="en"/>
        </w:rPr>
        <w:t xml:space="preserve"> (Davenport, IA)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Slippery Rock University</w:t>
      </w:r>
      <w:r w:rsidRPr="00A37DA1">
        <w:rPr>
          <w:rFonts w:ascii="Bookman Old Style" w:eastAsia="Times New Roman" w:hAnsi="Bookman Old Style" w:cs="Times New Roman"/>
          <w:lang w:val="en"/>
        </w:rPr>
        <w:t xml:space="preserve"> (Slippery Rock, PA)</w:t>
      </w:r>
    </w:p>
    <w:p w:rsidR="00764A00" w:rsidRPr="00A37DA1" w:rsidRDefault="00764A00" w:rsidP="0070286A">
      <w:pPr>
        <w:pStyle w:val="ListParagraph"/>
        <w:widowControl/>
        <w:numPr>
          <w:ilvl w:val="0"/>
          <w:numId w:val="15"/>
        </w:numPr>
        <w:tabs>
          <w:tab w:val="left" w:pos="288"/>
        </w:tabs>
        <w:contextualSpacing/>
        <w:rPr>
          <w:rFonts w:ascii="Bookman Old Style" w:eastAsia="Times New Roman" w:hAnsi="Bookman Old Style" w:cs="Times New Roman"/>
          <w:lang w:val="en"/>
        </w:rPr>
      </w:pPr>
      <w:r w:rsidRPr="00A37DA1">
        <w:rPr>
          <w:rFonts w:ascii="Bookman Old Style" w:eastAsia="Times New Roman" w:hAnsi="Bookman Old Style" w:cs="Times New Roman"/>
          <w:bCs/>
          <w:lang w:val="en"/>
        </w:rPr>
        <w:t>University of Texas Health Science Center at San Antonio</w:t>
      </w:r>
      <w:r w:rsidRPr="00A37DA1">
        <w:rPr>
          <w:rFonts w:ascii="Bookman Old Style" w:eastAsia="Times New Roman" w:hAnsi="Bookman Old Style" w:cs="Times New Roman"/>
          <w:lang w:val="en"/>
        </w:rPr>
        <w:t xml:space="preserve"> (T</w:t>
      </w:r>
      <w:r w:rsidR="007D1AB3">
        <w:rPr>
          <w:rFonts w:ascii="Bookman Old Style" w:eastAsia="Times New Roman" w:hAnsi="Bookman Old Style" w:cs="Times New Roman"/>
          <w:lang w:val="en"/>
        </w:rPr>
        <w:t>X</w:t>
      </w:r>
      <w:r w:rsidRPr="00A37DA1">
        <w:rPr>
          <w:rFonts w:ascii="Bookman Old Style" w:eastAsia="Times New Roman" w:hAnsi="Bookman Old Style" w:cs="Times New Roman"/>
          <w:lang w:val="en"/>
        </w:rPr>
        <w:t>)</w:t>
      </w:r>
    </w:p>
    <w:p w:rsidR="00764A00" w:rsidRPr="00A37DA1" w:rsidRDefault="00764A00" w:rsidP="0070286A">
      <w:pPr>
        <w:pStyle w:val="ListParagraph"/>
        <w:widowControl/>
        <w:numPr>
          <w:ilvl w:val="0"/>
          <w:numId w:val="15"/>
        </w:numPr>
        <w:tabs>
          <w:tab w:val="left" w:pos="288"/>
        </w:tabs>
        <w:contextualSpacing/>
        <w:rPr>
          <w:rFonts w:ascii="Bookman Old Style" w:hAnsi="Bookman Old Style"/>
        </w:rPr>
      </w:pPr>
      <w:r w:rsidRPr="00A37DA1">
        <w:rPr>
          <w:rFonts w:ascii="Bookman Old Style" w:eastAsia="Times New Roman" w:hAnsi="Bookman Old Style" w:cs="Times New Roman"/>
          <w:bCs/>
          <w:lang w:val="en"/>
        </w:rPr>
        <w:t>Rocky Mountain University of Health Professions</w:t>
      </w:r>
      <w:r w:rsidRPr="00A37DA1">
        <w:rPr>
          <w:rFonts w:ascii="Bookman Old Style" w:eastAsia="Times New Roman" w:hAnsi="Bookman Old Style" w:cs="Times New Roman"/>
          <w:lang w:val="en"/>
        </w:rPr>
        <w:t xml:space="preserve"> (Provo, UT)</w:t>
      </w:r>
    </w:p>
    <w:p w:rsidR="004F45E7" w:rsidRPr="00A37DA1" w:rsidRDefault="00764A00" w:rsidP="0070286A">
      <w:pPr>
        <w:pStyle w:val="ListParagraph"/>
        <w:widowControl/>
        <w:numPr>
          <w:ilvl w:val="0"/>
          <w:numId w:val="15"/>
        </w:numPr>
        <w:tabs>
          <w:tab w:val="left" w:pos="288"/>
        </w:tabs>
        <w:contextualSpacing/>
        <w:rPr>
          <w:rFonts w:ascii="Bookman Old Style" w:hAnsi="Bookman Old Style"/>
        </w:rPr>
      </w:pPr>
      <w:r w:rsidRPr="00A37DA1">
        <w:rPr>
          <w:rFonts w:ascii="Bookman Old Style" w:eastAsia="Times New Roman" w:hAnsi="Bookman Old Style" w:cs="Times New Roman"/>
          <w:bCs/>
          <w:lang w:val="en"/>
        </w:rPr>
        <w:t>Virginia Commonwealth University</w:t>
      </w:r>
      <w:r w:rsidRPr="00A37DA1">
        <w:rPr>
          <w:rFonts w:ascii="Bookman Old Style" w:eastAsia="Times New Roman" w:hAnsi="Bookman Old Style" w:cs="Times New Roman"/>
          <w:lang w:val="en"/>
        </w:rPr>
        <w:t xml:space="preserve"> (Richmond, VA)</w:t>
      </w:r>
      <w:r w:rsidRPr="00A37DA1">
        <w:rPr>
          <w:rFonts w:ascii="Bookman Old Style" w:eastAsia="Times New Roman" w:hAnsi="Bookman Old Style" w:cs="Times New Roman"/>
          <w:bCs/>
          <w:lang w:val="en"/>
        </w:rPr>
        <w:br/>
      </w:r>
    </w:p>
    <w:p w:rsidR="002E0F7D" w:rsidRDefault="00AB7AA0">
      <w:pPr>
        <w:rPr>
          <w:rFonts w:ascii="Bookman Old Style" w:hAnsi="Bookman Old Style"/>
        </w:rPr>
      </w:pPr>
      <w:r w:rsidRPr="00A37DA1">
        <w:rPr>
          <w:rFonts w:ascii="Bookman Old Style" w:hAnsi="Bookman Old Style"/>
        </w:rPr>
        <w:t xml:space="preserve">There are two programs in the region that currently offer a doctoral of occupational therapy: ASU in Jonesboro and Washington University in St. Louis, MO.  The remaining twelve programs offer </w:t>
      </w:r>
      <w:r w:rsidR="00DE6C0C">
        <w:rPr>
          <w:rFonts w:ascii="Bookman Old Style" w:hAnsi="Bookman Old Style"/>
        </w:rPr>
        <w:t xml:space="preserve">a </w:t>
      </w:r>
      <w:r w:rsidRPr="00A37DA1">
        <w:rPr>
          <w:rFonts w:ascii="Bookman Old Style" w:hAnsi="Bookman Old Style"/>
        </w:rPr>
        <w:t xml:space="preserve">master’s degree.  </w:t>
      </w:r>
      <w:r w:rsidR="00A3445A" w:rsidRPr="00A37DA1">
        <w:rPr>
          <w:rFonts w:ascii="Bookman Old Style" w:hAnsi="Bookman Old Style"/>
        </w:rPr>
        <w:t xml:space="preserve">The table below details the OT education programs in the region by type of degree awarded, accreditation status, and class size.  </w:t>
      </w:r>
    </w:p>
    <w:p w:rsidR="00764A00" w:rsidRPr="00A37DA1" w:rsidRDefault="00764A00">
      <w:pPr>
        <w:rPr>
          <w:rFonts w:ascii="Bookman Old Style" w:hAnsi="Bookman Old Style"/>
        </w:rPr>
      </w:pPr>
    </w:p>
    <w:p w:rsidR="00856E75" w:rsidRPr="00A37DA1" w:rsidRDefault="00856E75" w:rsidP="00F477EA">
      <w:pPr>
        <w:spacing w:after="120"/>
        <w:rPr>
          <w:rFonts w:ascii="Bookman Old Style" w:hAnsi="Bookman Old Style"/>
        </w:rPr>
      </w:pPr>
      <w:r w:rsidRPr="00A37DA1">
        <w:rPr>
          <w:rFonts w:ascii="Bookman Old Style" w:hAnsi="Bookman Old Style"/>
        </w:rPr>
        <w:t>Regional Occupational Therapist Training Sites</w:t>
      </w:r>
      <w:r w:rsidRPr="00A37DA1">
        <w:rPr>
          <w:rStyle w:val="FootnoteReference"/>
          <w:rFonts w:ascii="Bookman Old Style" w:hAnsi="Bookman Old Style"/>
          <w:vertAlign w:val="superscript"/>
        </w:rPr>
        <w:footnoteReference w:id="3"/>
      </w:r>
    </w:p>
    <w:tbl>
      <w:tblPr>
        <w:tblStyle w:val="TableGrid"/>
        <w:tblW w:w="9509" w:type="dxa"/>
        <w:jc w:val="center"/>
        <w:tblLayout w:type="fixed"/>
        <w:tblLook w:val="04A0" w:firstRow="1" w:lastRow="0" w:firstColumn="1" w:lastColumn="0" w:noHBand="0" w:noVBand="1"/>
      </w:tblPr>
      <w:tblGrid>
        <w:gridCol w:w="5205"/>
        <w:gridCol w:w="810"/>
        <w:gridCol w:w="810"/>
        <w:gridCol w:w="1350"/>
        <w:gridCol w:w="1334"/>
      </w:tblGrid>
      <w:tr w:rsidR="004F45E7" w:rsidRPr="00AD2E49" w:rsidTr="00F477EA">
        <w:trPr>
          <w:cantSplit/>
          <w:trHeight w:val="233"/>
          <w:jc w:val="center"/>
        </w:trPr>
        <w:tc>
          <w:tcPr>
            <w:tcW w:w="5205" w:type="dxa"/>
            <w:vMerge w:val="restart"/>
            <w:shd w:val="clear" w:color="auto" w:fill="BFBFBF" w:themeFill="background1" w:themeFillShade="BF"/>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REGION:  Institution, Location</w:t>
            </w:r>
          </w:p>
        </w:tc>
        <w:tc>
          <w:tcPr>
            <w:tcW w:w="1620" w:type="dxa"/>
            <w:gridSpan w:val="2"/>
            <w:shd w:val="clear" w:color="auto" w:fill="BFBFBF" w:themeFill="background1" w:themeFillShade="BF"/>
          </w:tcPr>
          <w:p w:rsidR="00856E75" w:rsidRPr="00AD2E49" w:rsidRDefault="00856E75" w:rsidP="005631B3">
            <w:pPr>
              <w:jc w:val="center"/>
              <w:rPr>
                <w:rFonts w:ascii="Bookman Old Style" w:hAnsi="Bookman Old Style"/>
                <w:b/>
              </w:rPr>
            </w:pPr>
            <w:r w:rsidRPr="00AD2E49">
              <w:rPr>
                <w:rFonts w:ascii="Bookman Old Style" w:hAnsi="Bookman Old Style"/>
                <w:b/>
              </w:rPr>
              <w:t xml:space="preserve">Program Level </w:t>
            </w:r>
          </w:p>
        </w:tc>
        <w:tc>
          <w:tcPr>
            <w:tcW w:w="1350" w:type="dxa"/>
            <w:vMerge w:val="restart"/>
            <w:shd w:val="clear" w:color="auto" w:fill="BFBFBF" w:themeFill="background1" w:themeFillShade="BF"/>
            <w:vAlign w:val="center"/>
          </w:tcPr>
          <w:p w:rsidR="00856E75" w:rsidRPr="002E0F7D" w:rsidRDefault="00856E75" w:rsidP="002E0F7D">
            <w:pPr>
              <w:jc w:val="center"/>
              <w:rPr>
                <w:rFonts w:ascii="Bookman Old Style" w:hAnsi="Bookman Old Style"/>
                <w:b/>
                <w:sz w:val="21"/>
                <w:szCs w:val="21"/>
              </w:rPr>
            </w:pPr>
            <w:r w:rsidRPr="002E0F7D">
              <w:rPr>
                <w:rFonts w:ascii="Bookman Old Style" w:hAnsi="Bookman Old Style"/>
                <w:b/>
                <w:spacing w:val="-20"/>
                <w:sz w:val="21"/>
                <w:szCs w:val="21"/>
              </w:rPr>
              <w:t>Accreditation</w:t>
            </w:r>
            <w:r w:rsidRPr="002E0F7D">
              <w:rPr>
                <w:rFonts w:ascii="Bookman Old Style" w:hAnsi="Bookman Old Style"/>
                <w:b/>
                <w:sz w:val="21"/>
                <w:szCs w:val="21"/>
              </w:rPr>
              <w:t xml:space="preserve"> Status</w:t>
            </w:r>
          </w:p>
        </w:tc>
        <w:tc>
          <w:tcPr>
            <w:tcW w:w="1334" w:type="dxa"/>
            <w:vMerge w:val="restart"/>
            <w:shd w:val="clear" w:color="auto" w:fill="BFBFBF" w:themeFill="background1" w:themeFillShade="BF"/>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Class Size</w:t>
            </w:r>
          </w:p>
        </w:tc>
      </w:tr>
      <w:tr w:rsidR="004F45E7" w:rsidRPr="00AD2E49" w:rsidTr="00F477EA">
        <w:trPr>
          <w:cantSplit/>
          <w:trHeight w:val="331"/>
          <w:jc w:val="center"/>
        </w:trPr>
        <w:tc>
          <w:tcPr>
            <w:tcW w:w="5205" w:type="dxa"/>
            <w:vMerge/>
            <w:shd w:val="clear" w:color="auto" w:fill="BFBFBF" w:themeFill="background1" w:themeFillShade="BF"/>
          </w:tcPr>
          <w:p w:rsidR="00856E75" w:rsidRPr="00AD2E49" w:rsidRDefault="00856E75" w:rsidP="005631B3">
            <w:pPr>
              <w:jc w:val="center"/>
              <w:rPr>
                <w:rFonts w:ascii="Bookman Old Style" w:hAnsi="Bookman Old Style"/>
                <w:b/>
              </w:rPr>
            </w:pPr>
          </w:p>
        </w:tc>
        <w:tc>
          <w:tcPr>
            <w:tcW w:w="810" w:type="dxa"/>
            <w:shd w:val="clear" w:color="auto" w:fill="BFBFBF" w:themeFill="background1" w:themeFillShade="BF"/>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MOT</w:t>
            </w:r>
          </w:p>
        </w:tc>
        <w:tc>
          <w:tcPr>
            <w:tcW w:w="810" w:type="dxa"/>
            <w:shd w:val="clear" w:color="auto" w:fill="BFBFBF" w:themeFill="background1" w:themeFillShade="BF"/>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OTD</w:t>
            </w:r>
          </w:p>
        </w:tc>
        <w:tc>
          <w:tcPr>
            <w:tcW w:w="1350" w:type="dxa"/>
            <w:vMerge/>
            <w:shd w:val="clear" w:color="auto" w:fill="BFBFBF" w:themeFill="background1" w:themeFillShade="BF"/>
          </w:tcPr>
          <w:p w:rsidR="00856E75" w:rsidRPr="00AD2E49" w:rsidRDefault="00856E75" w:rsidP="005631B3">
            <w:pPr>
              <w:jc w:val="center"/>
              <w:rPr>
                <w:rFonts w:ascii="Bookman Old Style" w:hAnsi="Bookman Old Style"/>
                <w:b/>
              </w:rPr>
            </w:pPr>
          </w:p>
        </w:tc>
        <w:tc>
          <w:tcPr>
            <w:tcW w:w="1334" w:type="dxa"/>
            <w:vMerge/>
            <w:shd w:val="clear" w:color="auto" w:fill="BFBFBF" w:themeFill="background1" w:themeFillShade="BF"/>
          </w:tcPr>
          <w:p w:rsidR="00856E75" w:rsidRPr="00AD2E49" w:rsidRDefault="00856E75" w:rsidP="005631B3">
            <w:pPr>
              <w:jc w:val="center"/>
              <w:rPr>
                <w:rFonts w:ascii="Bookman Old Style" w:hAnsi="Bookman Old Style"/>
                <w:b/>
              </w:rPr>
            </w:pP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Arkansas State University, Jonesboro, AR</w:t>
            </w:r>
          </w:p>
        </w:tc>
        <w:tc>
          <w:tcPr>
            <w:tcW w:w="810" w:type="dxa"/>
            <w:vAlign w:val="center"/>
          </w:tcPr>
          <w:p w:rsidR="00856E75" w:rsidRPr="00AD2E49" w:rsidRDefault="00AB7AA0" w:rsidP="005631B3">
            <w:pPr>
              <w:jc w:val="center"/>
              <w:rPr>
                <w:rFonts w:ascii="Bookman Old Style" w:hAnsi="Bookman Old Style"/>
              </w:rPr>
            </w:pPr>
            <w:r w:rsidRPr="00AD2E49">
              <w:rPr>
                <w:rFonts w:ascii="Bookman Old Style" w:hAnsi="Bookman Old Style"/>
              </w:rPr>
              <w:t>-</w:t>
            </w:r>
          </w:p>
        </w:tc>
        <w:tc>
          <w:tcPr>
            <w:tcW w:w="810" w:type="dxa"/>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w:t>
            </w:r>
          </w:p>
        </w:tc>
        <w:tc>
          <w:tcPr>
            <w:tcW w:w="1350" w:type="dxa"/>
            <w:vAlign w:val="center"/>
          </w:tcPr>
          <w:p w:rsidR="00856E75" w:rsidRPr="00AD2E49" w:rsidRDefault="008E78BC" w:rsidP="005631B3">
            <w:pPr>
              <w:jc w:val="center"/>
              <w:rPr>
                <w:rFonts w:ascii="Bookman Old Style" w:hAnsi="Bookman Old Style"/>
              </w:rPr>
            </w:pPr>
            <w:r w:rsidRPr="00AD2E49">
              <w:rPr>
                <w:rFonts w:ascii="Bookman Old Style" w:hAnsi="Bookman Old Style"/>
              </w:rPr>
              <w:t>Candidacy</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30</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University of Central Arkansas, Conway, AR</w:t>
            </w:r>
          </w:p>
        </w:tc>
        <w:tc>
          <w:tcPr>
            <w:tcW w:w="810" w:type="dxa"/>
            <w:vAlign w:val="center"/>
          </w:tcPr>
          <w:p w:rsidR="00856E75" w:rsidRPr="00AD2E49" w:rsidRDefault="00856E75" w:rsidP="005631B3">
            <w:pPr>
              <w:jc w:val="center"/>
              <w:rPr>
                <w:rFonts w:ascii="Bookman Old Style" w:hAnsi="Bookman Old Style"/>
                <w:b/>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48</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Harding University, Searcy, AR</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TBD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TBD</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Washington University, St. Louis,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b/>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2D5FDD">
            <w:pPr>
              <w:jc w:val="center"/>
              <w:rPr>
                <w:rFonts w:ascii="Bookman Old Style" w:hAnsi="Bookman Old Style"/>
              </w:rPr>
            </w:pPr>
            <w:r w:rsidRPr="00AD2E49">
              <w:rPr>
                <w:rFonts w:ascii="Bookman Old Style" w:hAnsi="Bookman Old Style"/>
              </w:rPr>
              <w:t xml:space="preserve">85 </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University of Missouri, Columbia,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38</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Saint Louis University, St. Louis,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10-15</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Rockhurst University, Kansas City,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40</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Maryville University of Saint Louis, St. Louis,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36</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Cox College, Springfield,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Candidacy</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15</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Missouri State University, Springfield, MO</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E78BC" w:rsidP="005631B3">
            <w:pPr>
              <w:jc w:val="center"/>
              <w:rPr>
                <w:rFonts w:ascii="Bookman Old Style" w:hAnsi="Bookman Old Style"/>
              </w:rPr>
            </w:pPr>
            <w:r w:rsidRPr="00AD2E49">
              <w:rPr>
                <w:rFonts w:ascii="Bookman Old Style" w:hAnsi="Bookman Old Style"/>
              </w:rPr>
              <w:t>Candidacy</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24</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University of Oklahoma HSC, Oklahoma City, OK</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20</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University of Oklahoma, Schusterman HSC, Tulsa, OK</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10</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Northeast State</w:t>
            </w:r>
            <w:r w:rsidR="007D1AB3">
              <w:rPr>
                <w:rFonts w:ascii="Bookman Old Style" w:hAnsi="Bookman Old Style"/>
                <w:spacing w:val="-10"/>
              </w:rPr>
              <w:t xml:space="preserve"> University, Muskogee, OK</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Candidacy</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20</w:t>
            </w:r>
          </w:p>
        </w:tc>
      </w:tr>
      <w:tr w:rsidR="004F45E7" w:rsidRPr="00AD2E49" w:rsidTr="00F477EA">
        <w:trPr>
          <w:cantSplit/>
          <w:trHeight w:val="317"/>
          <w:jc w:val="center"/>
        </w:trPr>
        <w:tc>
          <w:tcPr>
            <w:tcW w:w="5205" w:type="dxa"/>
            <w:vAlign w:val="center"/>
          </w:tcPr>
          <w:p w:rsidR="00856E75" w:rsidRPr="00AD2E49" w:rsidRDefault="00856E75" w:rsidP="005631B3">
            <w:pPr>
              <w:rPr>
                <w:rFonts w:ascii="Bookman Old Style" w:hAnsi="Bookman Old Style"/>
                <w:spacing w:val="-10"/>
              </w:rPr>
            </w:pPr>
            <w:r w:rsidRPr="00AD2E49">
              <w:rPr>
                <w:rFonts w:ascii="Bookman Old Style" w:hAnsi="Bookman Old Style"/>
                <w:spacing w:val="-10"/>
              </w:rPr>
              <w:t>University of Tennessee HSC, Memphis, TN</w:t>
            </w:r>
          </w:p>
        </w:tc>
        <w:tc>
          <w:tcPr>
            <w:tcW w:w="81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b/>
              </w:rPr>
              <w:t>√</w:t>
            </w:r>
          </w:p>
        </w:tc>
        <w:tc>
          <w:tcPr>
            <w:tcW w:w="810" w:type="dxa"/>
            <w:vAlign w:val="center"/>
          </w:tcPr>
          <w:p w:rsidR="00856E75" w:rsidRPr="00AD2E49" w:rsidRDefault="00A02AA5" w:rsidP="005631B3">
            <w:pPr>
              <w:jc w:val="center"/>
              <w:rPr>
                <w:rFonts w:ascii="Bookman Old Style" w:hAnsi="Bookman Old Style"/>
              </w:rPr>
            </w:pPr>
            <w:r w:rsidRPr="00AD2E49">
              <w:rPr>
                <w:rFonts w:ascii="Bookman Old Style" w:hAnsi="Bookman Old Style"/>
              </w:rPr>
              <w:t>-</w:t>
            </w:r>
          </w:p>
        </w:tc>
        <w:tc>
          <w:tcPr>
            <w:tcW w:w="1350"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Accredited</w:t>
            </w:r>
          </w:p>
        </w:tc>
        <w:tc>
          <w:tcPr>
            <w:tcW w:w="1334" w:type="dxa"/>
            <w:vAlign w:val="center"/>
          </w:tcPr>
          <w:p w:rsidR="00856E75" w:rsidRPr="00AD2E49" w:rsidRDefault="00856E75" w:rsidP="005631B3">
            <w:pPr>
              <w:jc w:val="center"/>
              <w:rPr>
                <w:rFonts w:ascii="Bookman Old Style" w:hAnsi="Bookman Old Style"/>
              </w:rPr>
            </w:pPr>
            <w:r w:rsidRPr="00AD2E49">
              <w:rPr>
                <w:rFonts w:ascii="Bookman Old Style" w:hAnsi="Bookman Old Style"/>
              </w:rPr>
              <w:t>34</w:t>
            </w:r>
          </w:p>
        </w:tc>
      </w:tr>
    </w:tbl>
    <w:p w:rsidR="00E7384E" w:rsidRPr="00E7384E" w:rsidRDefault="00E7384E" w:rsidP="00E7384E">
      <w:pPr>
        <w:pStyle w:val="BodyText"/>
        <w:tabs>
          <w:tab w:val="left" w:pos="360"/>
        </w:tabs>
        <w:ind w:left="0"/>
        <w:rPr>
          <w:rFonts w:cs="Bookman Old Style"/>
        </w:rPr>
      </w:pPr>
    </w:p>
    <w:p w:rsidR="00E7384E" w:rsidRPr="00E7384E" w:rsidRDefault="00E7384E" w:rsidP="00E7384E">
      <w:pPr>
        <w:pStyle w:val="BodyText"/>
        <w:tabs>
          <w:tab w:val="left" w:pos="360"/>
        </w:tabs>
        <w:ind w:left="0"/>
        <w:rPr>
          <w:rFonts w:cs="Bookman Old Style"/>
        </w:rPr>
      </w:pPr>
      <w:r w:rsidRPr="00E7384E">
        <w:rPr>
          <w:rFonts w:cs="Bookman Old Style"/>
        </w:rPr>
        <w:t>Email notification</w:t>
      </w:r>
      <w:r w:rsidRPr="00E7384E">
        <w:rPr>
          <w:rFonts w:cs="Arial"/>
          <w:bCs/>
        </w:rPr>
        <w:t xml:space="preserve"> </w:t>
      </w:r>
      <w:r>
        <w:rPr>
          <w:rFonts w:cs="Arial"/>
          <w:bCs/>
        </w:rPr>
        <w:t xml:space="preserve">to </w:t>
      </w:r>
      <w:r w:rsidRPr="00E7384E">
        <w:rPr>
          <w:rFonts w:cs="Arial"/>
          <w:bCs/>
        </w:rPr>
        <w:t>other institutions in the state notifying them of the proposed program</w:t>
      </w:r>
      <w:r>
        <w:rPr>
          <w:rFonts w:cs="Arial"/>
          <w:bCs/>
        </w:rPr>
        <w:t xml:space="preserve"> is provided in </w:t>
      </w:r>
      <w:r w:rsidR="00403AD5">
        <w:rPr>
          <w:rFonts w:cs="Arial"/>
          <w:bCs/>
        </w:rPr>
        <w:t>Attachment</w:t>
      </w:r>
      <w:r>
        <w:rPr>
          <w:rFonts w:cs="Arial"/>
          <w:bCs/>
        </w:rPr>
        <w:t xml:space="preserve"> G.</w:t>
      </w:r>
    </w:p>
    <w:p w:rsidR="00E7384E" w:rsidRPr="00E7384E" w:rsidRDefault="00E7384E" w:rsidP="00E7384E">
      <w:pPr>
        <w:pStyle w:val="BodyText"/>
        <w:tabs>
          <w:tab w:val="left" w:pos="360"/>
        </w:tabs>
        <w:ind w:left="0"/>
        <w:rPr>
          <w:rFonts w:cs="Bookman Old Style"/>
        </w:rPr>
      </w:pPr>
    </w:p>
    <w:p w:rsidR="00F5616C" w:rsidRPr="00A37DA1" w:rsidRDefault="00024E39" w:rsidP="005631B3">
      <w:pPr>
        <w:pStyle w:val="BodyText"/>
        <w:numPr>
          <w:ilvl w:val="0"/>
          <w:numId w:val="1"/>
        </w:numPr>
        <w:tabs>
          <w:tab w:val="left" w:pos="360"/>
        </w:tabs>
        <w:ind w:left="0" w:hanging="483"/>
        <w:jc w:val="left"/>
        <w:rPr>
          <w:rFonts w:cs="Bookman Old Style"/>
        </w:rPr>
      </w:pPr>
      <w:r w:rsidRPr="00A37DA1">
        <w:rPr>
          <w:b/>
        </w:rPr>
        <w:t>DESEGREGATION</w:t>
      </w:r>
    </w:p>
    <w:p w:rsidR="00F5616C" w:rsidRPr="00A37DA1" w:rsidRDefault="00791019" w:rsidP="005631B3">
      <w:pPr>
        <w:pStyle w:val="BodyText"/>
        <w:tabs>
          <w:tab w:val="left" w:pos="360"/>
        </w:tabs>
        <w:ind w:left="0"/>
        <w:rPr>
          <w:i/>
        </w:rPr>
      </w:pPr>
      <w:r w:rsidRPr="00A37DA1">
        <w:rPr>
          <w:i/>
        </w:rPr>
        <w:t>State the total number of students</w:t>
      </w:r>
      <w:r w:rsidR="00024E39" w:rsidRPr="00A37DA1">
        <w:rPr>
          <w:i/>
        </w:rPr>
        <w:t>, number of black students, and number of other minority students enrolled in related degree programs (if applicable)</w:t>
      </w:r>
    </w:p>
    <w:p w:rsidR="00F5616C" w:rsidRPr="00A37DA1" w:rsidRDefault="00F5616C" w:rsidP="005631B3">
      <w:pPr>
        <w:pBdr>
          <w:bottom w:val="single" w:sz="4" w:space="1" w:color="auto"/>
        </w:pBdr>
        <w:tabs>
          <w:tab w:val="left" w:pos="360"/>
        </w:tabs>
        <w:spacing w:before="12"/>
        <w:rPr>
          <w:rFonts w:ascii="Bookman Old Style" w:eastAsia="Bookman Old Style" w:hAnsi="Bookman Old Style" w:cs="Bookman Old Style"/>
        </w:rPr>
      </w:pPr>
    </w:p>
    <w:p w:rsidR="00290697" w:rsidRDefault="00290697" w:rsidP="00290697">
      <w:pPr>
        <w:tabs>
          <w:tab w:val="left" w:pos="360"/>
        </w:tabs>
        <w:rPr>
          <w:rFonts w:ascii="Bookman Old Style" w:hAnsi="Bookman Old Style"/>
          <w:lang w:val="en"/>
        </w:rPr>
      </w:pPr>
    </w:p>
    <w:p w:rsidR="00290697" w:rsidRDefault="00290697" w:rsidP="00F477EA">
      <w:pPr>
        <w:tabs>
          <w:tab w:val="left" w:pos="360"/>
        </w:tabs>
        <w:spacing w:after="120"/>
        <w:rPr>
          <w:rFonts w:ascii="Bookman Old Style" w:eastAsia="Times New Roman" w:hAnsi="Bookman Old Style" w:cs="Times New Roman"/>
          <w:lang w:val="en"/>
        </w:rPr>
      </w:pPr>
      <w:r w:rsidRPr="00D841C2">
        <w:rPr>
          <w:rFonts w:ascii="Bookman Old Style" w:hAnsi="Bookman Old Style"/>
          <w:lang w:val="en"/>
        </w:rPr>
        <w:t xml:space="preserve">Fall enrollment (2014) at UAF totaled 26,237 students. </w:t>
      </w:r>
      <w:r w:rsidRPr="00D841C2">
        <w:rPr>
          <w:rFonts w:ascii="Bookman Old Style" w:eastAsia="Times New Roman" w:hAnsi="Bookman Old Style" w:cs="Times New Roman"/>
          <w:lang w:val="en"/>
        </w:rPr>
        <w:t xml:space="preserve">Enrollment by race/ethnicity is as follows: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488"/>
      </w:tblGrid>
      <w:tr w:rsidR="00F477EA" w:rsidTr="00F477EA">
        <w:tc>
          <w:tcPr>
            <w:tcW w:w="1170" w:type="dxa"/>
          </w:tcPr>
          <w:p w:rsidR="00F477EA" w:rsidRDefault="00F477EA" w:rsidP="00B841A7">
            <w:pPr>
              <w:tabs>
                <w:tab w:val="left" w:pos="360"/>
              </w:tabs>
              <w:rPr>
                <w:rFonts w:ascii="Bookman Old Style" w:hAnsi="Bookman Old Style"/>
                <w:lang w:val="en"/>
              </w:rPr>
            </w:pPr>
            <w:r w:rsidRPr="00D841C2">
              <w:rPr>
                <w:rFonts w:ascii="Bookman Old Style" w:hAnsi="Bookman Old Style" w:cs="Helvetica"/>
                <w:bCs/>
                <w:spacing w:val="15"/>
                <w:lang w:val="en"/>
              </w:rPr>
              <w:t>78.37%</w:t>
            </w:r>
          </w:p>
        </w:tc>
        <w:tc>
          <w:tcPr>
            <w:tcW w:w="7488" w:type="dxa"/>
          </w:tcPr>
          <w:p w:rsidR="00F477EA" w:rsidRDefault="00F477EA" w:rsidP="00B841A7">
            <w:pPr>
              <w:rPr>
                <w:rFonts w:ascii="Bookman Old Style" w:hAnsi="Bookman Old Style"/>
                <w:lang w:val="en"/>
              </w:rPr>
            </w:pPr>
            <w:r w:rsidRPr="00D841C2">
              <w:rPr>
                <w:rFonts w:ascii="Bookman Old Style" w:hAnsi="Bookman Old Style"/>
                <w:lang w:val="en"/>
              </w:rPr>
              <w:t>White</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1.21%</w:t>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American Indian or Alaskan native</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2.36%</w:t>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Asian</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0.07%</w:t>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Native Hawaiian/Pacific Islander</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4.87%</w:t>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Black or African American</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 xml:space="preserve">6.4% </w:t>
            </w:r>
            <w:r w:rsidR="007D1AB3">
              <w:rPr>
                <w:rFonts w:ascii="Bookman Old Style" w:hAnsi="Bookman Old Style" w:cs="Helvetica"/>
                <w:bCs/>
                <w:spacing w:val="15"/>
                <w:lang w:val="en"/>
              </w:rPr>
              <w:tab/>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Hispanic/Latino</w:t>
            </w:r>
          </w:p>
        </w:tc>
      </w:tr>
      <w:tr w:rsidR="007D1AB3" w:rsidTr="00F477EA">
        <w:tc>
          <w:tcPr>
            <w:tcW w:w="1170" w:type="dxa"/>
          </w:tcPr>
          <w:p w:rsidR="007D1AB3" w:rsidRDefault="00F477EA" w:rsidP="00F477EA">
            <w:pPr>
              <w:tabs>
                <w:tab w:val="left" w:pos="360"/>
              </w:tabs>
              <w:rPr>
                <w:rFonts w:ascii="Bookman Old Style" w:hAnsi="Bookman Old Style" w:cs="Helvetica"/>
                <w:bCs/>
                <w:spacing w:val="15"/>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3.2%</w:t>
            </w:r>
          </w:p>
        </w:tc>
        <w:tc>
          <w:tcPr>
            <w:tcW w:w="7488" w:type="dxa"/>
          </w:tcPr>
          <w:p w:rsidR="007D1AB3" w:rsidRPr="00D841C2" w:rsidRDefault="007D1AB3" w:rsidP="00290697">
            <w:pPr>
              <w:tabs>
                <w:tab w:val="left" w:pos="360"/>
              </w:tabs>
              <w:rPr>
                <w:rFonts w:ascii="Bookman Old Style" w:hAnsi="Bookman Old Style"/>
                <w:lang w:val="en"/>
              </w:rPr>
            </w:pPr>
            <w:r w:rsidRPr="00D841C2">
              <w:rPr>
                <w:rFonts w:ascii="Bookman Old Style" w:hAnsi="Bookman Old Style"/>
                <w:lang w:val="en"/>
              </w:rPr>
              <w:t>Two or More Races</w:t>
            </w:r>
          </w:p>
        </w:tc>
      </w:tr>
      <w:tr w:rsidR="007D1AB3" w:rsidTr="00F477EA">
        <w:tc>
          <w:tcPr>
            <w:tcW w:w="1170" w:type="dxa"/>
          </w:tcPr>
          <w:p w:rsidR="007D1AB3" w:rsidRDefault="00F477EA" w:rsidP="00F477EA">
            <w:pPr>
              <w:tabs>
                <w:tab w:val="left" w:pos="360"/>
              </w:tabs>
              <w:rPr>
                <w:rFonts w:ascii="Bookman Old Style" w:hAnsi="Bookman Old Style" w:cs="Helvetica"/>
                <w:bCs/>
                <w:spacing w:val="15"/>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0.29%</w:t>
            </w:r>
          </w:p>
        </w:tc>
        <w:tc>
          <w:tcPr>
            <w:tcW w:w="7488" w:type="dxa"/>
          </w:tcPr>
          <w:p w:rsidR="007D1AB3" w:rsidRPr="00D841C2" w:rsidRDefault="007D1AB3" w:rsidP="00290697">
            <w:pPr>
              <w:tabs>
                <w:tab w:val="left" w:pos="360"/>
              </w:tabs>
              <w:rPr>
                <w:rFonts w:ascii="Bookman Old Style" w:hAnsi="Bookman Old Style"/>
                <w:lang w:val="en"/>
              </w:rPr>
            </w:pPr>
            <w:r w:rsidRPr="00D841C2">
              <w:rPr>
                <w:rFonts w:ascii="Bookman Old Style" w:hAnsi="Bookman Old Style"/>
                <w:lang w:val="en"/>
              </w:rPr>
              <w:t>Race/Ethnicity Unknown</w:t>
            </w:r>
          </w:p>
        </w:tc>
      </w:tr>
      <w:tr w:rsidR="007D1AB3" w:rsidTr="00F477EA">
        <w:tc>
          <w:tcPr>
            <w:tcW w:w="1170" w:type="dxa"/>
          </w:tcPr>
          <w:p w:rsidR="007D1AB3" w:rsidRDefault="00F477EA" w:rsidP="00F477EA">
            <w:pPr>
              <w:tabs>
                <w:tab w:val="left" w:pos="360"/>
              </w:tabs>
              <w:rPr>
                <w:rFonts w:ascii="Bookman Old Style" w:hAnsi="Bookman Old Style"/>
                <w:lang w:val="en"/>
              </w:rPr>
            </w:pPr>
            <w:r>
              <w:rPr>
                <w:rFonts w:ascii="Bookman Old Style" w:hAnsi="Bookman Old Style" w:cs="Helvetica"/>
                <w:bCs/>
                <w:spacing w:val="15"/>
                <w:lang w:val="en"/>
              </w:rPr>
              <w:t>0</w:t>
            </w:r>
            <w:r w:rsidR="007D1AB3" w:rsidRPr="00D841C2">
              <w:rPr>
                <w:rFonts w:ascii="Bookman Old Style" w:hAnsi="Bookman Old Style" w:cs="Helvetica"/>
                <w:bCs/>
                <w:spacing w:val="15"/>
                <w:lang w:val="en"/>
              </w:rPr>
              <w:t>3.23%</w:t>
            </w:r>
          </w:p>
        </w:tc>
        <w:tc>
          <w:tcPr>
            <w:tcW w:w="7488" w:type="dxa"/>
          </w:tcPr>
          <w:p w:rsidR="007D1AB3" w:rsidRDefault="007D1AB3" w:rsidP="00290697">
            <w:pPr>
              <w:tabs>
                <w:tab w:val="left" w:pos="360"/>
              </w:tabs>
              <w:rPr>
                <w:rFonts w:ascii="Bookman Old Style" w:hAnsi="Bookman Old Style"/>
                <w:lang w:val="en"/>
              </w:rPr>
            </w:pPr>
            <w:r w:rsidRPr="00D841C2">
              <w:rPr>
                <w:rFonts w:ascii="Bookman Old Style" w:hAnsi="Bookman Old Style"/>
                <w:lang w:val="en"/>
              </w:rPr>
              <w:t>Non-Resident Alien</w:t>
            </w:r>
          </w:p>
        </w:tc>
      </w:tr>
    </w:tbl>
    <w:p w:rsidR="007D1AB3" w:rsidRPr="00D841C2" w:rsidRDefault="007D1AB3" w:rsidP="00290697">
      <w:pPr>
        <w:tabs>
          <w:tab w:val="left" w:pos="360"/>
        </w:tabs>
        <w:rPr>
          <w:rFonts w:ascii="Bookman Old Style" w:eastAsia="Times New Roman" w:hAnsi="Bookman Old Style" w:cs="Times New Roman"/>
          <w:lang w:val="en"/>
        </w:rPr>
      </w:pPr>
    </w:p>
    <w:p w:rsidR="007D0987" w:rsidRDefault="007D0987" w:rsidP="00F477EA">
      <w:pPr>
        <w:tabs>
          <w:tab w:val="left" w:pos="360"/>
        </w:tabs>
        <w:spacing w:before="12" w:after="120"/>
        <w:rPr>
          <w:rFonts w:ascii="Bookman Old Style" w:eastAsia="Bookman Old Style" w:hAnsi="Bookman Old Style" w:cs="Bookman Old Style"/>
        </w:rPr>
      </w:pPr>
      <w:r w:rsidRPr="00D841C2">
        <w:rPr>
          <w:rFonts w:ascii="Bookman Old Style" w:eastAsia="Bookman Old Style" w:hAnsi="Bookman Old Style" w:cs="Bookman Old Style"/>
        </w:rPr>
        <w:t>Fall enrollment (2015) at the UAMS Northwest campus i</w:t>
      </w:r>
      <w:r w:rsidR="007D1AB3">
        <w:rPr>
          <w:rFonts w:ascii="Bookman Old Style" w:eastAsia="Bookman Old Style" w:hAnsi="Bookman Old Style" w:cs="Bookman Old Style"/>
        </w:rPr>
        <w:t>s</w:t>
      </w:r>
      <w:r w:rsidRPr="00D841C2">
        <w:rPr>
          <w:rFonts w:ascii="Bookman Old Style" w:eastAsia="Bookman Old Style" w:hAnsi="Bookman Old Style" w:cs="Bookman Old Style"/>
        </w:rPr>
        <w:t xml:space="preserve"> 1</w:t>
      </w:r>
      <w:r w:rsidR="004C71B3">
        <w:rPr>
          <w:rFonts w:ascii="Bookman Old Style" w:eastAsia="Bookman Old Style" w:hAnsi="Bookman Old Style" w:cs="Bookman Old Style"/>
        </w:rPr>
        <w:t>58</w:t>
      </w:r>
      <w:r w:rsidRPr="00D841C2">
        <w:rPr>
          <w:rFonts w:ascii="Bookman Old Style" w:eastAsia="Bookman Old Style" w:hAnsi="Bookman Old Style" w:cs="Bookman Old Style"/>
        </w:rPr>
        <w:t xml:space="preserve"> students. Enrollment by race/ethnicity is as follows:</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488"/>
      </w:tblGrid>
      <w:tr w:rsidR="00F477EA" w:rsidTr="00F477EA">
        <w:tc>
          <w:tcPr>
            <w:tcW w:w="1170" w:type="dxa"/>
          </w:tcPr>
          <w:p w:rsidR="00F477EA" w:rsidRDefault="00F477EA" w:rsidP="00B841A7">
            <w:pPr>
              <w:tabs>
                <w:tab w:val="left" w:pos="360"/>
              </w:tabs>
              <w:spacing w:before="12"/>
              <w:rPr>
                <w:rFonts w:ascii="Bookman Old Style" w:eastAsia="Bookman Old Style" w:hAnsi="Bookman Old Style" w:cs="Bookman Old Style"/>
              </w:rPr>
            </w:pPr>
            <w:r w:rsidRPr="00D841C2">
              <w:rPr>
                <w:rFonts w:ascii="Bookman Old Style" w:hAnsi="Bookman Old Style" w:cs="Helvetica"/>
                <w:bCs/>
                <w:spacing w:val="15"/>
                <w:lang w:val="en"/>
              </w:rPr>
              <w:t>85.25%</w:t>
            </w:r>
          </w:p>
        </w:tc>
        <w:tc>
          <w:tcPr>
            <w:tcW w:w="7488" w:type="dxa"/>
          </w:tcPr>
          <w:p w:rsidR="00F477EA" w:rsidRDefault="00F477EA" w:rsidP="00B841A7">
            <w:pPr>
              <w:rPr>
                <w:rFonts w:ascii="Bookman Old Style" w:eastAsia="Bookman Old Style" w:hAnsi="Bookman Old Style" w:cs="Bookman Old Style"/>
              </w:rPr>
            </w:pPr>
            <w:r w:rsidRPr="00D841C2">
              <w:rPr>
                <w:rFonts w:ascii="Bookman Old Style" w:hAnsi="Bookman Old Style"/>
                <w:lang w:val="en"/>
              </w:rPr>
              <w:t>White</w:t>
            </w:r>
          </w:p>
        </w:tc>
      </w:tr>
      <w:tr w:rsidR="00F477EA" w:rsidTr="00F477EA">
        <w:tc>
          <w:tcPr>
            <w:tcW w:w="1170" w:type="dxa"/>
          </w:tcPr>
          <w:p w:rsidR="00F477EA" w:rsidRDefault="00F477EA" w:rsidP="00F477EA">
            <w:pPr>
              <w:tabs>
                <w:tab w:val="left" w:pos="360"/>
              </w:tabs>
              <w:spacing w:before="12"/>
              <w:rPr>
                <w:rFonts w:ascii="Bookman Old Style" w:eastAsia="Bookman Old Style" w:hAnsi="Bookman Old Style" w:cs="Bookman Old Style"/>
              </w:rPr>
            </w:pPr>
            <w:r>
              <w:rPr>
                <w:rFonts w:ascii="Bookman Old Style" w:hAnsi="Bookman Old Style" w:cs="Helvetica"/>
                <w:bCs/>
                <w:spacing w:val="15"/>
                <w:lang w:val="en"/>
              </w:rPr>
              <w:t>0</w:t>
            </w:r>
            <w:r w:rsidRPr="00D841C2">
              <w:rPr>
                <w:rFonts w:ascii="Bookman Old Style" w:hAnsi="Bookman Old Style" w:cs="Helvetica"/>
                <w:bCs/>
                <w:spacing w:val="15"/>
                <w:lang w:val="en"/>
              </w:rPr>
              <w:t>0.00%</w:t>
            </w:r>
          </w:p>
        </w:tc>
        <w:tc>
          <w:tcPr>
            <w:tcW w:w="7488" w:type="dxa"/>
          </w:tcPr>
          <w:p w:rsidR="00F477EA" w:rsidRDefault="00F477EA" w:rsidP="00F477EA">
            <w:pPr>
              <w:rPr>
                <w:rFonts w:ascii="Bookman Old Style" w:eastAsia="Bookman Old Style" w:hAnsi="Bookman Old Style" w:cs="Bookman Old Style"/>
              </w:rPr>
            </w:pPr>
            <w:r w:rsidRPr="00D841C2">
              <w:rPr>
                <w:rFonts w:ascii="Bookman Old Style" w:hAnsi="Bookman Old Style"/>
                <w:lang w:val="en"/>
              </w:rPr>
              <w:t>American Indian or Alaskan native</w:t>
            </w:r>
          </w:p>
        </w:tc>
      </w:tr>
      <w:tr w:rsidR="00F477EA" w:rsidTr="00F477EA">
        <w:tc>
          <w:tcPr>
            <w:tcW w:w="1170" w:type="dxa"/>
          </w:tcPr>
          <w:p w:rsidR="00F477EA" w:rsidRDefault="00F477EA" w:rsidP="005631B3">
            <w:pPr>
              <w:tabs>
                <w:tab w:val="left" w:pos="360"/>
              </w:tabs>
              <w:spacing w:before="12"/>
              <w:rPr>
                <w:rFonts w:ascii="Bookman Old Style" w:eastAsia="Bookman Old Style" w:hAnsi="Bookman Old Style" w:cs="Bookman Old Style"/>
              </w:rPr>
            </w:pPr>
            <w:r>
              <w:rPr>
                <w:rFonts w:ascii="Bookman Old Style" w:hAnsi="Bookman Old Style" w:cs="Helvetica"/>
                <w:bCs/>
                <w:spacing w:val="15"/>
                <w:lang w:val="en"/>
              </w:rPr>
              <w:t>0</w:t>
            </w:r>
            <w:r w:rsidRPr="00D841C2">
              <w:rPr>
                <w:rFonts w:ascii="Bookman Old Style" w:hAnsi="Bookman Old Style" w:cs="Helvetica"/>
                <w:bCs/>
                <w:spacing w:val="15"/>
                <w:lang w:val="en"/>
              </w:rPr>
              <w:t>6.56%</w:t>
            </w:r>
          </w:p>
        </w:tc>
        <w:tc>
          <w:tcPr>
            <w:tcW w:w="7488" w:type="dxa"/>
          </w:tcPr>
          <w:p w:rsidR="00F477EA" w:rsidRDefault="00F477EA" w:rsidP="005631B3">
            <w:pPr>
              <w:tabs>
                <w:tab w:val="left" w:pos="360"/>
              </w:tabs>
              <w:spacing w:before="12"/>
              <w:rPr>
                <w:rFonts w:ascii="Bookman Old Style" w:eastAsia="Bookman Old Style" w:hAnsi="Bookman Old Style" w:cs="Bookman Old Style"/>
              </w:rPr>
            </w:pPr>
            <w:r w:rsidRPr="00D841C2">
              <w:rPr>
                <w:rFonts w:ascii="Bookman Old Style" w:hAnsi="Bookman Old Style"/>
                <w:lang w:val="en"/>
              </w:rPr>
              <w:t>Asian</w:t>
            </w:r>
          </w:p>
        </w:tc>
      </w:tr>
      <w:tr w:rsidR="00F477EA" w:rsidTr="00F477EA">
        <w:tc>
          <w:tcPr>
            <w:tcW w:w="1170" w:type="dxa"/>
          </w:tcPr>
          <w:p w:rsidR="00F477EA" w:rsidRDefault="00F477EA" w:rsidP="005631B3">
            <w:pPr>
              <w:tabs>
                <w:tab w:val="left" w:pos="360"/>
              </w:tabs>
              <w:spacing w:before="12"/>
              <w:rPr>
                <w:rFonts w:ascii="Bookman Old Style" w:eastAsia="Bookman Old Style" w:hAnsi="Bookman Old Style" w:cs="Bookman Old Style"/>
              </w:rPr>
            </w:pPr>
            <w:r>
              <w:rPr>
                <w:rFonts w:ascii="Bookman Old Style" w:hAnsi="Bookman Old Style" w:cs="Helvetica"/>
                <w:bCs/>
                <w:spacing w:val="15"/>
                <w:lang w:val="en"/>
              </w:rPr>
              <w:t>0</w:t>
            </w:r>
            <w:r w:rsidRPr="00D841C2">
              <w:rPr>
                <w:rFonts w:ascii="Bookman Old Style" w:hAnsi="Bookman Old Style" w:cs="Helvetica"/>
                <w:bCs/>
                <w:spacing w:val="15"/>
                <w:lang w:val="en"/>
              </w:rPr>
              <w:t>1.64%</w:t>
            </w:r>
          </w:p>
        </w:tc>
        <w:tc>
          <w:tcPr>
            <w:tcW w:w="7488" w:type="dxa"/>
          </w:tcPr>
          <w:p w:rsidR="00F477EA" w:rsidRDefault="00F477EA" w:rsidP="005631B3">
            <w:pPr>
              <w:tabs>
                <w:tab w:val="left" w:pos="360"/>
              </w:tabs>
              <w:spacing w:before="12"/>
              <w:rPr>
                <w:rFonts w:ascii="Bookman Old Style" w:eastAsia="Bookman Old Style" w:hAnsi="Bookman Old Style" w:cs="Bookman Old Style"/>
              </w:rPr>
            </w:pPr>
            <w:r w:rsidRPr="00D841C2">
              <w:rPr>
                <w:rFonts w:ascii="Bookman Old Style" w:hAnsi="Bookman Old Style"/>
                <w:lang w:val="en"/>
              </w:rPr>
              <w:t>Black or African American</w:t>
            </w:r>
          </w:p>
        </w:tc>
      </w:tr>
      <w:tr w:rsidR="00F477EA" w:rsidTr="00F477EA">
        <w:tc>
          <w:tcPr>
            <w:tcW w:w="1170" w:type="dxa"/>
          </w:tcPr>
          <w:p w:rsidR="00F477EA" w:rsidRDefault="00F477EA" w:rsidP="005631B3">
            <w:pPr>
              <w:tabs>
                <w:tab w:val="left" w:pos="360"/>
              </w:tabs>
              <w:spacing w:before="12"/>
              <w:rPr>
                <w:rFonts w:ascii="Bookman Old Style" w:eastAsia="Bookman Old Style" w:hAnsi="Bookman Old Style" w:cs="Bookman Old Style"/>
              </w:rPr>
            </w:pPr>
            <w:r>
              <w:rPr>
                <w:rFonts w:ascii="Bookman Old Style" w:hAnsi="Bookman Old Style" w:cs="Helvetica"/>
                <w:bCs/>
                <w:spacing w:val="15"/>
                <w:lang w:val="en"/>
              </w:rPr>
              <w:t>0</w:t>
            </w:r>
            <w:r w:rsidRPr="00D841C2">
              <w:rPr>
                <w:rFonts w:ascii="Bookman Old Style" w:hAnsi="Bookman Old Style" w:cs="Helvetica"/>
                <w:bCs/>
                <w:spacing w:val="15"/>
                <w:lang w:val="en"/>
              </w:rPr>
              <w:t>3.28%</w:t>
            </w:r>
          </w:p>
        </w:tc>
        <w:tc>
          <w:tcPr>
            <w:tcW w:w="7488" w:type="dxa"/>
          </w:tcPr>
          <w:p w:rsidR="00F477EA" w:rsidRDefault="00F477EA" w:rsidP="00F477EA">
            <w:pPr>
              <w:rPr>
                <w:rFonts w:ascii="Bookman Old Style" w:eastAsia="Bookman Old Style" w:hAnsi="Bookman Old Style" w:cs="Bookman Old Style"/>
              </w:rPr>
            </w:pPr>
            <w:r w:rsidRPr="00D841C2">
              <w:rPr>
                <w:rFonts w:ascii="Bookman Old Style" w:hAnsi="Bookman Old Style"/>
                <w:lang w:val="en"/>
              </w:rPr>
              <w:t>Hispanic/Latino</w:t>
            </w:r>
          </w:p>
        </w:tc>
      </w:tr>
      <w:tr w:rsidR="00F477EA" w:rsidTr="00F477EA">
        <w:tc>
          <w:tcPr>
            <w:tcW w:w="1170" w:type="dxa"/>
          </w:tcPr>
          <w:p w:rsidR="00F477EA" w:rsidRDefault="00F477EA" w:rsidP="005631B3">
            <w:pPr>
              <w:tabs>
                <w:tab w:val="left" w:pos="360"/>
              </w:tabs>
              <w:spacing w:before="12"/>
              <w:rPr>
                <w:rFonts w:ascii="Bookman Old Style" w:eastAsia="Bookman Old Style" w:hAnsi="Bookman Old Style" w:cs="Bookman Old Style"/>
              </w:rPr>
            </w:pPr>
            <w:r>
              <w:rPr>
                <w:rFonts w:ascii="Bookman Old Style" w:hAnsi="Bookman Old Style" w:cs="Helvetica"/>
                <w:bCs/>
                <w:spacing w:val="15"/>
                <w:lang w:val="en"/>
              </w:rPr>
              <w:t>0</w:t>
            </w:r>
            <w:r w:rsidRPr="00D841C2">
              <w:rPr>
                <w:rFonts w:ascii="Bookman Old Style" w:hAnsi="Bookman Old Style" w:cs="Helvetica"/>
                <w:bCs/>
                <w:spacing w:val="15"/>
                <w:lang w:val="en"/>
              </w:rPr>
              <w:t>3.28%</w:t>
            </w:r>
          </w:p>
        </w:tc>
        <w:tc>
          <w:tcPr>
            <w:tcW w:w="7488" w:type="dxa"/>
          </w:tcPr>
          <w:p w:rsidR="00F477EA" w:rsidRDefault="00F477EA" w:rsidP="005631B3">
            <w:pPr>
              <w:tabs>
                <w:tab w:val="left" w:pos="360"/>
              </w:tabs>
              <w:spacing w:before="12"/>
              <w:rPr>
                <w:rFonts w:ascii="Bookman Old Style" w:eastAsia="Bookman Old Style" w:hAnsi="Bookman Old Style" w:cs="Bookman Old Style"/>
              </w:rPr>
            </w:pPr>
            <w:r w:rsidRPr="00D841C2">
              <w:rPr>
                <w:rFonts w:ascii="Bookman Old Style" w:hAnsi="Bookman Old Style"/>
                <w:lang w:val="en"/>
              </w:rPr>
              <w:t>Two or More Races</w:t>
            </w:r>
          </w:p>
        </w:tc>
      </w:tr>
      <w:tr w:rsidR="00F477EA" w:rsidTr="00F477EA">
        <w:tc>
          <w:tcPr>
            <w:tcW w:w="1170" w:type="dxa"/>
          </w:tcPr>
          <w:p w:rsidR="00F477EA" w:rsidRDefault="00F477EA" w:rsidP="005631B3">
            <w:pPr>
              <w:tabs>
                <w:tab w:val="left" w:pos="360"/>
              </w:tabs>
              <w:spacing w:before="12"/>
              <w:rPr>
                <w:rFonts w:ascii="Bookman Old Style" w:eastAsia="Bookman Old Style" w:hAnsi="Bookman Old Style" w:cs="Bookman Old Style"/>
              </w:rPr>
            </w:pPr>
            <w:r w:rsidRPr="00D841C2">
              <w:rPr>
                <w:rFonts w:ascii="Bookman Old Style" w:hAnsi="Bookman Old Style" w:cs="Helvetica"/>
                <w:bCs/>
                <w:spacing w:val="15"/>
                <w:lang w:val="en"/>
              </w:rPr>
              <w:t>0.00%</w:t>
            </w:r>
          </w:p>
        </w:tc>
        <w:tc>
          <w:tcPr>
            <w:tcW w:w="7488" w:type="dxa"/>
          </w:tcPr>
          <w:p w:rsidR="00F477EA" w:rsidRDefault="00F477EA" w:rsidP="005631B3">
            <w:pPr>
              <w:tabs>
                <w:tab w:val="left" w:pos="360"/>
              </w:tabs>
              <w:spacing w:before="12"/>
              <w:rPr>
                <w:rFonts w:ascii="Bookman Old Style" w:eastAsia="Bookman Old Style" w:hAnsi="Bookman Old Style" w:cs="Bookman Old Style"/>
              </w:rPr>
            </w:pPr>
            <w:r w:rsidRPr="00D841C2">
              <w:rPr>
                <w:rFonts w:ascii="Bookman Old Style" w:hAnsi="Bookman Old Style"/>
                <w:lang w:val="en"/>
              </w:rPr>
              <w:t>Race/Ethnicity Unknown</w:t>
            </w:r>
          </w:p>
        </w:tc>
      </w:tr>
    </w:tbl>
    <w:p w:rsidR="007D0987" w:rsidRPr="00D841C2" w:rsidRDefault="007D0987" w:rsidP="005631B3">
      <w:pPr>
        <w:tabs>
          <w:tab w:val="left" w:pos="360"/>
        </w:tabs>
        <w:spacing w:before="12"/>
        <w:rPr>
          <w:rFonts w:ascii="Bookman Old Style" w:eastAsia="Bookman Old Style" w:hAnsi="Bookman Old Style" w:cs="Bookman Old Style"/>
        </w:rPr>
      </w:pPr>
    </w:p>
    <w:p w:rsidR="00F5616C" w:rsidRPr="00A37DA1" w:rsidRDefault="00024E39" w:rsidP="005631B3">
      <w:pPr>
        <w:pStyle w:val="BodyText"/>
        <w:tabs>
          <w:tab w:val="left" w:pos="360"/>
        </w:tabs>
        <w:ind w:left="0" w:hanging="540"/>
        <w:rPr>
          <w:rFonts w:cs="Bookman Old Style"/>
        </w:rPr>
      </w:pPr>
      <w:r w:rsidRPr="00A37DA1">
        <w:t>17</w:t>
      </w:r>
      <w:r w:rsidRPr="00A37DA1">
        <w:rPr>
          <w:b/>
        </w:rPr>
        <w:t>.  INSTITUTIONAL AGREEMENTS/MEMORANDUM OF UNDERSTANDING (MOU)</w:t>
      </w:r>
    </w:p>
    <w:p w:rsidR="00F5616C" w:rsidRPr="00A37DA1" w:rsidRDefault="00024E39" w:rsidP="005631B3">
      <w:pPr>
        <w:pStyle w:val="BodyText"/>
        <w:tabs>
          <w:tab w:val="left" w:pos="360"/>
        </w:tabs>
        <w:ind w:left="0"/>
        <w:rPr>
          <w:i/>
        </w:rPr>
      </w:pPr>
      <w:r w:rsidRPr="00A37DA1">
        <w:rPr>
          <w:i/>
        </w:rPr>
        <w:t>If the courses or academic support services will be provided by other institutions or organizations, include a copy of the signed MOU that outlines the responsibilities of each party and the effective dates of the agreement.</w:t>
      </w:r>
    </w:p>
    <w:p w:rsidR="00F5616C" w:rsidRPr="00A37DA1" w:rsidRDefault="00F5616C" w:rsidP="005631B3">
      <w:pPr>
        <w:pBdr>
          <w:bottom w:val="single" w:sz="4" w:space="1" w:color="auto"/>
        </w:pBdr>
        <w:tabs>
          <w:tab w:val="left" w:pos="360"/>
        </w:tabs>
        <w:spacing w:before="11"/>
        <w:rPr>
          <w:rFonts w:ascii="Bookman Old Style" w:eastAsia="Bookman Old Style" w:hAnsi="Bookman Old Style" w:cs="Bookman Old Style"/>
        </w:rPr>
      </w:pPr>
    </w:p>
    <w:p w:rsidR="00762AF7" w:rsidRPr="000F7C52" w:rsidRDefault="000F7C52" w:rsidP="005631B3">
      <w:pPr>
        <w:tabs>
          <w:tab w:val="left" w:pos="360"/>
        </w:tabs>
        <w:spacing w:before="11"/>
        <w:rPr>
          <w:rFonts w:ascii="Bookman Old Style" w:eastAsia="Bookman Old Style" w:hAnsi="Bookman Old Style" w:cs="Bookman Old Style"/>
        </w:rPr>
      </w:pPr>
      <w:r>
        <w:rPr>
          <w:rFonts w:ascii="Bookman Old Style" w:hAnsi="Bookman Old Style"/>
        </w:rPr>
        <w:t xml:space="preserve">A </w:t>
      </w:r>
      <w:r w:rsidRPr="000F7C52">
        <w:rPr>
          <w:rFonts w:ascii="Bookman Old Style" w:hAnsi="Bookman Old Style"/>
        </w:rPr>
        <w:t>copy of the signed MOU</w:t>
      </w:r>
      <w:r>
        <w:rPr>
          <w:rFonts w:ascii="Bookman Old Style" w:hAnsi="Bookman Old Style"/>
        </w:rPr>
        <w:t xml:space="preserve"> betw</w:t>
      </w:r>
      <w:r w:rsidR="00FF46F1">
        <w:rPr>
          <w:rFonts w:ascii="Bookman Old Style" w:hAnsi="Bookman Old Style"/>
        </w:rPr>
        <w:t>een UAF and UAMS is being finalized and will be</w:t>
      </w:r>
      <w:r>
        <w:rPr>
          <w:rFonts w:ascii="Bookman Old Style" w:hAnsi="Bookman Old Style"/>
        </w:rPr>
        <w:t xml:space="preserve"> provided as </w:t>
      </w:r>
      <w:r w:rsidRPr="00CB5CBF">
        <w:rPr>
          <w:rFonts w:ascii="Bookman Old Style" w:hAnsi="Bookman Old Style"/>
        </w:rPr>
        <w:t xml:space="preserve">Attachment </w:t>
      </w:r>
      <w:r w:rsidR="00E7384E">
        <w:rPr>
          <w:rFonts w:ascii="Bookman Old Style" w:hAnsi="Bookman Old Style"/>
        </w:rPr>
        <w:t>H</w:t>
      </w:r>
      <w:r w:rsidR="00FF46F1">
        <w:rPr>
          <w:rFonts w:ascii="Bookman Old Style" w:hAnsi="Bookman Old Style"/>
        </w:rPr>
        <w:t xml:space="preserve"> upon completion</w:t>
      </w:r>
      <w:r w:rsidRPr="00CB5CBF">
        <w:rPr>
          <w:rFonts w:ascii="Bookman Old Style" w:hAnsi="Bookman Old Style"/>
        </w:rPr>
        <w:t>.</w:t>
      </w:r>
      <w:r>
        <w:rPr>
          <w:rFonts w:ascii="Bookman Old Style" w:hAnsi="Bookman Old Style"/>
        </w:rPr>
        <w:t xml:space="preserve">  </w:t>
      </w:r>
    </w:p>
    <w:p w:rsidR="00762AF7" w:rsidRPr="00A37DA1" w:rsidRDefault="00762AF7" w:rsidP="005631B3">
      <w:pPr>
        <w:tabs>
          <w:tab w:val="left" w:pos="360"/>
        </w:tabs>
        <w:spacing w:before="11"/>
        <w:rPr>
          <w:rFonts w:ascii="Bookman Old Style" w:eastAsia="Bookman Old Style" w:hAnsi="Bookman Old Style" w:cs="Bookman Old Style"/>
        </w:rPr>
      </w:pPr>
    </w:p>
    <w:p w:rsidR="003A7218" w:rsidRPr="008E3713" w:rsidRDefault="00024E39" w:rsidP="005631B3">
      <w:pPr>
        <w:pStyle w:val="BodyText"/>
        <w:tabs>
          <w:tab w:val="left" w:pos="360"/>
        </w:tabs>
        <w:ind w:left="-432"/>
        <w:rPr>
          <w:b/>
        </w:rPr>
      </w:pPr>
      <w:r w:rsidRPr="008E3713">
        <w:t xml:space="preserve">18. </w:t>
      </w:r>
      <w:r w:rsidR="00791019" w:rsidRPr="008E3713">
        <w:t xml:space="preserve"> </w:t>
      </w:r>
      <w:r w:rsidR="003A7218" w:rsidRPr="008E3713">
        <w:rPr>
          <w:b/>
        </w:rPr>
        <w:t>ACADEMIC PROGRAM REVIEW</w:t>
      </w:r>
    </w:p>
    <w:p w:rsidR="003A7218" w:rsidRDefault="003A7218" w:rsidP="005631B3">
      <w:pPr>
        <w:pStyle w:val="BodyText"/>
        <w:tabs>
          <w:tab w:val="left" w:pos="360"/>
        </w:tabs>
        <w:ind w:left="0"/>
        <w:rPr>
          <w:i/>
        </w:rPr>
      </w:pPr>
      <w:r w:rsidRPr="008E3713">
        <w:rPr>
          <w:i/>
        </w:rPr>
        <w:t xml:space="preserve">Provide scheduled program review date (within 10 years of program implementation </w:t>
      </w:r>
      <w:r w:rsidR="00791019" w:rsidRPr="008E3713">
        <w:rPr>
          <w:i/>
        </w:rPr>
        <w:t>date</w:t>
      </w:r>
      <w:r w:rsidRPr="008E3713">
        <w:rPr>
          <w:i/>
        </w:rPr>
        <w:t>)</w:t>
      </w:r>
    </w:p>
    <w:p w:rsidR="003860FF" w:rsidRDefault="00FF46F1" w:rsidP="005631B3">
      <w:pPr>
        <w:pStyle w:val="BodyText"/>
        <w:tabs>
          <w:tab w:val="left" w:pos="360"/>
        </w:tabs>
        <w:ind w:left="0"/>
      </w:pPr>
      <w:r>
        <w:t>Occupational Therapy Programs are accredited by the American Occupational Therapy Association.  The Program Director submits the initial application</w:t>
      </w:r>
      <w:r w:rsidR="003860FF">
        <w:t xml:space="preserve"> for candidacy status. This is followed by a pre-accreditation review process that includes the initial on-site evaluation. This is conducted before the first class completes that academic curriculum. New programs are typically accredited for f</w:t>
      </w:r>
      <w:r>
        <w:t>ive year cycles</w:t>
      </w:r>
      <w:r w:rsidR="003860FF">
        <w:t xml:space="preserve">.  </w:t>
      </w:r>
    </w:p>
    <w:p w:rsidR="00FF46F1" w:rsidRDefault="003860FF" w:rsidP="005631B3">
      <w:pPr>
        <w:pStyle w:val="BodyText"/>
        <w:tabs>
          <w:tab w:val="left" w:pos="360"/>
        </w:tabs>
        <w:ind w:left="0"/>
      </w:pPr>
      <w:r>
        <w:t xml:space="preserve"> </w:t>
      </w:r>
    </w:p>
    <w:p w:rsidR="003860FF" w:rsidRDefault="007E4AA8" w:rsidP="005631B3">
      <w:pPr>
        <w:pStyle w:val="BodyText"/>
        <w:tabs>
          <w:tab w:val="left" w:pos="360"/>
        </w:tabs>
        <w:ind w:left="0"/>
      </w:pPr>
      <w:r>
        <w:t>Projected program review schedule:</w:t>
      </w:r>
    </w:p>
    <w:p w:rsidR="007E4AA8" w:rsidRDefault="007E4AA8" w:rsidP="005631B3">
      <w:pPr>
        <w:pStyle w:val="BodyText"/>
        <w:tabs>
          <w:tab w:val="left" w:pos="360"/>
        </w:tabs>
        <w:ind w:left="0"/>
      </w:pPr>
      <w:r>
        <w:t>Summer 2016 – Program Director submits letter of intent to ACOTE</w:t>
      </w:r>
    </w:p>
    <w:p w:rsidR="007E4AA8" w:rsidRDefault="007E4AA8" w:rsidP="005631B3">
      <w:pPr>
        <w:pStyle w:val="BodyText"/>
        <w:tabs>
          <w:tab w:val="left" w:pos="360"/>
        </w:tabs>
        <w:ind w:left="0"/>
      </w:pPr>
      <w:r>
        <w:t>Fall 2016 – Step One: ACOTE Application Review</w:t>
      </w:r>
    </w:p>
    <w:p w:rsidR="007E4AA8" w:rsidRDefault="007E4AA8" w:rsidP="005631B3">
      <w:pPr>
        <w:pStyle w:val="BodyText"/>
        <w:tabs>
          <w:tab w:val="left" w:pos="360"/>
        </w:tabs>
        <w:ind w:left="0"/>
      </w:pPr>
      <w:r>
        <w:t>Summer 2017 – Step Two: Pre-accreditation Review</w:t>
      </w:r>
    </w:p>
    <w:p w:rsidR="007E4AA8" w:rsidRDefault="007E4AA8" w:rsidP="005631B3">
      <w:pPr>
        <w:pStyle w:val="BodyText"/>
        <w:tabs>
          <w:tab w:val="left" w:pos="360"/>
        </w:tabs>
        <w:ind w:left="0"/>
      </w:pPr>
      <w:r>
        <w:t xml:space="preserve">2019 – ACOTE on-site evaluation for accreditation decision </w:t>
      </w:r>
    </w:p>
    <w:p w:rsidR="001D30AF" w:rsidRDefault="001D30AF" w:rsidP="005631B3">
      <w:pPr>
        <w:pStyle w:val="BodyText"/>
        <w:tabs>
          <w:tab w:val="left" w:pos="360"/>
        </w:tabs>
        <w:ind w:left="0"/>
      </w:pPr>
    </w:p>
    <w:p w:rsidR="003A7218" w:rsidRPr="00A37DA1" w:rsidRDefault="003A7218" w:rsidP="005631B3">
      <w:pPr>
        <w:pStyle w:val="BodyText"/>
        <w:tabs>
          <w:tab w:val="left" w:pos="360"/>
        </w:tabs>
        <w:ind w:left="-432"/>
        <w:rPr>
          <w:b/>
        </w:rPr>
      </w:pPr>
      <w:r w:rsidRPr="00A37DA1">
        <w:t xml:space="preserve">19.  </w:t>
      </w:r>
      <w:r w:rsidRPr="00A37DA1">
        <w:rPr>
          <w:b/>
        </w:rPr>
        <w:t>PROVIDE ADDITIONAL INFORMATION IF REQUESTED BY ADHE STAFF</w:t>
      </w:r>
    </w:p>
    <w:p w:rsidR="003A7218" w:rsidRPr="00E7384E" w:rsidRDefault="00E7384E" w:rsidP="00E7384E">
      <w:pPr>
        <w:pStyle w:val="BodyText"/>
        <w:tabs>
          <w:tab w:val="left" w:pos="360"/>
        </w:tabs>
        <w:ind w:left="0"/>
      </w:pPr>
      <w:r>
        <w:t xml:space="preserve"> </w:t>
      </w:r>
      <w:r w:rsidRPr="00E7384E">
        <w:t>T</w:t>
      </w:r>
      <w:r>
        <w:t>o be determined</w:t>
      </w:r>
    </w:p>
    <w:p w:rsidR="00762AF7" w:rsidRPr="00A37DA1" w:rsidRDefault="00762AF7" w:rsidP="005631B3">
      <w:pPr>
        <w:pStyle w:val="BodyText"/>
        <w:tabs>
          <w:tab w:val="left" w:pos="360"/>
        </w:tabs>
        <w:ind w:left="-432"/>
        <w:rPr>
          <w:b/>
        </w:rPr>
      </w:pPr>
    </w:p>
    <w:p w:rsidR="003A7218" w:rsidRPr="00A37DA1" w:rsidRDefault="003A7218" w:rsidP="005631B3">
      <w:pPr>
        <w:pStyle w:val="BodyText"/>
        <w:tabs>
          <w:tab w:val="left" w:pos="360"/>
        </w:tabs>
        <w:ind w:left="-432"/>
        <w:rPr>
          <w:b/>
        </w:rPr>
      </w:pPr>
      <w:r w:rsidRPr="00A37DA1">
        <w:t xml:space="preserve">20.  </w:t>
      </w:r>
      <w:r w:rsidRPr="00A37DA1">
        <w:rPr>
          <w:b/>
        </w:rPr>
        <w:t>INSTRUCTION BY DISTANCE TECHNOLOGY</w:t>
      </w:r>
    </w:p>
    <w:p w:rsidR="003A7218" w:rsidRPr="00A37DA1" w:rsidRDefault="003A7218" w:rsidP="005631B3">
      <w:pPr>
        <w:tabs>
          <w:tab w:val="left" w:pos="-90"/>
          <w:tab w:val="left" w:pos="720"/>
        </w:tabs>
        <w:rPr>
          <w:rFonts w:ascii="Bookman Old Style" w:hAnsi="Bookman Old Style" w:cs="Arial"/>
          <w:i/>
        </w:rPr>
      </w:pPr>
      <w:r w:rsidRPr="00A37DA1">
        <w:rPr>
          <w:rFonts w:ascii="Bookman Old Style" w:hAnsi="Bookman Old Style" w:cs="Arial"/>
          <w:i/>
        </w:rPr>
        <w:t>If the proposed program will be offered by distance technology, provide the following information:</w:t>
      </w:r>
    </w:p>
    <w:p w:rsidR="003A7218" w:rsidRPr="00A37DA1" w:rsidRDefault="003A7218" w:rsidP="005C482B">
      <w:pPr>
        <w:tabs>
          <w:tab w:val="left" w:pos="-90"/>
          <w:tab w:val="left" w:pos="720"/>
        </w:tabs>
        <w:spacing w:before="120"/>
        <w:rPr>
          <w:rFonts w:ascii="Bookman Old Style" w:hAnsi="Bookman Old Style" w:cs="Arial"/>
          <w:i/>
        </w:rPr>
      </w:pPr>
      <w:r w:rsidRPr="00A37DA1">
        <w:rPr>
          <w:rFonts w:ascii="Bookman Old Style" w:hAnsi="Bookman Old Style" w:cs="Arial"/>
          <w:i/>
        </w:rPr>
        <w:t>Summarize institutional policies on the establishment, organization, funding and management of distance courses/degrees.</w:t>
      </w:r>
    </w:p>
    <w:p w:rsidR="003A7218" w:rsidRPr="00A37DA1" w:rsidRDefault="003A7218" w:rsidP="005C482B">
      <w:pPr>
        <w:tabs>
          <w:tab w:val="left" w:pos="-90"/>
          <w:tab w:val="left" w:pos="720"/>
        </w:tabs>
        <w:spacing w:before="120"/>
        <w:rPr>
          <w:rFonts w:ascii="Bookman Old Style" w:hAnsi="Bookman Old Style" w:cs="Arial"/>
          <w:i/>
        </w:rPr>
      </w:pPr>
      <w:r w:rsidRPr="00A37DA1">
        <w:rPr>
          <w:rFonts w:ascii="Bookman Old Style" w:hAnsi="Bookman Old Style" w:cs="Arial"/>
          <w:i/>
        </w:rPr>
        <w:t>Describe the internal organizational structure that coordinates (development, technical support, oversight) distances courses/degrees.</w:t>
      </w:r>
    </w:p>
    <w:p w:rsidR="003A7218" w:rsidRPr="00A37DA1" w:rsidRDefault="003A7218" w:rsidP="005C482B">
      <w:pPr>
        <w:tabs>
          <w:tab w:val="left" w:pos="-90"/>
          <w:tab w:val="left" w:pos="720"/>
        </w:tabs>
        <w:spacing w:before="120"/>
        <w:rPr>
          <w:rFonts w:ascii="Bookman Old Style" w:hAnsi="Bookman Old Style" w:cs="Arial"/>
          <w:i/>
        </w:rPr>
      </w:pPr>
      <w:r w:rsidRPr="00A37DA1">
        <w:rPr>
          <w:rFonts w:ascii="Bookman Old Style" w:hAnsi="Bookman Old Style" w:cs="Arial"/>
          <w:i/>
        </w:rPr>
        <w:t>Summarize the policies and procedures to keep the technology infrastructure current.</w:t>
      </w:r>
    </w:p>
    <w:p w:rsidR="003A7218" w:rsidRPr="00A37DA1" w:rsidRDefault="003A7218" w:rsidP="005C482B">
      <w:pPr>
        <w:tabs>
          <w:tab w:val="left" w:pos="-90"/>
          <w:tab w:val="left" w:pos="720"/>
        </w:tabs>
        <w:spacing w:before="120"/>
        <w:rPr>
          <w:rFonts w:ascii="Bookman Old Style" w:hAnsi="Bookman Old Style" w:cs="Arial"/>
          <w:i/>
        </w:rPr>
      </w:pPr>
      <w:r w:rsidRPr="00A37DA1">
        <w:rPr>
          <w:rFonts w:ascii="Bookman Old Style" w:hAnsi="Bookman Old Style" w:cs="Arial"/>
          <w:i/>
        </w:rPr>
        <w:t>Summarize the procedures that assure the security of personal information.</w:t>
      </w:r>
    </w:p>
    <w:p w:rsidR="003A7218" w:rsidRPr="00A37DA1" w:rsidRDefault="003A7218" w:rsidP="005C482B">
      <w:pPr>
        <w:tabs>
          <w:tab w:val="left" w:pos="-90"/>
          <w:tab w:val="left" w:pos="720"/>
        </w:tabs>
        <w:spacing w:before="120"/>
        <w:rPr>
          <w:rFonts w:ascii="Bookman Old Style" w:hAnsi="Bookman Old Style" w:cs="Arial"/>
          <w:i/>
        </w:rPr>
      </w:pPr>
      <w:r w:rsidRPr="00A37DA1">
        <w:rPr>
          <w:rFonts w:ascii="Bookman Old Style" w:hAnsi="Bookman Old Style" w:cs="Arial"/>
          <w:i/>
        </w:rPr>
        <w:t>Provide a list of services that will be outsourced to other organizations (course materials, course management and delivery, technical services, online payment, student privacy, etc.).</w:t>
      </w:r>
    </w:p>
    <w:p w:rsidR="00762AF7" w:rsidRPr="00A37DA1" w:rsidRDefault="00762AF7" w:rsidP="005631B3">
      <w:pPr>
        <w:pBdr>
          <w:bottom w:val="single" w:sz="4" w:space="1" w:color="auto"/>
        </w:pBdr>
        <w:tabs>
          <w:tab w:val="left" w:pos="-90"/>
          <w:tab w:val="left" w:pos="720"/>
        </w:tabs>
        <w:rPr>
          <w:rFonts w:ascii="Bookman Old Style" w:hAnsi="Bookman Old Style" w:cs="Arial"/>
        </w:rPr>
      </w:pPr>
    </w:p>
    <w:p w:rsidR="00F5616C" w:rsidRPr="00A37DA1" w:rsidRDefault="00F5616C" w:rsidP="005631B3">
      <w:pPr>
        <w:tabs>
          <w:tab w:val="left" w:pos="360"/>
        </w:tabs>
        <w:rPr>
          <w:rFonts w:ascii="Bookman Old Style" w:eastAsia="Bookman Old Style" w:hAnsi="Bookman Old Style" w:cs="Bookman Old Style"/>
          <w:b/>
          <w:bCs/>
        </w:rPr>
      </w:pPr>
    </w:p>
    <w:p w:rsidR="00F5616C" w:rsidRPr="00A37DA1" w:rsidRDefault="00BC5CB8" w:rsidP="005631B3">
      <w:pPr>
        <w:tabs>
          <w:tab w:val="left" w:pos="360"/>
        </w:tabs>
        <w:rPr>
          <w:rFonts w:ascii="Bookman Old Style" w:eastAsia="Bookman Old Style" w:hAnsi="Bookman Old Style" w:cs="Bookman Old Style"/>
          <w:b/>
          <w:bCs/>
        </w:rPr>
      </w:pPr>
      <w:r w:rsidRPr="00A37DA1">
        <w:rPr>
          <w:rFonts w:ascii="Bookman Old Style" w:eastAsia="Bookman Old Style" w:hAnsi="Bookman Old Style" w:cs="Bookman Old Style"/>
          <w:b/>
          <w:bCs/>
        </w:rPr>
        <w:t>N/A</w:t>
      </w:r>
    </w:p>
    <w:p w:rsidR="00F5616C" w:rsidRPr="00A37DA1" w:rsidRDefault="00F5616C" w:rsidP="005631B3">
      <w:pPr>
        <w:tabs>
          <w:tab w:val="left" w:pos="360"/>
        </w:tabs>
        <w:rPr>
          <w:rFonts w:ascii="Bookman Old Style" w:eastAsia="Bookman Old Style" w:hAnsi="Bookman Old Style" w:cs="Bookman Old Style"/>
          <w:b/>
          <w:bCs/>
        </w:rPr>
      </w:pPr>
    </w:p>
    <w:p w:rsidR="00F5616C" w:rsidRPr="00A37DA1" w:rsidRDefault="00F5616C" w:rsidP="005631B3">
      <w:pPr>
        <w:tabs>
          <w:tab w:val="left" w:pos="360"/>
        </w:tabs>
        <w:rPr>
          <w:rFonts w:ascii="Bookman Old Style" w:eastAsia="Bookman Old Style" w:hAnsi="Bookman Old Style" w:cs="Bookman Old Style"/>
          <w:b/>
          <w:bCs/>
        </w:rPr>
      </w:pPr>
    </w:p>
    <w:p w:rsidR="00F5616C" w:rsidRPr="00A37DA1" w:rsidRDefault="00F5616C" w:rsidP="005631B3">
      <w:pPr>
        <w:tabs>
          <w:tab w:val="left" w:pos="360"/>
        </w:tabs>
        <w:rPr>
          <w:rFonts w:ascii="Bookman Old Style" w:eastAsia="Bookman Old Style" w:hAnsi="Bookman Old Style" w:cs="Bookman Old Style"/>
          <w:b/>
          <w:bCs/>
        </w:rPr>
      </w:pPr>
    </w:p>
    <w:p w:rsidR="00BD2A7D" w:rsidRDefault="004F5728" w:rsidP="004F5728">
      <w:pPr>
        <w:rPr>
          <w:rFonts w:ascii="Bookman Old Style" w:eastAsia="Bookman Old Style" w:hAnsi="Bookman Old Style" w:cs="Bookman Old Style"/>
          <w:b/>
          <w:bCs/>
        </w:rPr>
      </w:pPr>
      <w:r>
        <w:rPr>
          <w:rFonts w:ascii="Bookman Old Style" w:eastAsia="Bookman Old Style" w:hAnsi="Bookman Old Style" w:cs="Bookman Old Style"/>
          <w:b/>
          <w:bCs/>
        </w:rPr>
        <w:t>ATTACHMENTS</w:t>
      </w:r>
    </w:p>
    <w:p w:rsidR="004F5728" w:rsidRDefault="004F5728">
      <w:pPr>
        <w:rPr>
          <w:rFonts w:ascii="Bookman Old Style" w:eastAsia="Bookman Old Style" w:hAnsi="Bookman Old Style" w:cs="Bookman Old Style"/>
          <w:b/>
          <w:b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940"/>
        <w:gridCol w:w="1800"/>
      </w:tblGrid>
      <w:tr w:rsidR="004F5728" w:rsidRPr="004F5728" w:rsidTr="00D46A9E">
        <w:trPr>
          <w:trHeight w:val="467"/>
        </w:trPr>
        <w:tc>
          <w:tcPr>
            <w:tcW w:w="1170" w:type="dxa"/>
            <w:shd w:val="clear" w:color="auto" w:fill="000000" w:themeFill="text1"/>
            <w:vAlign w:val="center"/>
          </w:tcPr>
          <w:p w:rsidR="004F5728" w:rsidRPr="004F5728" w:rsidRDefault="004F5728" w:rsidP="004F5728">
            <w:pPr>
              <w:jc w:val="center"/>
              <w:rPr>
                <w:rFonts w:ascii="Bookman Old Style" w:eastAsia="Bookman Old Style" w:hAnsi="Bookman Old Style" w:cs="Bookman Old Style"/>
                <w:b/>
                <w:bCs/>
                <w:color w:val="FFFFFF" w:themeColor="background1"/>
              </w:rPr>
            </w:pPr>
            <w:r w:rsidRPr="004F5728">
              <w:rPr>
                <w:rFonts w:ascii="Bookman Old Style" w:eastAsia="Bookman Old Style" w:hAnsi="Bookman Old Style" w:cs="Bookman Old Style"/>
                <w:b/>
                <w:bCs/>
                <w:color w:val="FFFFFF" w:themeColor="background1"/>
              </w:rPr>
              <w:t>Letter</w:t>
            </w:r>
          </w:p>
        </w:tc>
        <w:tc>
          <w:tcPr>
            <w:tcW w:w="5940" w:type="dxa"/>
            <w:shd w:val="clear" w:color="auto" w:fill="000000" w:themeFill="text1"/>
            <w:vAlign w:val="center"/>
          </w:tcPr>
          <w:p w:rsidR="004F5728" w:rsidRPr="004F5728" w:rsidRDefault="004F5728" w:rsidP="004F5728">
            <w:pPr>
              <w:ind w:left="864"/>
              <w:rPr>
                <w:rFonts w:ascii="Bookman Old Style" w:hAnsi="Bookman Old Style"/>
                <w:b/>
                <w:color w:val="FFFFFF" w:themeColor="background1"/>
              </w:rPr>
            </w:pPr>
            <w:r w:rsidRPr="004F5728">
              <w:rPr>
                <w:rFonts w:ascii="Bookman Old Style" w:hAnsi="Bookman Old Style"/>
                <w:b/>
                <w:color w:val="FFFFFF" w:themeColor="background1"/>
              </w:rPr>
              <w:t>Des</w:t>
            </w:r>
            <w:r>
              <w:rPr>
                <w:rFonts w:ascii="Bookman Old Style" w:hAnsi="Bookman Old Style"/>
                <w:b/>
                <w:color w:val="FFFFFF" w:themeColor="background1"/>
              </w:rPr>
              <w:t>cription</w:t>
            </w:r>
          </w:p>
        </w:tc>
        <w:tc>
          <w:tcPr>
            <w:tcW w:w="1800" w:type="dxa"/>
            <w:shd w:val="clear" w:color="auto" w:fill="000000" w:themeFill="text1"/>
            <w:vAlign w:val="center"/>
          </w:tcPr>
          <w:p w:rsidR="004F5728" w:rsidRPr="004F5728" w:rsidRDefault="004F5728" w:rsidP="004F5728">
            <w:pPr>
              <w:jc w:val="center"/>
              <w:rPr>
                <w:rFonts w:ascii="Bookman Old Style" w:eastAsia="Bookman Old Style" w:hAnsi="Bookman Old Style" w:cs="Bookman Old Style"/>
                <w:b/>
                <w:bCs/>
                <w:color w:val="FFFFFF" w:themeColor="background1"/>
              </w:rPr>
            </w:pPr>
            <w:r w:rsidRPr="004F5728">
              <w:rPr>
                <w:rFonts w:ascii="Bookman Old Style" w:eastAsia="Bookman Old Style" w:hAnsi="Bookman Old Style" w:cs="Bookman Old Style"/>
                <w:b/>
                <w:bCs/>
                <w:color w:val="FFFFFF" w:themeColor="background1"/>
              </w:rPr>
              <w:t>Page Number</w:t>
            </w:r>
          </w:p>
        </w:tc>
      </w:tr>
      <w:tr w:rsidR="00BD2A7D" w:rsidRPr="004F5728" w:rsidTr="00D46A9E">
        <w:trPr>
          <w:cantSplit/>
          <w:trHeight w:val="468"/>
        </w:trPr>
        <w:tc>
          <w:tcPr>
            <w:tcW w:w="1170" w:type="dxa"/>
          </w:tcPr>
          <w:p w:rsidR="00BD2A7D" w:rsidRPr="004F5728" w:rsidRDefault="00BD2A7D" w:rsidP="004F5728">
            <w:pPr>
              <w:spacing w:before="240"/>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A</w:t>
            </w:r>
          </w:p>
        </w:tc>
        <w:tc>
          <w:tcPr>
            <w:tcW w:w="5940" w:type="dxa"/>
          </w:tcPr>
          <w:p w:rsidR="00BD2A7D" w:rsidRPr="004F5728" w:rsidRDefault="00BD2A7D" w:rsidP="00D46A9E">
            <w:pPr>
              <w:spacing w:before="240"/>
              <w:ind w:left="864"/>
              <w:rPr>
                <w:rFonts w:ascii="Bookman Old Style" w:eastAsia="Bookman Old Style" w:hAnsi="Bookman Old Style" w:cs="Bookman Old Style"/>
                <w:bCs/>
              </w:rPr>
            </w:pPr>
            <w:r w:rsidRPr="004F5728">
              <w:rPr>
                <w:rFonts w:ascii="Bookman Old Style" w:hAnsi="Bookman Old Style"/>
              </w:rPr>
              <w:t>Need Survey Forms</w:t>
            </w:r>
          </w:p>
        </w:tc>
        <w:tc>
          <w:tcPr>
            <w:tcW w:w="1800" w:type="dxa"/>
            <w:vAlign w:val="center"/>
          </w:tcPr>
          <w:p w:rsidR="00D46A9E" w:rsidRPr="004F5728" w:rsidRDefault="00D46A9E" w:rsidP="00D46A9E">
            <w:pPr>
              <w:spacing w:before="240"/>
              <w:jc w:val="center"/>
              <w:rPr>
                <w:rFonts w:ascii="Bookman Old Style" w:eastAsia="Bookman Old Style" w:hAnsi="Bookman Old Style" w:cs="Bookman Old Style"/>
                <w:bCs/>
              </w:rPr>
            </w:pPr>
          </w:p>
        </w:tc>
      </w:tr>
      <w:tr w:rsidR="00D46A9E" w:rsidRPr="004F5728" w:rsidTr="00D46A9E">
        <w:trPr>
          <w:cantSplit/>
          <w:trHeight w:val="576"/>
        </w:trPr>
        <w:tc>
          <w:tcPr>
            <w:tcW w:w="1170" w:type="dxa"/>
          </w:tcPr>
          <w:p w:rsidR="00D46A9E" w:rsidRPr="004F5728" w:rsidRDefault="00D46A9E" w:rsidP="004F5728">
            <w:pPr>
              <w:jc w:val="center"/>
              <w:rPr>
                <w:rFonts w:ascii="Bookman Old Style" w:eastAsia="Bookman Old Style" w:hAnsi="Bookman Old Style" w:cs="Bookman Old Style"/>
                <w:bCs/>
              </w:rPr>
            </w:pPr>
          </w:p>
        </w:tc>
        <w:tc>
          <w:tcPr>
            <w:tcW w:w="5940" w:type="dxa"/>
          </w:tcPr>
          <w:p w:rsidR="00D46A9E" w:rsidRPr="004F5728" w:rsidRDefault="00D46A9E" w:rsidP="00D46A9E">
            <w:pPr>
              <w:spacing w:before="120"/>
              <w:ind w:left="864"/>
              <w:rPr>
                <w:rFonts w:ascii="Bookman Old Style" w:hAnsi="Bookman Old Style"/>
              </w:rPr>
            </w:pPr>
            <w:r w:rsidRPr="004F5728">
              <w:rPr>
                <w:rFonts w:ascii="Bookman Old Style" w:hAnsi="Bookman Old Style"/>
              </w:rPr>
              <w:t>1) Employers</w:t>
            </w:r>
          </w:p>
          <w:p w:rsidR="00D46A9E" w:rsidRPr="004F5728" w:rsidRDefault="00D46A9E" w:rsidP="004F5728">
            <w:pPr>
              <w:ind w:left="864"/>
              <w:rPr>
                <w:rFonts w:ascii="Bookman Old Style" w:hAnsi="Bookman Old Style"/>
              </w:rPr>
            </w:pPr>
          </w:p>
        </w:tc>
        <w:tc>
          <w:tcPr>
            <w:tcW w:w="1800" w:type="dxa"/>
          </w:tcPr>
          <w:p w:rsidR="00D46A9E" w:rsidRPr="004F5728" w:rsidRDefault="00AC6166" w:rsidP="00D46A9E">
            <w:pPr>
              <w:spacing w:before="240"/>
              <w:jc w:val="center"/>
              <w:rPr>
                <w:rFonts w:ascii="Bookman Old Style" w:eastAsia="Bookman Old Style" w:hAnsi="Bookman Old Style" w:cs="Bookman Old Style"/>
                <w:bCs/>
              </w:rPr>
            </w:pPr>
            <w:r>
              <w:rPr>
                <w:rFonts w:ascii="Bookman Old Style" w:eastAsia="Bookman Old Style" w:hAnsi="Bookman Old Style" w:cs="Bookman Old Style"/>
                <w:bCs/>
              </w:rPr>
              <w:t>23</w:t>
            </w:r>
          </w:p>
        </w:tc>
      </w:tr>
      <w:tr w:rsidR="00D46A9E" w:rsidRPr="004F5728" w:rsidTr="00D46A9E">
        <w:trPr>
          <w:cantSplit/>
          <w:trHeight w:val="576"/>
        </w:trPr>
        <w:tc>
          <w:tcPr>
            <w:tcW w:w="1170" w:type="dxa"/>
          </w:tcPr>
          <w:p w:rsidR="00D46A9E" w:rsidRPr="004F5728" w:rsidRDefault="00D46A9E" w:rsidP="004F5728">
            <w:pPr>
              <w:jc w:val="center"/>
              <w:rPr>
                <w:rFonts w:ascii="Bookman Old Style" w:eastAsia="Bookman Old Style" w:hAnsi="Bookman Old Style" w:cs="Bookman Old Style"/>
                <w:bCs/>
              </w:rPr>
            </w:pPr>
          </w:p>
        </w:tc>
        <w:tc>
          <w:tcPr>
            <w:tcW w:w="5940" w:type="dxa"/>
          </w:tcPr>
          <w:p w:rsidR="00D46A9E" w:rsidRPr="004F5728" w:rsidRDefault="00D46A9E" w:rsidP="004F5728">
            <w:pPr>
              <w:ind w:left="864"/>
              <w:rPr>
                <w:rFonts w:ascii="Bookman Old Style" w:hAnsi="Bookman Old Style"/>
              </w:rPr>
            </w:pPr>
            <w:r w:rsidRPr="004F5728">
              <w:rPr>
                <w:rFonts w:ascii="Bookman Old Style" w:hAnsi="Bookman Old Style"/>
              </w:rPr>
              <w:t>2) Occupational Therapists</w:t>
            </w:r>
          </w:p>
        </w:tc>
        <w:tc>
          <w:tcPr>
            <w:tcW w:w="1800" w:type="dxa"/>
          </w:tcPr>
          <w:p w:rsidR="00D46A9E" w:rsidRPr="004F5728" w:rsidRDefault="00AC6166"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27</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B</w:t>
            </w:r>
          </w:p>
        </w:tc>
        <w:tc>
          <w:tcPr>
            <w:tcW w:w="5940" w:type="dxa"/>
          </w:tcPr>
          <w:p w:rsidR="00BD2A7D" w:rsidRPr="004F5728" w:rsidRDefault="00BD2A7D" w:rsidP="004F5728">
            <w:pPr>
              <w:ind w:left="864"/>
              <w:rPr>
                <w:rFonts w:ascii="Bookman Old Style" w:eastAsia="Bookman Old Style" w:hAnsi="Bookman Old Style" w:cs="Bookman Old Style"/>
                <w:bCs/>
              </w:rPr>
            </w:pPr>
            <w:r w:rsidRPr="004F5728">
              <w:rPr>
                <w:rFonts w:ascii="Bookman Old Style" w:hAnsi="Bookman Old Style"/>
              </w:rPr>
              <w:t>Curriculum Summary Table by Semester</w:t>
            </w:r>
          </w:p>
        </w:tc>
        <w:tc>
          <w:tcPr>
            <w:tcW w:w="1800" w:type="dxa"/>
          </w:tcPr>
          <w:p w:rsidR="00BD2A7D" w:rsidRPr="004F5728" w:rsidRDefault="00AC6166"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30</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C</w:t>
            </w:r>
          </w:p>
        </w:tc>
        <w:tc>
          <w:tcPr>
            <w:tcW w:w="5940" w:type="dxa"/>
          </w:tcPr>
          <w:p w:rsidR="00BD2A7D" w:rsidRPr="004F5728" w:rsidRDefault="00BD2A7D" w:rsidP="004F5728">
            <w:pPr>
              <w:ind w:left="864"/>
              <w:rPr>
                <w:rFonts w:ascii="Bookman Old Style" w:eastAsia="Bookman Old Style" w:hAnsi="Bookman Old Style" w:cs="Bookman Old Style"/>
                <w:bCs/>
              </w:rPr>
            </w:pPr>
            <w:r w:rsidRPr="004F5728">
              <w:rPr>
                <w:rFonts w:ascii="Bookman Old Style" w:eastAsia="Bookman Old Style" w:hAnsi="Bookman Old Style" w:cs="Bookman Old Style"/>
                <w:bCs/>
              </w:rPr>
              <w:t>Course De</w:t>
            </w:r>
            <w:r w:rsidR="004F5728" w:rsidRPr="004F5728">
              <w:rPr>
                <w:rFonts w:ascii="Bookman Old Style" w:eastAsia="Bookman Old Style" w:hAnsi="Bookman Old Style" w:cs="Bookman Old Style"/>
                <w:bCs/>
              </w:rPr>
              <w:t>scriptions</w:t>
            </w:r>
          </w:p>
        </w:tc>
        <w:tc>
          <w:tcPr>
            <w:tcW w:w="1800" w:type="dxa"/>
          </w:tcPr>
          <w:p w:rsidR="00BD2A7D" w:rsidRPr="004F5728" w:rsidRDefault="00AC6166"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33</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D</w:t>
            </w:r>
          </w:p>
        </w:tc>
        <w:tc>
          <w:tcPr>
            <w:tcW w:w="5940" w:type="dxa"/>
          </w:tcPr>
          <w:p w:rsidR="00BD2A7D" w:rsidRPr="004F5728" w:rsidRDefault="004F5728" w:rsidP="004F5728">
            <w:pPr>
              <w:ind w:left="864"/>
              <w:rPr>
                <w:rFonts w:ascii="Bookman Old Style" w:eastAsia="Bookman Old Style" w:hAnsi="Bookman Old Style" w:cs="Bookman Old Style"/>
                <w:bCs/>
              </w:rPr>
            </w:pPr>
            <w:r w:rsidRPr="004F5728">
              <w:rPr>
                <w:rFonts w:ascii="Bookman Old Style" w:eastAsia="Bookman Old Style" w:hAnsi="Bookman Old Style" w:cs="Bookman Old Style"/>
                <w:bCs/>
              </w:rPr>
              <w:t>Sample Course Evaluation Form</w:t>
            </w:r>
          </w:p>
        </w:tc>
        <w:tc>
          <w:tcPr>
            <w:tcW w:w="1800" w:type="dxa"/>
          </w:tcPr>
          <w:p w:rsidR="00BD2A7D" w:rsidRPr="004F5728" w:rsidRDefault="00AC6166"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39</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E</w:t>
            </w:r>
          </w:p>
        </w:tc>
        <w:tc>
          <w:tcPr>
            <w:tcW w:w="5940" w:type="dxa"/>
          </w:tcPr>
          <w:p w:rsidR="00BD2A7D" w:rsidRPr="004F5728" w:rsidRDefault="004F5728" w:rsidP="004F5728">
            <w:pPr>
              <w:ind w:left="864"/>
              <w:rPr>
                <w:rFonts w:ascii="Bookman Old Style" w:eastAsia="Bookman Old Style" w:hAnsi="Bookman Old Style" w:cs="Bookman Old Style"/>
                <w:bCs/>
              </w:rPr>
            </w:pPr>
            <w:r w:rsidRPr="004F5728">
              <w:rPr>
                <w:rFonts w:ascii="Bookman Old Style" w:eastAsia="Bookman Old Style" w:hAnsi="Bookman Old Style" w:cs="Bookman Old Style"/>
                <w:bCs/>
              </w:rPr>
              <w:t>Proforma Budget</w:t>
            </w:r>
          </w:p>
        </w:tc>
        <w:tc>
          <w:tcPr>
            <w:tcW w:w="1800" w:type="dxa"/>
          </w:tcPr>
          <w:p w:rsidR="00BD2A7D" w:rsidRPr="004F5728" w:rsidRDefault="00AC6166"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43</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F</w:t>
            </w:r>
          </w:p>
        </w:tc>
        <w:tc>
          <w:tcPr>
            <w:tcW w:w="5940" w:type="dxa"/>
          </w:tcPr>
          <w:p w:rsidR="00BD2A7D" w:rsidRPr="004F5728" w:rsidRDefault="004F5728" w:rsidP="004F5728">
            <w:pPr>
              <w:ind w:left="864"/>
              <w:rPr>
                <w:rFonts w:ascii="Bookman Old Style" w:eastAsia="Bookman Old Style" w:hAnsi="Bookman Old Style" w:cs="Bookman Old Style"/>
                <w:bCs/>
              </w:rPr>
            </w:pPr>
            <w:r w:rsidRPr="004F5728">
              <w:rPr>
                <w:rFonts w:ascii="Bookman Old Style" w:eastAsia="Bookman Old Style" w:hAnsi="Bookman Old Style" w:cs="Bookman Old Style"/>
                <w:bCs/>
              </w:rPr>
              <w:t>Organizational Chart</w:t>
            </w:r>
          </w:p>
        </w:tc>
        <w:tc>
          <w:tcPr>
            <w:tcW w:w="1800" w:type="dxa"/>
          </w:tcPr>
          <w:p w:rsidR="00BD2A7D" w:rsidRPr="004F5728" w:rsidRDefault="006A73A7"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45</w:t>
            </w:r>
          </w:p>
        </w:tc>
      </w:tr>
      <w:tr w:rsidR="00BD2A7D" w:rsidRPr="004F5728" w:rsidTr="00D46A9E">
        <w:trPr>
          <w:cantSplit/>
          <w:trHeight w:val="720"/>
        </w:trPr>
        <w:tc>
          <w:tcPr>
            <w:tcW w:w="1170" w:type="dxa"/>
          </w:tcPr>
          <w:p w:rsidR="00BD2A7D" w:rsidRPr="004F5728" w:rsidRDefault="00BD2A7D" w:rsidP="004F5728">
            <w:pPr>
              <w:jc w:val="center"/>
              <w:rPr>
                <w:rFonts w:ascii="Bookman Old Style" w:eastAsia="Bookman Old Style" w:hAnsi="Bookman Old Style" w:cs="Bookman Old Style"/>
                <w:bCs/>
              </w:rPr>
            </w:pPr>
            <w:r w:rsidRPr="004F5728">
              <w:rPr>
                <w:rFonts w:ascii="Bookman Old Style" w:eastAsia="Bookman Old Style" w:hAnsi="Bookman Old Style" w:cs="Bookman Old Style"/>
                <w:bCs/>
              </w:rPr>
              <w:t>G</w:t>
            </w:r>
          </w:p>
        </w:tc>
        <w:tc>
          <w:tcPr>
            <w:tcW w:w="5940" w:type="dxa"/>
          </w:tcPr>
          <w:p w:rsidR="00BD2A7D" w:rsidRPr="004F5728" w:rsidRDefault="004F5728" w:rsidP="004F5728">
            <w:pPr>
              <w:ind w:left="864"/>
              <w:rPr>
                <w:rFonts w:ascii="Bookman Old Style" w:eastAsia="Bookman Old Style" w:hAnsi="Bookman Old Style" w:cs="Bookman Old Style"/>
                <w:bCs/>
              </w:rPr>
            </w:pPr>
            <w:r w:rsidRPr="004F5728">
              <w:rPr>
                <w:rFonts w:ascii="Bookman Old Style" w:eastAsia="Bookman Old Style" w:hAnsi="Bookman Old Style" w:cs="Bookman Old Style"/>
                <w:bCs/>
              </w:rPr>
              <w:t>Email Notification to Other OT Programs in Arkansas</w:t>
            </w:r>
          </w:p>
        </w:tc>
        <w:tc>
          <w:tcPr>
            <w:tcW w:w="1800" w:type="dxa"/>
          </w:tcPr>
          <w:p w:rsidR="00BD2A7D" w:rsidRPr="004F5728" w:rsidRDefault="006A73A7" w:rsidP="00D46A9E">
            <w:pPr>
              <w:jc w:val="center"/>
              <w:rPr>
                <w:rFonts w:ascii="Bookman Old Style" w:eastAsia="Bookman Old Style" w:hAnsi="Bookman Old Style" w:cs="Bookman Old Style"/>
                <w:bCs/>
              </w:rPr>
            </w:pPr>
            <w:r>
              <w:rPr>
                <w:rFonts w:ascii="Bookman Old Style" w:eastAsia="Bookman Old Style" w:hAnsi="Bookman Old Style" w:cs="Bookman Old Style"/>
                <w:bCs/>
              </w:rPr>
              <w:t>46</w:t>
            </w:r>
          </w:p>
        </w:tc>
      </w:tr>
      <w:tr w:rsidR="00BD2A7D" w:rsidRPr="004F5728" w:rsidTr="00D46A9E">
        <w:trPr>
          <w:cantSplit/>
          <w:trHeight w:val="576"/>
        </w:trPr>
        <w:tc>
          <w:tcPr>
            <w:tcW w:w="1170" w:type="dxa"/>
          </w:tcPr>
          <w:p w:rsidR="00BD2A7D" w:rsidRPr="004F5728" w:rsidRDefault="00BD2A7D" w:rsidP="004F5728">
            <w:pPr>
              <w:jc w:val="center"/>
              <w:rPr>
                <w:rFonts w:ascii="Bookman Old Style" w:eastAsia="Bookman Old Style" w:hAnsi="Bookman Old Style" w:cs="Bookman Old Style"/>
                <w:bCs/>
              </w:rPr>
            </w:pPr>
          </w:p>
        </w:tc>
        <w:tc>
          <w:tcPr>
            <w:tcW w:w="5940" w:type="dxa"/>
          </w:tcPr>
          <w:p w:rsidR="00BD2A7D" w:rsidRPr="004F5728" w:rsidRDefault="00BD2A7D" w:rsidP="004F5728">
            <w:pPr>
              <w:ind w:left="864"/>
              <w:rPr>
                <w:rFonts w:ascii="Bookman Old Style" w:eastAsia="Bookman Old Style" w:hAnsi="Bookman Old Style" w:cs="Bookman Old Style"/>
                <w:bCs/>
              </w:rPr>
            </w:pPr>
          </w:p>
        </w:tc>
        <w:tc>
          <w:tcPr>
            <w:tcW w:w="1800" w:type="dxa"/>
          </w:tcPr>
          <w:p w:rsidR="00BD2A7D" w:rsidRPr="004F5728" w:rsidRDefault="00BD2A7D" w:rsidP="00D46A9E">
            <w:pPr>
              <w:jc w:val="center"/>
              <w:rPr>
                <w:rFonts w:ascii="Bookman Old Style" w:eastAsia="Bookman Old Style" w:hAnsi="Bookman Old Style" w:cs="Bookman Old Style"/>
                <w:bCs/>
              </w:rPr>
            </w:pPr>
          </w:p>
        </w:tc>
      </w:tr>
    </w:tbl>
    <w:p w:rsidR="00BD2A7D" w:rsidRDefault="00BD2A7D">
      <w:pPr>
        <w:rPr>
          <w:rFonts w:ascii="Bookman Old Style" w:eastAsia="Bookman Old Style" w:hAnsi="Bookman Old Style" w:cs="Bookman Old Style"/>
          <w:b/>
          <w:bCs/>
        </w:rPr>
      </w:pPr>
    </w:p>
    <w:p w:rsidR="00BD2A7D" w:rsidRDefault="00BD2A7D">
      <w:pPr>
        <w:rPr>
          <w:rFonts w:ascii="Bookman Old Style" w:eastAsia="Bookman Old Style" w:hAnsi="Bookman Old Style" w:cs="Bookman Old Style"/>
          <w:b/>
          <w:bCs/>
        </w:rPr>
      </w:pPr>
      <w:r>
        <w:rPr>
          <w:rFonts w:ascii="Bookman Old Style" w:eastAsia="Bookman Old Style" w:hAnsi="Bookman Old Style" w:cs="Bookman Old Style"/>
          <w:b/>
          <w:bCs/>
        </w:rPr>
        <w:br w:type="page"/>
      </w:r>
    </w:p>
    <w:p w:rsidR="009A7922" w:rsidRPr="00A37DA1" w:rsidRDefault="009C7736" w:rsidP="00BD2A7D">
      <w:pPr>
        <w:tabs>
          <w:tab w:val="left" w:pos="360"/>
        </w:tabs>
        <w:rPr>
          <w:rFonts w:ascii="Bookman Old Style" w:hAnsi="Bookman Old Style" w:cs="Times New Roman"/>
          <w:b/>
        </w:rPr>
      </w:pPr>
      <w:r w:rsidRPr="00A37DA1">
        <w:rPr>
          <w:rFonts w:ascii="Bookman Old Style" w:eastAsia="Bookman Old Style" w:hAnsi="Bookman Old Style" w:cs="Bookman Old Style"/>
          <w:b/>
          <w:bCs/>
        </w:rPr>
        <w:t>Attachment A:</w:t>
      </w:r>
      <w:r w:rsidRPr="00A37DA1">
        <w:rPr>
          <w:rFonts w:ascii="Bookman Old Style" w:eastAsia="Bookman Old Style" w:hAnsi="Bookman Old Style" w:cs="Bookman Old Style"/>
          <w:b/>
          <w:bCs/>
        </w:rPr>
        <w:tab/>
      </w:r>
      <w:r w:rsidR="00BD2A7D">
        <w:rPr>
          <w:rFonts w:ascii="Bookman Old Style" w:eastAsia="Bookman Old Style" w:hAnsi="Bookman Old Style" w:cs="Bookman Old Style"/>
          <w:b/>
          <w:bCs/>
        </w:rPr>
        <w:tab/>
      </w:r>
      <w:r w:rsidR="009A7922" w:rsidRPr="00A37DA1">
        <w:rPr>
          <w:rFonts w:ascii="Bookman Old Style" w:hAnsi="Bookman Old Style" w:cs="Times New Roman"/>
          <w:b/>
        </w:rPr>
        <w:t>Employer Needs Survey Form</w:t>
      </w:r>
      <w:r w:rsidR="00BD2A7D">
        <w:rPr>
          <w:rFonts w:ascii="Bookman Old Style" w:hAnsi="Bookman Old Style" w:cs="Times New Roman"/>
          <w:b/>
        </w:rPr>
        <w:t xml:space="preserve"> - </w:t>
      </w:r>
      <w:r w:rsidR="009A7922" w:rsidRPr="00A37DA1">
        <w:rPr>
          <w:rFonts w:ascii="Bookman Old Style" w:hAnsi="Bookman Old Style" w:cs="Times New Roman"/>
          <w:b/>
        </w:rPr>
        <w:t>Institutional Summary</w:t>
      </w:r>
    </w:p>
    <w:p w:rsidR="009A7922" w:rsidRPr="00A37DA1" w:rsidRDefault="009A7922" w:rsidP="009A7922">
      <w:pPr>
        <w:jc w:val="center"/>
        <w:rPr>
          <w:rFonts w:ascii="Bookman Old Style" w:hAnsi="Bookman Old Style" w:cs="Times New Roman"/>
          <w:b/>
        </w:rPr>
      </w:pPr>
    </w:p>
    <w:p w:rsidR="009A7922" w:rsidRPr="003841DF" w:rsidRDefault="009A7922" w:rsidP="009A7922">
      <w:pPr>
        <w:rPr>
          <w:rFonts w:ascii="Bookman Old Style" w:hAnsi="Bookman Old Style" w:cs="Times New Roman"/>
        </w:rPr>
      </w:pPr>
      <w:r w:rsidRPr="003841DF">
        <w:rPr>
          <w:rFonts w:ascii="Bookman Old Style" w:hAnsi="Bookman Old Style" w:cs="Times New Roman"/>
        </w:rPr>
        <w:t>(Please compile the data from each Employer Needs Survey and submit the data on this Summary Form.  Return the summary form and a copy of each survey form to ADHE with your program proposal.)</w:t>
      </w:r>
    </w:p>
    <w:p w:rsidR="009A7922" w:rsidRPr="003841DF" w:rsidRDefault="009A7922" w:rsidP="009A7922">
      <w:pPr>
        <w:rPr>
          <w:rFonts w:ascii="Bookman Old Style" w:hAnsi="Bookman Old Style" w:cs="Times New Roman"/>
        </w:rPr>
      </w:pPr>
    </w:p>
    <w:p w:rsidR="009A7922" w:rsidRPr="003841DF" w:rsidRDefault="009A7922" w:rsidP="009A7922">
      <w:pPr>
        <w:rPr>
          <w:rFonts w:ascii="Bookman Old Style" w:hAnsi="Bookman Old Style" w:cs="Times New Roman"/>
        </w:rPr>
      </w:pPr>
      <w:r w:rsidRPr="003841DF">
        <w:rPr>
          <w:rFonts w:ascii="Bookman Old Style" w:hAnsi="Bookman Old Style" w:cs="Times New Roman"/>
        </w:rPr>
        <w:t>Proposed Degree/Certificate Program</w:t>
      </w:r>
      <w:r w:rsidR="003841DF">
        <w:rPr>
          <w:rFonts w:ascii="Bookman Old Style" w:hAnsi="Bookman Old Style" w:cs="Times New Roman"/>
        </w:rPr>
        <w:t xml:space="preserve">: </w:t>
      </w:r>
      <w:r w:rsidRPr="003841DF">
        <w:rPr>
          <w:rFonts w:ascii="Bookman Old Style" w:hAnsi="Bookman Old Style" w:cs="Times New Roman"/>
        </w:rPr>
        <w:tab/>
      </w:r>
      <w:r w:rsidRPr="003841DF">
        <w:rPr>
          <w:rFonts w:ascii="Bookman Old Style" w:hAnsi="Bookman Old Style" w:cs="Times New Roman"/>
          <w:u w:val="single"/>
        </w:rPr>
        <w:tab/>
        <w:t>Doctor of Occupational Therapy</w:t>
      </w:r>
      <w:r w:rsidRPr="003841DF">
        <w:rPr>
          <w:rFonts w:ascii="Bookman Old Style" w:hAnsi="Bookman Old Style" w:cs="Times New Roman"/>
          <w:u w:val="single"/>
        </w:rPr>
        <w:tab/>
      </w:r>
      <w:r w:rsidRPr="003841DF">
        <w:rPr>
          <w:rFonts w:ascii="Bookman Old Style" w:hAnsi="Bookman Old Style" w:cs="Times New Roman"/>
          <w:u w:val="single"/>
        </w:rPr>
        <w:tab/>
      </w:r>
    </w:p>
    <w:p w:rsidR="009A7922" w:rsidRPr="003841DF" w:rsidRDefault="009A7922" w:rsidP="009A7922">
      <w:pPr>
        <w:rPr>
          <w:rFonts w:ascii="Bookman Old Style" w:hAnsi="Bookman Old Style" w:cs="Times New Roman"/>
        </w:rPr>
      </w:pPr>
    </w:p>
    <w:p w:rsidR="009A7922" w:rsidRPr="003841DF" w:rsidRDefault="009A7922" w:rsidP="009A7922">
      <w:pPr>
        <w:rPr>
          <w:rFonts w:ascii="Bookman Old Style" w:hAnsi="Bookman Old Style" w:cs="Times New Roman"/>
          <w:u w:val="single"/>
        </w:rPr>
      </w:pPr>
      <w:r w:rsidRPr="003841DF">
        <w:rPr>
          <w:rFonts w:ascii="Bookman Old Style" w:hAnsi="Bookman Old Style" w:cs="Times New Roman"/>
        </w:rPr>
        <w:t>Institution</w:t>
      </w:r>
      <w:r w:rsidR="003841DF">
        <w:rPr>
          <w:rFonts w:ascii="Bookman Old Style" w:hAnsi="Bookman Old Style" w:cs="Times New Roman"/>
        </w:rPr>
        <w:t xml:space="preserve">: </w:t>
      </w:r>
      <w:r w:rsidRPr="003841DF">
        <w:rPr>
          <w:rFonts w:ascii="Bookman Old Style" w:hAnsi="Bookman Old Style" w:cs="Times New Roman"/>
          <w:u w:val="single"/>
        </w:rPr>
        <w:t>University of Arkansas</w:t>
      </w:r>
      <w:r w:rsidR="003841DF">
        <w:rPr>
          <w:rFonts w:ascii="Bookman Old Style" w:hAnsi="Bookman Old Style" w:cs="Times New Roman"/>
          <w:u w:val="single"/>
        </w:rPr>
        <w:t xml:space="preserve">-Fayetteville </w:t>
      </w:r>
      <w:r w:rsidRPr="003841DF">
        <w:rPr>
          <w:rFonts w:ascii="Bookman Old Style" w:hAnsi="Bookman Old Style" w:cs="Times New Roman"/>
          <w:u w:val="single"/>
        </w:rPr>
        <w:t>/ University of Arkansas for Medical Sciences</w:t>
      </w:r>
      <w:r w:rsidRPr="003841DF">
        <w:rPr>
          <w:rFonts w:ascii="Bookman Old Style" w:hAnsi="Bookman Old Style" w:cs="Times New Roman"/>
        </w:rPr>
        <w:tab/>
      </w:r>
    </w:p>
    <w:p w:rsidR="009A7922" w:rsidRPr="00A37DA1" w:rsidRDefault="009A7922" w:rsidP="009A7922">
      <w:pPr>
        <w:rPr>
          <w:rFonts w:ascii="Bookman Old Style" w:hAnsi="Bookman Old Style" w:cs="Times New Roman"/>
          <w:u w:val="single"/>
        </w:rPr>
      </w:pPr>
    </w:p>
    <w:p w:rsidR="009A7922" w:rsidRPr="00A37DA1" w:rsidRDefault="009A7922" w:rsidP="009A7922">
      <w:pPr>
        <w:rPr>
          <w:rFonts w:ascii="Bookman Old Style" w:hAnsi="Bookman Old Style" w:cs="Times New Roman"/>
        </w:rPr>
      </w:pPr>
      <w:r w:rsidRPr="00A37DA1">
        <w:rPr>
          <w:rFonts w:ascii="Bookman Old Style" w:hAnsi="Bookman Old Style" w:cs="Times New Roman"/>
          <w:u w:val="single"/>
        </w:rPr>
        <w:t>Name_____Susan Long_</w:t>
      </w:r>
      <w:r w:rsidRPr="00A37DA1">
        <w:rPr>
          <w:rFonts w:ascii="Bookman Old Style" w:hAnsi="Bookman Old Style" w:cs="Times New Roman"/>
        </w:rPr>
        <w:t>_________________________ E-mail___</w:t>
      </w:r>
      <w:r w:rsidRPr="00A37DA1">
        <w:rPr>
          <w:rFonts w:ascii="Bookman Old Style" w:hAnsi="Bookman Old Style" w:cs="Times New Roman"/>
          <w:u w:val="single"/>
        </w:rPr>
        <w:t>LongSusanL@uams.edu</w:t>
      </w:r>
      <w:r w:rsidRPr="00A37DA1">
        <w:rPr>
          <w:rFonts w:ascii="Bookman Old Style" w:hAnsi="Bookman Old Style" w:cs="Times New Roman"/>
        </w:rPr>
        <w:t>___</w:t>
      </w:r>
    </w:p>
    <w:p w:rsidR="009A7922" w:rsidRPr="00A37DA1" w:rsidRDefault="009A7922" w:rsidP="009A7922">
      <w:pPr>
        <w:rPr>
          <w:rFonts w:ascii="Bookman Old Style" w:hAnsi="Bookman Old Style" w:cs="Times New Roman"/>
        </w:rPr>
      </w:pPr>
      <w:r w:rsidRPr="00A37DA1">
        <w:rPr>
          <w:rFonts w:ascii="Bookman Old Style" w:hAnsi="Bookman Old Style" w:cs="Times New Roman"/>
        </w:rPr>
        <w:tab/>
        <w:t xml:space="preserve">      (person completing this form)</w:t>
      </w:r>
    </w:p>
    <w:p w:rsidR="009A7922" w:rsidRPr="00A37DA1" w:rsidRDefault="009A7922" w:rsidP="009A7922">
      <w:pPr>
        <w:rPr>
          <w:rFonts w:ascii="Bookman Old Style" w:hAnsi="Bookman Old Style" w:cs="Times New Roman"/>
        </w:rPr>
      </w:pPr>
    </w:p>
    <w:p w:rsidR="009A7922" w:rsidRDefault="009A7922" w:rsidP="009A7922">
      <w:pPr>
        <w:rPr>
          <w:rFonts w:ascii="Bookman Old Style" w:hAnsi="Bookman Old Style" w:cs="Times New Roman"/>
          <w:b/>
        </w:rPr>
      </w:pPr>
      <w:r w:rsidRPr="00A37DA1">
        <w:rPr>
          <w:rFonts w:ascii="Bookman Old Style" w:hAnsi="Bookman Old Style" w:cs="Times New Roman"/>
          <w:b/>
        </w:rPr>
        <w:t>List names of employers responding to survey</w:t>
      </w:r>
    </w:p>
    <w:p w:rsidR="0040514B" w:rsidRPr="00A37DA1" w:rsidRDefault="0040514B" w:rsidP="009A7922">
      <w:pPr>
        <w:rPr>
          <w:rFonts w:ascii="Bookman Old Style" w:hAnsi="Bookman Old Style" w:cs="Times New Roman"/>
          <w:b/>
        </w:rPr>
      </w:pPr>
    </w:p>
    <w:tbl>
      <w:tblPr>
        <w:tblW w:w="10163" w:type="dxa"/>
        <w:tblInd w:w="93" w:type="dxa"/>
        <w:tblLook w:val="04A0" w:firstRow="1" w:lastRow="0" w:firstColumn="1" w:lastColumn="0" w:noHBand="0" w:noVBand="1"/>
      </w:tblPr>
      <w:tblGrid>
        <w:gridCol w:w="2625"/>
        <w:gridCol w:w="2250"/>
        <w:gridCol w:w="2228"/>
        <w:gridCol w:w="1372"/>
        <w:gridCol w:w="765"/>
        <w:gridCol w:w="923"/>
      </w:tblGrid>
      <w:tr w:rsidR="00E95D47" w:rsidRPr="00E95D47" w:rsidTr="00304A06">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Name</w:t>
            </w:r>
          </w:p>
        </w:tc>
        <w:tc>
          <w:tcPr>
            <w:tcW w:w="22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Title/Contact</w:t>
            </w:r>
          </w:p>
        </w:tc>
        <w:tc>
          <w:tcPr>
            <w:tcW w:w="222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Address</w:t>
            </w:r>
          </w:p>
        </w:tc>
        <w:tc>
          <w:tcPr>
            <w:tcW w:w="137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City</w:t>
            </w:r>
          </w:p>
        </w:tc>
        <w:tc>
          <w:tcPr>
            <w:tcW w:w="76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State</w:t>
            </w:r>
          </w:p>
        </w:tc>
        <w:tc>
          <w:tcPr>
            <w:tcW w:w="92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A7922" w:rsidRPr="00E95D47" w:rsidRDefault="009A7922" w:rsidP="00304A06">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Zip</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All Aboard Pediatric Therapy</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Allison Miller, OTR, owner</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5230 Willow Creek Dr</w:t>
            </w:r>
            <w:r w:rsidR="00EF4A2A" w:rsidRPr="00E95D47">
              <w:rPr>
                <w:rFonts w:ascii="Bookman Old Style" w:eastAsia="Times New Roman" w:hAnsi="Bookman Old Style" w:cs="Times New Roman"/>
                <w:color w:val="000000" w:themeColor="text1"/>
                <w:sz w:val="20"/>
                <w:szCs w:val="20"/>
              </w:rPr>
              <w:t>ive</w:t>
            </w:r>
            <w:r w:rsidRPr="00E95D47">
              <w:rPr>
                <w:rFonts w:ascii="Bookman Old Style" w:eastAsia="Times New Roman" w:hAnsi="Bookman Old Style" w:cs="Times New Roman"/>
                <w:color w:val="000000" w:themeColor="text1"/>
                <w:sz w:val="20"/>
                <w:szCs w:val="20"/>
              </w:rPr>
              <w:t xml:space="preserve"> Ste 101 </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Springdale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72762</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Alliance Home Health</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Kevin Culwell, OTR, OT supervisor</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540 E. Appleby, Suite 102</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Fayetteville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72703</w:t>
            </w:r>
          </w:p>
        </w:tc>
      </w:tr>
      <w:tr w:rsidR="00E95D47" w:rsidRPr="00E95D47" w:rsidTr="00304A06">
        <w:trPr>
          <w:trHeight w:val="300"/>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Barton County Memorial Hospital</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 Services</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29 NW 1st Ln  </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Lamar</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MO</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64759</w:t>
            </w:r>
          </w:p>
        </w:tc>
      </w:tr>
      <w:tr w:rsidR="00E95D47" w:rsidRPr="00E95D47" w:rsidTr="00304A06">
        <w:trPr>
          <w:trHeight w:val="467"/>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Craig General Hospital</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 Services</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735 N Foreman St</w:t>
            </w:r>
            <w:r w:rsidR="00EF4A2A" w:rsidRPr="00E95D47">
              <w:rPr>
                <w:rFonts w:ascii="Bookman Old Style" w:eastAsia="Times New Roman" w:hAnsi="Bookman Old Style" w:cs="Times New Roman"/>
                <w:color w:val="000000" w:themeColor="text1"/>
                <w:sz w:val="20"/>
                <w:szCs w:val="20"/>
              </w:rPr>
              <w:t>reet</w:t>
            </w:r>
            <w:r w:rsidRPr="00E95D47">
              <w:rPr>
                <w:rFonts w:ascii="Bookman Old Style" w:eastAsia="Times New Roman" w:hAnsi="Bookman Old Style" w:cs="Times New Roman"/>
                <w:color w:val="000000" w:themeColor="text1"/>
                <w:sz w:val="20"/>
                <w:szCs w:val="20"/>
              </w:rPr>
              <w:t>  </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Vinita</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OK</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74301</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Elite Home Health</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Wendy Rushing, Administrator</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1048 S. 48th</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Springdale</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72762</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Freeman Outpatient Occupational Therapy</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Chris Peterson, PT</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1111 Mc Intosh Cir</w:t>
            </w:r>
            <w:r w:rsidR="00EF4A2A" w:rsidRPr="00E95D47">
              <w:rPr>
                <w:rFonts w:ascii="Bookman Old Style" w:eastAsia="Times New Roman" w:hAnsi="Bookman Old Style" w:cs="Times New Roman"/>
                <w:color w:val="000000" w:themeColor="text1"/>
                <w:sz w:val="20"/>
                <w:szCs w:val="20"/>
              </w:rPr>
              <w:t>cle</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Joplin</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MO</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64804</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Harris Pediatric Therapy</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Hannah Harris, PT, owner</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2403 Main Dr S</w:t>
            </w:r>
            <w:r w:rsidR="00EF4A2A" w:rsidRPr="00E95D47">
              <w:rPr>
                <w:rFonts w:ascii="Bookman Old Style" w:eastAsia="Times New Roman" w:hAnsi="Bookman Old Style" w:cs="Times New Roman"/>
                <w:color w:val="000000" w:themeColor="text1"/>
                <w:sz w:val="20"/>
                <w:szCs w:val="20"/>
              </w:rPr>
              <w:t>ui</w:t>
            </w:r>
            <w:r w:rsidRPr="00E95D47">
              <w:rPr>
                <w:rFonts w:ascii="Bookman Old Style" w:eastAsia="Times New Roman" w:hAnsi="Bookman Old Style" w:cs="Times New Roman"/>
                <w:color w:val="000000" w:themeColor="text1"/>
                <w:sz w:val="20"/>
                <w:szCs w:val="20"/>
              </w:rPr>
              <w:t>te 5</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Fayetteville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72704 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Health South Rehabilitation Hospital</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Denise Wilson, Director of Rehab Services</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3317 N Wimberly Dr</w:t>
            </w:r>
            <w:r w:rsidR="00EF4A2A" w:rsidRPr="00E95D47">
              <w:rPr>
                <w:rFonts w:ascii="Bookman Old Style" w:eastAsia="Times New Roman" w:hAnsi="Bookman Old Style" w:cs="Times New Roman"/>
                <w:color w:val="000000" w:themeColor="text1"/>
                <w:sz w:val="20"/>
                <w:szCs w:val="20"/>
              </w:rPr>
              <w:t>ive</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Fayetteville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72703 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Imagine Pediatric Therapies</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OT Services</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 xml:space="preserve">427 W Centerton Blvd </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Centerton</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72719 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Innisfree Health &amp; Rehab</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301 S 24th</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72758 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Johnson Regional Medical Center</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 Services</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PO Box 738</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Clarksville</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72830</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Maximum Performance Spine Sports &amp; Physical Therapy</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Stephen Joseph, PT</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5430 Pinnacle Point Dr Ste 103</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72758 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Mena Regional Health System</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Jennifer Kranzman, Rehab Director</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311 Morrow Street North</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Mena</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71953</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Mercy Health System of Northwest Arkansas</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Patrick Skinner, PT</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2710 Rife Medical L</w:t>
            </w:r>
            <w:r w:rsidR="00EF4A2A" w:rsidRPr="00E95D47">
              <w:rPr>
                <w:rFonts w:ascii="Bookman Old Style" w:eastAsia="Times New Roman" w:hAnsi="Bookman Old Style" w:cs="Times New Roman"/>
                <w:color w:val="000000" w:themeColor="text1"/>
                <w:sz w:val="20"/>
                <w:szCs w:val="20"/>
              </w:rPr>
              <w:t>a</w:t>
            </w:r>
            <w:r w:rsidRPr="00E95D47">
              <w:rPr>
                <w:rFonts w:ascii="Bookman Old Style" w:eastAsia="Times New Roman" w:hAnsi="Bookman Old Style" w:cs="Times New Roman"/>
                <w:color w:val="000000" w:themeColor="text1"/>
                <w:sz w:val="20"/>
                <w:szCs w:val="20"/>
              </w:rPr>
              <w:t>n</w:t>
            </w:r>
            <w:r w:rsidR="00EF4A2A" w:rsidRPr="00E95D47">
              <w:rPr>
                <w:rFonts w:ascii="Bookman Old Style" w:eastAsia="Times New Roman" w:hAnsi="Bookman Old Style" w:cs="Times New Roman"/>
                <w:color w:val="000000" w:themeColor="text1"/>
                <w:sz w:val="20"/>
                <w:szCs w:val="20"/>
              </w:rPr>
              <w:t>e</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72758</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Mercy Home Health</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Jason Wildeman, OT, manager</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EF4A2A"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1200 W Walnut</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72756</w:t>
            </w:r>
          </w:p>
        </w:tc>
      </w:tr>
      <w:tr w:rsidR="00BD2A7D" w:rsidRPr="00E95D47" w:rsidTr="000428E0">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Name</w:t>
            </w:r>
          </w:p>
        </w:tc>
        <w:tc>
          <w:tcPr>
            <w:tcW w:w="22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Title/Contact</w:t>
            </w:r>
          </w:p>
        </w:tc>
        <w:tc>
          <w:tcPr>
            <w:tcW w:w="222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Address</w:t>
            </w:r>
          </w:p>
        </w:tc>
        <w:tc>
          <w:tcPr>
            <w:tcW w:w="137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City</w:t>
            </w:r>
          </w:p>
        </w:tc>
        <w:tc>
          <w:tcPr>
            <w:tcW w:w="76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State</w:t>
            </w:r>
          </w:p>
        </w:tc>
        <w:tc>
          <w:tcPr>
            <w:tcW w:w="92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D2A7D" w:rsidRPr="00E95D47" w:rsidRDefault="00BD2A7D" w:rsidP="000428E0">
            <w:pPr>
              <w:rPr>
                <w:rFonts w:ascii="Bookman Old Style" w:eastAsia="Times New Roman" w:hAnsi="Bookman Old Style" w:cs="Times New Roman"/>
                <w:b/>
                <w:bCs/>
                <w:color w:val="000000" w:themeColor="text1"/>
                <w:sz w:val="20"/>
                <w:szCs w:val="20"/>
              </w:rPr>
            </w:pPr>
            <w:r w:rsidRPr="00E95D47">
              <w:rPr>
                <w:rFonts w:ascii="Bookman Old Style" w:eastAsia="Times New Roman" w:hAnsi="Bookman Old Style" w:cs="Times New Roman"/>
                <w:b/>
                <w:bCs/>
                <w:color w:val="000000" w:themeColor="text1"/>
                <w:sz w:val="20"/>
                <w:szCs w:val="20"/>
              </w:rPr>
              <w:t>Zip</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Mercy Therapy Services</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Tara Tacker, PT</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3101 SE 14th St</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Bentonville </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72712</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Northwest Arkansas Sunshine School</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Elizabeth Brown, OTR</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3400 Woods Lane</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72756</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 xml:space="preserve">Northwest Pediatric Therapy </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2662 East Joyce.</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Fayetteville</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72703</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Ozark Health Medical Center</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 Services</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PO Box 206</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Clinton</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72031</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Post 0218 Pediatric Therapies</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Sherry Woodson, PT, owner</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1000 W Poplar St</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Rogers</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72756 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Shiloh Nursing &amp; Rehab</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Director of Rehab, Nora Start, RN</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1092 W Stultz Rd</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Springdale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72764 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Trinity Rehabilitation Inc</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Jason TeBeest, PT</w:t>
            </w:r>
          </w:p>
        </w:tc>
        <w:tc>
          <w:tcPr>
            <w:tcW w:w="2228"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1350 S Gutensohn R</w:t>
            </w:r>
            <w:r w:rsidR="00EF4A2A" w:rsidRPr="00E95D47">
              <w:rPr>
                <w:rFonts w:ascii="Bookman Old Style" w:eastAsia="Times New Roman" w:hAnsi="Bookman Old Style" w:cs="Times New Roman"/>
                <w:color w:val="000000" w:themeColor="text1"/>
                <w:sz w:val="20"/>
                <w:szCs w:val="20"/>
              </w:rPr>
              <w:t>oa</w:t>
            </w:r>
            <w:r w:rsidRPr="00E95D47">
              <w:rPr>
                <w:rFonts w:ascii="Bookman Old Style" w:eastAsia="Times New Roman" w:hAnsi="Bookman Old Style" w:cs="Times New Roman"/>
                <w:color w:val="000000" w:themeColor="text1"/>
                <w:sz w:val="20"/>
                <w:szCs w:val="20"/>
              </w:rPr>
              <w:t>d</w:t>
            </w:r>
          </w:p>
        </w:tc>
        <w:tc>
          <w:tcPr>
            <w:tcW w:w="1372"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Springdale</w:t>
            </w:r>
          </w:p>
        </w:tc>
        <w:tc>
          <w:tcPr>
            <w:tcW w:w="765"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72762 </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The Meyer Center</w:t>
            </w:r>
            <w:r w:rsidR="00E95D47" w:rsidRPr="00E95D47">
              <w:rPr>
                <w:rFonts w:ascii="Bookman Old Style" w:eastAsia="Times New Roman" w:hAnsi="Bookman Old Style" w:cs="Times New Roman"/>
                <w:color w:val="000000" w:themeColor="text1"/>
                <w:sz w:val="20"/>
                <w:szCs w:val="20"/>
              </w:rPr>
              <w:t>, Cox Health</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 </w:t>
            </w:r>
            <w:r w:rsidR="00E95D47" w:rsidRPr="00E95D47">
              <w:rPr>
                <w:rFonts w:ascii="Bookman Old Style" w:eastAsia="Times New Roman" w:hAnsi="Bookman Old Style" w:cs="Times New Roman"/>
                <w:color w:val="000000" w:themeColor="text1"/>
                <w:sz w:val="20"/>
                <w:szCs w:val="20"/>
              </w:rPr>
              <w:t>Lori Kiser</w:t>
            </w:r>
            <w:r w:rsidR="00AE36A5">
              <w:rPr>
                <w:rFonts w:ascii="Bookman Old Style" w:eastAsia="Times New Roman" w:hAnsi="Bookman Old Style" w:cs="Times New Roman"/>
                <w:color w:val="000000" w:themeColor="text1"/>
                <w:sz w:val="20"/>
                <w:szCs w:val="20"/>
              </w:rPr>
              <w:t>,</w:t>
            </w:r>
            <w:r w:rsidR="00AE36A5" w:rsidRPr="00E95D47">
              <w:rPr>
                <w:rFonts w:ascii="Bookman Old Style" w:eastAsia="Times New Roman" w:hAnsi="Bookman Old Style" w:cs="Times New Roman"/>
                <w:color w:val="000000" w:themeColor="text1"/>
                <w:sz w:val="20"/>
                <w:szCs w:val="20"/>
              </w:rPr>
              <w:t xml:space="preserve"> Outpatient Rehab &amp; Sports Med</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3545 S. National</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Springfield</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MO</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65807</w:t>
            </w:r>
          </w:p>
        </w:tc>
      </w:tr>
      <w:tr w:rsidR="00E95D47" w:rsidRPr="00E95D47" w:rsidTr="00304A06">
        <w:trPr>
          <w:trHeight w:val="255"/>
        </w:trPr>
        <w:tc>
          <w:tcPr>
            <w:tcW w:w="2625" w:type="dxa"/>
            <w:tcBorders>
              <w:top w:val="nil"/>
              <w:left w:val="single" w:sz="4" w:space="0" w:color="auto"/>
              <w:bottom w:val="single" w:sz="4" w:space="0" w:color="auto"/>
              <w:right w:val="single" w:sz="4" w:space="0" w:color="auto"/>
            </w:tcBorders>
            <w:shd w:val="clear" w:color="auto" w:fill="auto"/>
            <w:noWrap/>
            <w:vAlign w:val="center"/>
            <w:hideMark/>
          </w:tcPr>
          <w:p w:rsidR="009A7922" w:rsidRPr="00E95D47" w:rsidRDefault="009A7922"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Kids First</w:t>
            </w:r>
          </w:p>
        </w:tc>
        <w:tc>
          <w:tcPr>
            <w:tcW w:w="2250"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Higginbotham</w:t>
            </w:r>
          </w:p>
        </w:tc>
        <w:tc>
          <w:tcPr>
            <w:tcW w:w="2228"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6601 Phoenix, Suite B</w:t>
            </w:r>
          </w:p>
        </w:tc>
        <w:tc>
          <w:tcPr>
            <w:tcW w:w="1372"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Fort Smith</w:t>
            </w:r>
          </w:p>
        </w:tc>
        <w:tc>
          <w:tcPr>
            <w:tcW w:w="765"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nil"/>
              <w:left w:val="nil"/>
              <w:bottom w:val="single" w:sz="4" w:space="0" w:color="auto"/>
              <w:right w:val="single" w:sz="4" w:space="0" w:color="auto"/>
            </w:tcBorders>
            <w:shd w:val="clear" w:color="auto" w:fill="auto"/>
            <w:noWrap/>
            <w:vAlign w:val="center"/>
            <w:hideMark/>
          </w:tcPr>
          <w:p w:rsidR="009A7922" w:rsidRPr="00E95D47" w:rsidRDefault="009A7922"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72903</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E46C0E"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Benton County Home Health</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Bill McArdle</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s="Arial"/>
                <w:color w:val="000000" w:themeColor="text1"/>
                <w:sz w:val="20"/>
                <w:szCs w:val="20"/>
              </w:rPr>
              <w:t>4964 Maywood Rd</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Fayetteville</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72703</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C0E" w:rsidRPr="00E95D47" w:rsidRDefault="00E46C0E"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Mercy Hospital Therapy Services</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E46C0E" w:rsidRPr="00E95D47" w:rsidRDefault="00E46C0E"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Christine Capehart</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E46C0E"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7610 S. Dallas St</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E46C0E"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Fort Smith</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E46C0E"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E46C0E"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72903</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E95D47"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hAnsi="Bookman Old Style"/>
                <w:sz w:val="20"/>
                <w:szCs w:val="20"/>
                <w:lang w:val="en"/>
              </w:rPr>
              <w:t>Elizabeth Richardson Center</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Julie Lott</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95D47" w:rsidP="00304A06">
            <w:pPr>
              <w:rPr>
                <w:rFonts w:ascii="Bookman Old Style" w:eastAsia="Times New Roman" w:hAnsi="Bookman Old Style" w:cs="Times New Roman"/>
                <w:color w:val="000000" w:themeColor="text1"/>
                <w:sz w:val="20"/>
                <w:szCs w:val="20"/>
              </w:rPr>
            </w:pPr>
            <w:r w:rsidRPr="00E95D47">
              <w:rPr>
                <w:rStyle w:val="contact-street"/>
                <w:rFonts w:ascii="Bookman Old Style" w:hAnsi="Bookman Old Style" w:cs="Arial"/>
                <w:color w:val="333333"/>
                <w:sz w:val="20"/>
                <w:szCs w:val="20"/>
                <w:lang w:val="en-GB"/>
              </w:rPr>
              <w:t>3917 S. Old Missouri Rd</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95D47"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Springdale</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95D47"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95D47" w:rsidP="00304A06">
            <w:pPr>
              <w:rPr>
                <w:rFonts w:ascii="Bookman Old Style" w:eastAsia="Times New Roman" w:hAnsi="Bookman Old Style" w:cs="Times New Roman"/>
                <w:color w:val="000000" w:themeColor="text1"/>
                <w:sz w:val="20"/>
                <w:szCs w:val="20"/>
              </w:rPr>
            </w:pPr>
            <w:r w:rsidRPr="00E95D47">
              <w:rPr>
                <w:rStyle w:val="contact-postcode"/>
                <w:rFonts w:ascii="Bookman Old Style" w:hAnsi="Bookman Old Style" w:cs="Arial"/>
                <w:color w:val="333333"/>
                <w:sz w:val="20"/>
                <w:szCs w:val="20"/>
                <w:lang w:val="en-GB"/>
              </w:rPr>
              <w:t>72764</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BB52D1"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 xml:space="preserve">Northwest </w:t>
            </w:r>
            <w:r w:rsidR="00E46C0E" w:rsidRPr="00E95D47">
              <w:rPr>
                <w:rFonts w:ascii="Bookman Old Style" w:eastAsia="Times New Roman" w:hAnsi="Bookman Old Style" w:cs="Times New Roman"/>
                <w:color w:val="000000" w:themeColor="text1"/>
                <w:sz w:val="20"/>
                <w:szCs w:val="20"/>
              </w:rPr>
              <w:t xml:space="preserve">Arkansas Home </w:t>
            </w:r>
            <w:r w:rsidRPr="00E95D47">
              <w:rPr>
                <w:rFonts w:ascii="Bookman Old Style" w:eastAsia="Times New Roman" w:hAnsi="Bookman Old Style" w:cs="Times New Roman"/>
                <w:color w:val="000000" w:themeColor="text1"/>
                <w:sz w:val="20"/>
                <w:szCs w:val="20"/>
              </w:rPr>
              <w:t>Health</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Shawn Zimmer</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Style w:val="field2"/>
                <w:rFonts w:ascii="Bookman Old Style" w:hAnsi="Bookman Old Style"/>
                <w:color w:val="000000" w:themeColor="text1"/>
                <w:sz w:val="20"/>
                <w:szCs w:val="20"/>
                <w:lang w:val="en"/>
              </w:rPr>
              <w:t>2921 Old Missouri Rd</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Style w:val="field2"/>
                <w:rFonts w:ascii="Bookman Old Style" w:hAnsi="Bookman Old Style"/>
                <w:color w:val="000000" w:themeColor="text1"/>
                <w:sz w:val="20"/>
                <w:szCs w:val="20"/>
                <w:lang w:val="en"/>
              </w:rPr>
              <w:t>Springdale</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Style w:val="field2"/>
                <w:rFonts w:ascii="Bookman Old Style" w:hAnsi="Bookman Old Style"/>
                <w:color w:val="000000" w:themeColor="text1"/>
                <w:sz w:val="20"/>
                <w:szCs w:val="20"/>
                <w:lang w:val="en"/>
              </w:rPr>
              <w:t>72764</w:t>
            </w:r>
          </w:p>
        </w:tc>
      </w:tr>
      <w:tr w:rsidR="00E95D47" w:rsidRPr="00AE36A5"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AE36A5" w:rsidRDefault="00E46C0E"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AE36A5">
              <w:rPr>
                <w:rFonts w:ascii="Bookman Old Style" w:eastAsia="Times New Roman" w:hAnsi="Bookman Old Style" w:cs="Times New Roman"/>
                <w:color w:val="000000" w:themeColor="text1"/>
                <w:sz w:val="20"/>
                <w:szCs w:val="20"/>
              </w:rPr>
              <w:t>Tahlequah City Hospital</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AE36A5" w:rsidRDefault="00BB52D1" w:rsidP="00304A06">
            <w:pPr>
              <w:widowControl/>
              <w:contextualSpacing/>
              <w:rPr>
                <w:rFonts w:ascii="Bookman Old Style" w:eastAsia="Times New Roman" w:hAnsi="Bookman Old Style" w:cs="Times New Roman"/>
                <w:color w:val="000000" w:themeColor="text1"/>
                <w:sz w:val="20"/>
                <w:szCs w:val="20"/>
              </w:rPr>
            </w:pPr>
            <w:r w:rsidRPr="00AE36A5">
              <w:rPr>
                <w:rFonts w:ascii="Bookman Old Style" w:eastAsia="Times New Roman" w:hAnsi="Bookman Old Style" w:cs="Times New Roman"/>
                <w:color w:val="000000" w:themeColor="text1"/>
                <w:sz w:val="20"/>
                <w:szCs w:val="20"/>
              </w:rPr>
              <w:t>Lecil Harper</w:t>
            </w:r>
            <w:r w:rsidR="00E46C0E" w:rsidRPr="00AE36A5">
              <w:rPr>
                <w:rFonts w:ascii="Bookman Old Style" w:eastAsia="Times New Roman" w:hAnsi="Bookman Old Style" w:cs="Times New Roman"/>
                <w:color w:val="000000" w:themeColor="text1"/>
                <w:sz w:val="20"/>
                <w:szCs w:val="20"/>
              </w:rPr>
              <w:t>, Director</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AE36A5" w:rsidRDefault="00E46C0E" w:rsidP="00AE36A5">
            <w:pPr>
              <w:rPr>
                <w:rFonts w:ascii="Bookman Old Style" w:eastAsia="Times New Roman" w:hAnsi="Bookman Old Style" w:cs="Times New Roman"/>
                <w:color w:val="000000" w:themeColor="text1"/>
                <w:sz w:val="20"/>
                <w:szCs w:val="20"/>
              </w:rPr>
            </w:pPr>
            <w:r w:rsidRPr="00AE36A5">
              <w:rPr>
                <w:rStyle w:val="companyaddress"/>
                <w:rFonts w:ascii="Bookman Old Style" w:hAnsi="Bookman Old Style"/>
                <w:iCs/>
                <w:color w:val="000000" w:themeColor="text1"/>
                <w:sz w:val="20"/>
                <w:szCs w:val="20"/>
              </w:rPr>
              <w:t xml:space="preserve">1400 East Downing </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AE36A5" w:rsidRDefault="00E46C0E" w:rsidP="00304A06">
            <w:pPr>
              <w:rPr>
                <w:rFonts w:ascii="Bookman Old Style" w:eastAsia="Times New Roman" w:hAnsi="Bookman Old Style" w:cs="Times New Roman"/>
                <w:color w:val="000000" w:themeColor="text1"/>
                <w:sz w:val="20"/>
                <w:szCs w:val="20"/>
              </w:rPr>
            </w:pPr>
            <w:r w:rsidRPr="00AE36A5">
              <w:rPr>
                <w:rStyle w:val="companyaddress"/>
                <w:rFonts w:ascii="Bookman Old Style" w:hAnsi="Bookman Old Style"/>
                <w:iCs/>
                <w:color w:val="000000" w:themeColor="text1"/>
                <w:sz w:val="20"/>
                <w:szCs w:val="20"/>
              </w:rPr>
              <w:t>Tahlequah</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AE36A5" w:rsidRDefault="00E46C0E" w:rsidP="00304A06">
            <w:pPr>
              <w:rPr>
                <w:rFonts w:ascii="Bookman Old Style" w:eastAsia="Times New Roman" w:hAnsi="Bookman Old Style" w:cs="Times New Roman"/>
                <w:color w:val="000000" w:themeColor="text1"/>
                <w:sz w:val="20"/>
                <w:szCs w:val="20"/>
              </w:rPr>
            </w:pPr>
            <w:r w:rsidRPr="00AE36A5">
              <w:rPr>
                <w:rFonts w:ascii="Bookman Old Style" w:eastAsia="Times New Roman" w:hAnsi="Bookman Old Style" w:cs="Times New Roman"/>
                <w:color w:val="000000" w:themeColor="text1"/>
                <w:sz w:val="20"/>
                <w:szCs w:val="20"/>
              </w:rPr>
              <w:t>OK</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AE36A5" w:rsidRDefault="00E46C0E" w:rsidP="00304A06">
            <w:pPr>
              <w:rPr>
                <w:rFonts w:ascii="Bookman Old Style" w:eastAsia="Times New Roman" w:hAnsi="Bookman Old Style" w:cs="Times New Roman"/>
                <w:color w:val="000000" w:themeColor="text1"/>
                <w:sz w:val="20"/>
                <w:szCs w:val="20"/>
              </w:rPr>
            </w:pPr>
            <w:r w:rsidRPr="00AE36A5">
              <w:rPr>
                <w:rStyle w:val="companyaddress"/>
                <w:rFonts w:ascii="Bookman Old Style" w:hAnsi="Bookman Old Style"/>
                <w:iCs/>
                <w:color w:val="000000" w:themeColor="text1"/>
                <w:sz w:val="20"/>
                <w:szCs w:val="20"/>
              </w:rPr>
              <w:t>74464</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E46C0E"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North Arkansas Regional Medical Center</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John Burnside</w:t>
            </w:r>
            <w:r w:rsidR="00E46C0E" w:rsidRPr="00E95D47">
              <w:rPr>
                <w:rFonts w:ascii="Bookman Old Style" w:eastAsia="Times New Roman" w:hAnsi="Bookman Old Style" w:cs="Times New Roman"/>
                <w:color w:val="000000" w:themeColor="text1"/>
                <w:sz w:val="20"/>
                <w:szCs w:val="20"/>
              </w:rPr>
              <w:t>, Director</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s="Arial"/>
                <w:color w:val="000000" w:themeColor="text1"/>
                <w:sz w:val="20"/>
                <w:szCs w:val="20"/>
              </w:rPr>
              <w:t>620 N Main St</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s="Arial"/>
                <w:color w:val="000000" w:themeColor="text1"/>
                <w:sz w:val="20"/>
                <w:szCs w:val="20"/>
              </w:rPr>
              <w:t>Harrison</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72601</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2944B0"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Athlete Plus</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D. Chris Cothern</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olor w:val="000000" w:themeColor="text1"/>
                <w:sz w:val="20"/>
                <w:szCs w:val="20"/>
              </w:rPr>
              <w:t>1906 Cambridge St</w:t>
            </w:r>
            <w:r w:rsidR="00E95D47">
              <w:rPr>
                <w:rFonts w:ascii="Bookman Old Style" w:hAnsi="Bookman Old Style"/>
                <w:color w:val="000000" w:themeColor="text1"/>
                <w:sz w:val="20"/>
                <w:szCs w:val="20"/>
              </w:rPr>
              <w:t>reet</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olor w:val="000000" w:themeColor="text1"/>
                <w:sz w:val="20"/>
                <w:szCs w:val="20"/>
              </w:rPr>
              <w:t>Springdale</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E46C0E" w:rsidP="00304A06">
            <w:pPr>
              <w:rPr>
                <w:rFonts w:ascii="Bookman Old Style" w:eastAsia="Times New Roman" w:hAnsi="Bookman Old Style" w:cs="Times New Roman"/>
                <w:color w:val="000000" w:themeColor="text1"/>
                <w:sz w:val="20"/>
                <w:szCs w:val="20"/>
              </w:rPr>
            </w:pPr>
            <w:r w:rsidRPr="00E95D47">
              <w:rPr>
                <w:rFonts w:ascii="Bookman Old Style" w:hAnsi="Bookman Old Style"/>
                <w:color w:val="000000" w:themeColor="text1"/>
                <w:sz w:val="20"/>
                <w:szCs w:val="20"/>
              </w:rPr>
              <w:t>72764</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2944B0"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Kids Spot</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Steven Hall</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cs="Helvetica"/>
                <w:color w:val="000000" w:themeColor="text1"/>
                <w:sz w:val="20"/>
                <w:szCs w:val="20"/>
              </w:rPr>
              <w:t>105 S Blair St</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cs="Helvetica"/>
                <w:color w:val="000000" w:themeColor="text1"/>
                <w:sz w:val="20"/>
                <w:szCs w:val="20"/>
              </w:rPr>
              <w:t>Springdale</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72764</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2944B0"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Kids for the Future</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Sheila Wilkerson</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bCs/>
                <w:color w:val="000000" w:themeColor="text1"/>
                <w:sz w:val="20"/>
                <w:szCs w:val="20"/>
              </w:rPr>
              <w:t>3307 N Dixieland Rd</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bCs/>
                <w:color w:val="000000" w:themeColor="text1"/>
                <w:sz w:val="20"/>
                <w:szCs w:val="20"/>
              </w:rPr>
              <w:t>Rogers</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hAnsi="Bookman Old Style"/>
                <w:bCs/>
                <w:color w:val="000000" w:themeColor="text1"/>
                <w:sz w:val="20"/>
                <w:szCs w:val="20"/>
              </w:rPr>
              <w:t>72756</w:t>
            </w:r>
          </w:p>
        </w:tc>
      </w:tr>
      <w:tr w:rsidR="00E95D47" w:rsidRPr="00E95D47" w:rsidTr="00304A06">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2D1" w:rsidRPr="00E95D47" w:rsidRDefault="002944B0" w:rsidP="00304A06">
            <w:pPr>
              <w:pStyle w:val="ListParagraph"/>
              <w:widowControl/>
              <w:numPr>
                <w:ilvl w:val="0"/>
                <w:numId w:val="17"/>
              </w:numPr>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Northwest Medical Center, Willow Creek Women’s Hospital</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BB52D1" w:rsidP="00304A06">
            <w:pPr>
              <w:widowControl/>
              <w:contextualSpacing/>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Linda Leighton</w:t>
            </w:r>
            <w:r w:rsidR="002944B0" w:rsidRPr="00E95D47">
              <w:rPr>
                <w:rFonts w:ascii="Bookman Old Style" w:eastAsia="Times New Roman" w:hAnsi="Bookman Old Style" w:cs="Times New Roman"/>
                <w:color w:val="000000" w:themeColor="text1"/>
                <w:sz w:val="20"/>
                <w:szCs w:val="20"/>
              </w:rPr>
              <w:t>, Director of Rehab</w:t>
            </w:r>
          </w:p>
        </w:tc>
        <w:tc>
          <w:tcPr>
            <w:tcW w:w="2228"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Style w:val="xbe"/>
                <w:rFonts w:ascii="Bookman Old Style" w:hAnsi="Bookman Old Style" w:cs="Arial"/>
                <w:color w:val="000000" w:themeColor="text1"/>
                <w:sz w:val="20"/>
                <w:szCs w:val="20"/>
                <w:lang w:val="en"/>
              </w:rPr>
              <w:t>4301 Greathouse</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Style w:val="xbe"/>
                <w:rFonts w:ascii="Bookman Old Style" w:hAnsi="Bookman Old Style" w:cs="Arial"/>
                <w:color w:val="000000" w:themeColor="text1"/>
                <w:sz w:val="20"/>
                <w:szCs w:val="20"/>
                <w:lang w:val="en"/>
              </w:rPr>
              <w:t>Johnson</w:t>
            </w:r>
          </w:p>
        </w:tc>
        <w:tc>
          <w:tcPr>
            <w:tcW w:w="765"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Fonts w:ascii="Bookman Old Style" w:eastAsia="Times New Roman" w:hAnsi="Bookman Old Style" w:cs="Times New Roman"/>
                <w:color w:val="000000" w:themeColor="text1"/>
                <w:sz w:val="20"/>
                <w:szCs w:val="20"/>
              </w:rPr>
              <w:t>AR</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BB52D1" w:rsidRPr="00E95D47" w:rsidRDefault="002944B0" w:rsidP="00304A06">
            <w:pPr>
              <w:rPr>
                <w:rFonts w:ascii="Bookman Old Style" w:eastAsia="Times New Roman" w:hAnsi="Bookman Old Style" w:cs="Times New Roman"/>
                <w:color w:val="000000" w:themeColor="text1"/>
                <w:sz w:val="20"/>
                <w:szCs w:val="20"/>
              </w:rPr>
            </w:pPr>
            <w:r w:rsidRPr="00E95D47">
              <w:rPr>
                <w:rStyle w:val="xbe"/>
                <w:rFonts w:ascii="Bookman Old Style" w:hAnsi="Bookman Old Style" w:cs="Arial"/>
                <w:color w:val="000000" w:themeColor="text1"/>
                <w:sz w:val="20"/>
                <w:szCs w:val="20"/>
                <w:lang w:val="en"/>
              </w:rPr>
              <w:t>72741</w:t>
            </w:r>
          </w:p>
        </w:tc>
      </w:tr>
    </w:tbl>
    <w:p w:rsidR="009A7922" w:rsidRDefault="009A7922" w:rsidP="009A7922">
      <w:pPr>
        <w:rPr>
          <w:rFonts w:ascii="Bookman Old Style" w:hAnsi="Bookman Old Style" w:cs="Times New Roman"/>
        </w:rPr>
      </w:pPr>
    </w:p>
    <w:p w:rsidR="00BB52D1" w:rsidRPr="00A37DA1" w:rsidRDefault="00BB52D1" w:rsidP="009A7922">
      <w:pPr>
        <w:rPr>
          <w:rFonts w:ascii="Bookman Old Style" w:hAnsi="Bookman Old Style" w:cs="Times New Roman"/>
        </w:rPr>
      </w:pPr>
    </w:p>
    <w:p w:rsidR="009A7922" w:rsidRPr="00A37DA1" w:rsidRDefault="009A7922" w:rsidP="009A7922">
      <w:pPr>
        <w:rPr>
          <w:rFonts w:ascii="Bookman Old Style" w:hAnsi="Bookman Old Style" w:cs="Times New Roman"/>
          <w:b/>
        </w:rPr>
      </w:pPr>
      <w:r w:rsidRPr="00A37DA1">
        <w:rPr>
          <w:rFonts w:ascii="Bookman Old Style" w:hAnsi="Bookman Old Style" w:cs="Times New Roman"/>
          <w:b/>
        </w:rPr>
        <w:t>List current job titles for the proposed degree/certificate program</w:t>
      </w:r>
    </w:p>
    <w:p w:rsidR="009A7922" w:rsidRPr="00A37DA1" w:rsidRDefault="009A7922" w:rsidP="009A7922">
      <w:pPr>
        <w:rPr>
          <w:rFonts w:ascii="Bookman Old Style" w:hAnsi="Bookman Old Style" w:cs="Times New Roman"/>
        </w:rPr>
      </w:pPr>
      <w:r w:rsidRPr="00A37DA1">
        <w:rPr>
          <w:rFonts w:ascii="Bookman Old Style" w:hAnsi="Bookman Old Style" w:cs="Times New Roman"/>
        </w:rPr>
        <w:t>Occupational therapist</w:t>
      </w:r>
    </w:p>
    <w:p w:rsidR="009A7922" w:rsidRPr="00A37DA1" w:rsidRDefault="009A7922" w:rsidP="009A7922">
      <w:pPr>
        <w:rPr>
          <w:rFonts w:ascii="Bookman Old Style" w:hAnsi="Bookman Old Style" w:cs="Times New Roman"/>
        </w:rPr>
      </w:pPr>
    </w:p>
    <w:p w:rsidR="009A7922" w:rsidRPr="00A37DA1" w:rsidRDefault="009A7922" w:rsidP="009A7922">
      <w:pPr>
        <w:rPr>
          <w:rFonts w:ascii="Bookman Old Style" w:hAnsi="Bookman Old Style" w:cs="Times New Roman"/>
          <w:b/>
        </w:rPr>
      </w:pPr>
      <w:r w:rsidRPr="00A37DA1">
        <w:rPr>
          <w:rFonts w:ascii="Bookman Old Style" w:hAnsi="Bookman Old Style" w:cs="Times New Roman"/>
          <w:b/>
        </w:rPr>
        <w:t>List the degree/certificate required for each job title</w:t>
      </w:r>
    </w:p>
    <w:p w:rsidR="009A7922" w:rsidRPr="00A37DA1" w:rsidRDefault="009A7922" w:rsidP="009A7922">
      <w:pPr>
        <w:rPr>
          <w:rFonts w:ascii="Bookman Old Style" w:hAnsi="Bookman Old Style" w:cs="Times New Roman"/>
        </w:rPr>
      </w:pPr>
      <w:r w:rsidRPr="00A37DA1">
        <w:rPr>
          <w:rFonts w:ascii="Bookman Old Style" w:hAnsi="Bookman Old Style" w:cs="Times New Roman"/>
        </w:rPr>
        <w:t>Occupational therapist – Doctor of Occupational Therapy</w:t>
      </w:r>
    </w:p>
    <w:p w:rsidR="009A7922" w:rsidRPr="00A37DA1" w:rsidRDefault="009A7922" w:rsidP="009A7922">
      <w:pPr>
        <w:rPr>
          <w:rFonts w:ascii="Bookman Old Style" w:hAnsi="Bookman Old Style" w:cs="Times New Roman"/>
        </w:rPr>
      </w:pPr>
    </w:p>
    <w:p w:rsidR="009A7922" w:rsidRPr="00A37DA1" w:rsidRDefault="009A7922" w:rsidP="009A7922">
      <w:pPr>
        <w:rPr>
          <w:rFonts w:ascii="Bookman Old Style" w:hAnsi="Bookman Old Style" w:cs="Times New Roman"/>
          <w:b/>
        </w:rPr>
      </w:pPr>
      <w:r w:rsidRPr="00A37DA1">
        <w:rPr>
          <w:rFonts w:ascii="Bookman Old Style" w:hAnsi="Bookman Old Style" w:cs="Times New Roman"/>
          <w:b/>
        </w:rPr>
        <w:t>Indicate number of current positions for each job title</w:t>
      </w:r>
    </w:p>
    <w:p w:rsidR="009A7922" w:rsidRPr="00A37DA1" w:rsidRDefault="009A7922" w:rsidP="009A7922">
      <w:pPr>
        <w:rPr>
          <w:rFonts w:ascii="Bookman Old Style" w:hAnsi="Bookman Old Style" w:cs="Times New Roman"/>
        </w:rPr>
      </w:pPr>
      <w:r w:rsidRPr="00A37DA1">
        <w:rPr>
          <w:rFonts w:ascii="Bookman Old Style" w:hAnsi="Bookman Old Style" w:cs="Times New Roman"/>
        </w:rPr>
        <w:t>One-half of the responding facilities (50% or 17/34) reported a current opening for an occupational therapist. The total number of vacancies among the 17 facilities reporting openings was approximately 20, with a mean of 0.6 and range of 0.5-2.0 occupational therapists.  Of those reporting vacancies within the past 5 years, 76% (26/34) of facilities reported that filling a vacancy was either extremely or moderately difficult due to a shortage of applicants (62%; 16/26), lack of qualified applicants (35%; 9/26), applicants unwilling to relocate (31%; 8/26), or applicants unprepared to practice in the specific setting or patient population (19%; 5/26)</w:t>
      </w:r>
    </w:p>
    <w:p w:rsidR="00720C54" w:rsidRDefault="00720C54" w:rsidP="009A7922">
      <w:pPr>
        <w:rPr>
          <w:rFonts w:ascii="Bookman Old Style" w:hAnsi="Bookman Old Style" w:cs="Times New Roman"/>
          <w:b/>
        </w:rPr>
      </w:pPr>
    </w:p>
    <w:p w:rsidR="009A7922" w:rsidRPr="003E288F" w:rsidRDefault="009A7922" w:rsidP="003E288F">
      <w:pPr>
        <w:rPr>
          <w:rFonts w:ascii="Bookman Old Style" w:hAnsi="Bookman Old Style" w:cs="Times New Roman"/>
          <w:b/>
        </w:rPr>
      </w:pPr>
      <w:r w:rsidRPr="003E288F">
        <w:rPr>
          <w:rFonts w:ascii="Bookman Old Style" w:hAnsi="Bookman Old Style" w:cs="Times New Roman"/>
          <w:b/>
        </w:rPr>
        <w:t>Indicate number of future positions for each job title</w:t>
      </w:r>
    </w:p>
    <w:p w:rsidR="003E288F" w:rsidRPr="003E288F" w:rsidRDefault="003E288F" w:rsidP="003E288F">
      <w:pPr>
        <w:rPr>
          <w:rFonts w:ascii="Bookman Old Style" w:hAnsi="Bookman Old Style"/>
        </w:rPr>
      </w:pPr>
      <w:r>
        <w:rPr>
          <w:rFonts w:ascii="Bookman Old Style" w:hAnsi="Bookman Old Style"/>
        </w:rPr>
        <w:t xml:space="preserve">A </w:t>
      </w:r>
      <w:r w:rsidRPr="003E288F">
        <w:rPr>
          <w:rFonts w:ascii="Bookman Old Style" w:hAnsi="Bookman Old Style"/>
        </w:rPr>
        <w:t xml:space="preserve">health workforce vacancies study conducted by the University of Arkansas, Center for </w:t>
      </w:r>
      <w:r w:rsidRPr="003E288F">
        <w:rPr>
          <w:rFonts w:ascii="Bookman Old Style" w:hAnsi="Bookman Old Style" w:cs="Arial"/>
        </w:rPr>
        <w:t>Rural Health found 271 vacancies for occupational therapists in the state at the time of that study and estimated 646 vacancies by 2016. The study divided the state into nine regions: Delta, Little Rock, North Central, Northeast, Northwest, South Arkansas, South Central, Southwest, and West.  The West and Northwest regions accounted for over half of the current occupational therapy vacancies (57%; 371/646) and nearly half (49%; 132/271) of the estimated vacancies by 2016.</w:t>
      </w:r>
      <w:r w:rsidRPr="003E288F">
        <w:rPr>
          <w:rStyle w:val="FootnoteReference"/>
          <w:rFonts w:ascii="Bookman Old Style" w:hAnsi="Bookman Old Style" w:cs="Arial"/>
          <w:spacing w:val="-2"/>
          <w:vertAlign w:val="superscript"/>
        </w:rPr>
        <w:footnoteReference w:id="4"/>
      </w:r>
    </w:p>
    <w:p w:rsidR="003E288F" w:rsidRPr="003E288F" w:rsidRDefault="003E288F" w:rsidP="003E288F">
      <w:pPr>
        <w:rPr>
          <w:rFonts w:ascii="Bookman Old Style" w:hAnsi="Bookman Old Style"/>
        </w:rPr>
      </w:pPr>
    </w:p>
    <w:p w:rsidR="00720C54" w:rsidRPr="003E288F" w:rsidRDefault="005B5F12" w:rsidP="003E288F">
      <w:pPr>
        <w:rPr>
          <w:rFonts w:ascii="Bookman Old Style" w:hAnsi="Bookman Old Style"/>
        </w:rPr>
      </w:pPr>
      <w:r w:rsidRPr="003E288F">
        <w:rPr>
          <w:rFonts w:ascii="Bookman Old Style" w:hAnsi="Bookman Old Style"/>
        </w:rPr>
        <w:t>The occupational therapy employment outlook in the target region is especially bright for those choosing to practice in rural areas. The service area of the proposed occupational therapy education program encompasses a 100 mile region around Fayetteville to include 41 counties*. While t</w:t>
      </w:r>
      <w:r w:rsidRPr="003E288F">
        <w:rPr>
          <w:rFonts w:ascii="Bookman Old Style" w:hAnsi="Bookman Old Style"/>
          <w:spacing w:val="-2"/>
        </w:rPr>
        <w:t>he national average is 36 occupational therapists per 100,000 population</w:t>
      </w:r>
      <w:r w:rsidRPr="003E288F">
        <w:rPr>
          <w:rFonts w:ascii="Bookman Old Style" w:hAnsi="Bookman Old Style"/>
        </w:rPr>
        <w:t xml:space="preserve">, 5 of these counties have less than 25 OTs per 100,000 population, and 17 counties have less than 15 OTs per 100,000 population. </w:t>
      </w:r>
    </w:p>
    <w:p w:rsidR="005B5F12" w:rsidRPr="003E288F" w:rsidRDefault="005B5F12" w:rsidP="003E288F">
      <w:pPr>
        <w:rPr>
          <w:rFonts w:ascii="Bookman Old Style" w:hAnsi="Bookman Old Style" w:cs="Times New Roman"/>
        </w:rPr>
      </w:pPr>
      <w:r w:rsidRPr="003E288F">
        <w:rPr>
          <w:rFonts w:ascii="Bookman Old Style" w:hAnsi="Bookman Old Style"/>
        </w:rPr>
        <w:t>(* 17 Arkansas, 14 Oklahoma, 7 Missouri, and 3 Kansas counties)</w:t>
      </w:r>
    </w:p>
    <w:p w:rsidR="005B5F12" w:rsidRPr="003E288F" w:rsidRDefault="005B5F12" w:rsidP="003E288F">
      <w:pPr>
        <w:rPr>
          <w:rFonts w:ascii="Bookman Old Style" w:hAnsi="Bookman Old Style" w:cs="Times New Roman"/>
          <w:b/>
        </w:rPr>
      </w:pPr>
    </w:p>
    <w:p w:rsidR="009A7922" w:rsidRPr="003E288F" w:rsidRDefault="009A7922" w:rsidP="003E288F">
      <w:pPr>
        <w:rPr>
          <w:rFonts w:ascii="Bookman Old Style" w:hAnsi="Bookman Old Style" w:cs="Times New Roman"/>
          <w:b/>
        </w:rPr>
      </w:pPr>
      <w:r w:rsidRPr="003E288F">
        <w:rPr>
          <w:rFonts w:ascii="Bookman Old Style" w:hAnsi="Bookman Old Style" w:cs="Times New Roman"/>
          <w:b/>
        </w:rPr>
        <w:t>Indicate salary for each job title</w:t>
      </w:r>
    </w:p>
    <w:p w:rsidR="009A7922" w:rsidRPr="003E288F" w:rsidRDefault="009A7922" w:rsidP="003E288F">
      <w:pPr>
        <w:rPr>
          <w:rFonts w:ascii="Bookman Old Style" w:hAnsi="Bookman Old Style" w:cs="Times New Roman"/>
        </w:rPr>
      </w:pPr>
      <w:r w:rsidRPr="003E288F">
        <w:rPr>
          <w:rFonts w:ascii="Bookman Old Style" w:hAnsi="Bookman Old Style" w:cs="Times New Roman"/>
        </w:rPr>
        <w:t xml:space="preserve">Median expected annual salary for a typical occupational therapist in Arkansas is $81,440 (Bureau of Labor Statistics, Occupational Employment Statistics, Arkansas, </w:t>
      </w:r>
      <w:hyperlink r:id="rId16" w:history="1">
        <w:r w:rsidRPr="003E288F">
          <w:rPr>
            <w:rStyle w:val="Hyperlink"/>
            <w:rFonts w:ascii="Bookman Old Style" w:hAnsi="Bookman Old Style" w:cs="Times New Roman"/>
            <w:color w:val="auto"/>
          </w:rPr>
          <w:t>http://www.bls.gov/oes/current/oes_ar.htm</w:t>
        </w:r>
      </w:hyperlink>
      <w:r w:rsidRPr="003E288F">
        <w:rPr>
          <w:rFonts w:ascii="Bookman Old Style" w:hAnsi="Bookman Old Style" w:cs="Times New Roman"/>
        </w:rPr>
        <w:t>)</w:t>
      </w:r>
    </w:p>
    <w:p w:rsidR="009A7922" w:rsidRPr="003E288F" w:rsidRDefault="009A7922" w:rsidP="003E288F">
      <w:pPr>
        <w:rPr>
          <w:rFonts w:ascii="Bookman Old Style" w:hAnsi="Bookman Old Style" w:cs="Times New Roman"/>
        </w:rPr>
      </w:pPr>
    </w:p>
    <w:p w:rsidR="009A7922" w:rsidRPr="003E288F" w:rsidRDefault="009A7922" w:rsidP="003E288F">
      <w:pPr>
        <w:rPr>
          <w:rFonts w:ascii="Bookman Old Style" w:hAnsi="Bookman Old Style" w:cs="Times New Roman"/>
          <w:b/>
        </w:rPr>
      </w:pPr>
      <w:r w:rsidRPr="003E288F">
        <w:rPr>
          <w:rFonts w:ascii="Bookman Old Style" w:hAnsi="Bookman Old Style" w:cs="Times New Roman"/>
          <w:b/>
        </w:rPr>
        <w:t>Indicate number of employers who gave preference for:</w:t>
      </w:r>
    </w:p>
    <w:p w:rsidR="009A7922" w:rsidRPr="003E288F" w:rsidRDefault="009A7922" w:rsidP="003E288F">
      <w:pPr>
        <w:rPr>
          <w:rFonts w:ascii="Bookman Old Style" w:hAnsi="Bookman Old Style" w:cs="Times New Roman"/>
        </w:rPr>
      </w:pPr>
      <w:r w:rsidRPr="003E288F">
        <w:rPr>
          <w:rFonts w:ascii="Bookman Old Style" w:hAnsi="Bookman Old Style" w:cs="Times New Roman"/>
        </w:rPr>
        <w:t>on-line/distance technology____</w:t>
      </w:r>
      <w:r w:rsidRPr="003E288F">
        <w:rPr>
          <w:rFonts w:ascii="Bookman Old Style" w:hAnsi="Bookman Old Style" w:cs="Times New Roman"/>
          <w:u w:val="single"/>
        </w:rPr>
        <w:t>N/A</w:t>
      </w:r>
      <w:r w:rsidRPr="003E288F">
        <w:rPr>
          <w:rFonts w:ascii="Bookman Old Style" w:hAnsi="Bookman Old Style" w:cs="Times New Roman"/>
        </w:rPr>
        <w:t xml:space="preserve">_____________ </w:t>
      </w:r>
    </w:p>
    <w:p w:rsidR="009A7922" w:rsidRPr="003E288F" w:rsidRDefault="009A7922" w:rsidP="003E288F">
      <w:pPr>
        <w:rPr>
          <w:rFonts w:ascii="Bookman Old Style" w:hAnsi="Bookman Old Style" w:cs="Times New Roman"/>
        </w:rPr>
      </w:pPr>
      <w:r w:rsidRPr="003E288F">
        <w:rPr>
          <w:rFonts w:ascii="Bookman Old Style" w:hAnsi="Bookman Old Style" w:cs="Times New Roman"/>
        </w:rPr>
        <w:t>evenings___________________</w:t>
      </w:r>
      <w:r w:rsidR="003841DF" w:rsidRPr="003E288F">
        <w:rPr>
          <w:rFonts w:ascii="Bookman Old Style" w:hAnsi="Bookman Old Style" w:cs="Times New Roman"/>
        </w:rPr>
        <w:t>____</w:t>
      </w:r>
      <w:r w:rsidRPr="003E288F">
        <w:rPr>
          <w:rFonts w:ascii="Bookman Old Style" w:hAnsi="Bookman Old Style" w:cs="Times New Roman"/>
          <w:u w:val="single"/>
        </w:rPr>
        <w:t>N/A</w:t>
      </w:r>
      <w:r w:rsidRPr="003E288F">
        <w:rPr>
          <w:rFonts w:ascii="Bookman Old Style" w:hAnsi="Bookman Old Style" w:cs="Times New Roman"/>
        </w:rPr>
        <w:t>_____________</w:t>
      </w:r>
      <w:r w:rsidRPr="003E288F">
        <w:rPr>
          <w:rFonts w:ascii="Bookman Old Style" w:hAnsi="Bookman Old Style" w:cs="Times New Roman"/>
        </w:rPr>
        <w:tab/>
      </w:r>
      <w:r w:rsidRPr="003E288F">
        <w:rPr>
          <w:rFonts w:ascii="Bookman Old Style" w:hAnsi="Bookman Old Style" w:cs="Times New Roman"/>
        </w:rPr>
        <w:tab/>
      </w:r>
    </w:p>
    <w:p w:rsidR="009A7922" w:rsidRPr="003E288F" w:rsidRDefault="009A7922" w:rsidP="003E288F">
      <w:pPr>
        <w:rPr>
          <w:rFonts w:ascii="Bookman Old Style" w:hAnsi="Bookman Old Style" w:cs="Times New Roman"/>
        </w:rPr>
      </w:pPr>
      <w:r w:rsidRPr="003E288F">
        <w:rPr>
          <w:rFonts w:ascii="Bookman Old Style" w:hAnsi="Bookman Old Style" w:cs="Times New Roman"/>
        </w:rPr>
        <w:t>weekends__________________</w:t>
      </w:r>
      <w:r w:rsidR="003841DF" w:rsidRPr="003E288F">
        <w:rPr>
          <w:rFonts w:ascii="Bookman Old Style" w:hAnsi="Bookman Old Style" w:cs="Times New Roman"/>
        </w:rPr>
        <w:t>____</w:t>
      </w:r>
      <w:r w:rsidRPr="003E288F">
        <w:rPr>
          <w:rFonts w:ascii="Bookman Old Style" w:hAnsi="Bookman Old Style" w:cs="Times New Roman"/>
          <w:u w:val="single"/>
        </w:rPr>
        <w:t>N/A</w:t>
      </w:r>
      <w:r w:rsidRPr="003E288F">
        <w:rPr>
          <w:rFonts w:ascii="Bookman Old Style" w:hAnsi="Bookman Old Style" w:cs="Times New Roman"/>
        </w:rPr>
        <w:t>_____________</w:t>
      </w:r>
    </w:p>
    <w:p w:rsidR="00BC72F0" w:rsidRPr="003E288F" w:rsidRDefault="009A7922" w:rsidP="003E288F">
      <w:pPr>
        <w:rPr>
          <w:rFonts w:ascii="Bookman Old Style" w:hAnsi="Bookman Old Style" w:cs="Times New Roman"/>
        </w:rPr>
      </w:pPr>
      <w:r w:rsidRPr="003E288F">
        <w:rPr>
          <w:rFonts w:ascii="Bookman Old Style" w:hAnsi="Bookman Old Style" w:cs="Times New Roman"/>
        </w:rPr>
        <w:t>at company site _____________</w:t>
      </w:r>
      <w:r w:rsidR="003841DF" w:rsidRPr="003E288F">
        <w:rPr>
          <w:rFonts w:ascii="Bookman Old Style" w:hAnsi="Bookman Old Style" w:cs="Times New Roman"/>
        </w:rPr>
        <w:t>__</w:t>
      </w:r>
      <w:r w:rsidRPr="003E288F">
        <w:rPr>
          <w:rFonts w:ascii="Bookman Old Style" w:hAnsi="Bookman Old Style" w:cs="Times New Roman"/>
          <w:u w:val="single"/>
        </w:rPr>
        <w:t>N/A</w:t>
      </w:r>
      <w:r w:rsidRPr="003E288F">
        <w:rPr>
          <w:rFonts w:ascii="Bookman Old Style" w:hAnsi="Bookman Old Style" w:cs="Times New Roman"/>
        </w:rPr>
        <w:t>_____________</w:t>
      </w:r>
    </w:p>
    <w:p w:rsidR="00BC72F0" w:rsidRPr="003E288F" w:rsidRDefault="00BC72F0" w:rsidP="003E288F">
      <w:pPr>
        <w:rPr>
          <w:rFonts w:ascii="Bookman Old Style" w:hAnsi="Bookman Old Style" w:cs="Times New Roman"/>
        </w:rPr>
      </w:pPr>
    </w:p>
    <w:p w:rsidR="009A7922" w:rsidRPr="00A37DA1" w:rsidRDefault="009A7922" w:rsidP="009A7922">
      <w:pPr>
        <w:rPr>
          <w:rFonts w:ascii="Bookman Old Style" w:hAnsi="Bookman Old Style" w:cs="Times New Roman"/>
          <w:b/>
        </w:rPr>
      </w:pPr>
      <w:r w:rsidRPr="00A37DA1">
        <w:rPr>
          <w:rFonts w:ascii="Bookman Old Style" w:hAnsi="Bookman Old Style" w:cs="Times New Roman"/>
          <w:b/>
        </w:rPr>
        <w:t>Indicate any type of support employers will give for support of the proposed degree/certificate program</w:t>
      </w:r>
    </w:p>
    <w:p w:rsidR="009A7922" w:rsidRPr="00A37DA1" w:rsidRDefault="009A7922" w:rsidP="009A7922">
      <w:pPr>
        <w:rPr>
          <w:rFonts w:ascii="Bookman Old Style" w:hAnsi="Bookman Old Style" w:cs="Times New Roman"/>
        </w:rPr>
      </w:pPr>
      <w:r w:rsidRPr="00A37DA1">
        <w:rPr>
          <w:rFonts w:ascii="Bookman Old Style" w:hAnsi="Bookman Old Style" w:cs="Times New Roman"/>
        </w:rPr>
        <w:t xml:space="preserve">Nearly all of the responding facilities (94%; 32/34) indicated that they would be willing to provide clinical education experiences for students from a </w:t>
      </w:r>
      <w:r w:rsidR="00CD4774" w:rsidRPr="00A37DA1">
        <w:rPr>
          <w:rFonts w:ascii="Bookman Old Style" w:hAnsi="Bookman Old Style" w:cs="Times New Roman"/>
        </w:rPr>
        <w:t>UAF</w:t>
      </w:r>
      <w:r w:rsidRPr="00A37DA1">
        <w:rPr>
          <w:rFonts w:ascii="Bookman Old Style" w:hAnsi="Bookman Old Style" w:cs="Times New Roman"/>
        </w:rPr>
        <w:t>/UAMS OT program. The majority of responding facilities (59%; 20/34) also indicated that they would</w:t>
      </w:r>
      <w:r w:rsidR="00603276">
        <w:rPr>
          <w:rFonts w:ascii="Bookman Old Style" w:hAnsi="Bookman Old Style" w:cs="Times New Roman"/>
        </w:rPr>
        <w:t xml:space="preserve"> consider </w:t>
      </w:r>
      <w:r w:rsidRPr="00A37DA1">
        <w:rPr>
          <w:rFonts w:ascii="Bookman Old Style" w:hAnsi="Bookman Old Style" w:cs="Times New Roman"/>
        </w:rPr>
        <w:t>participat</w:t>
      </w:r>
      <w:r w:rsidR="00603276">
        <w:rPr>
          <w:rFonts w:ascii="Bookman Old Style" w:hAnsi="Bookman Old Style" w:cs="Times New Roman"/>
        </w:rPr>
        <w:t>ing</w:t>
      </w:r>
      <w:r w:rsidRPr="00A37DA1">
        <w:rPr>
          <w:rFonts w:ascii="Bookman Old Style" w:hAnsi="Bookman Old Style" w:cs="Times New Roman"/>
        </w:rPr>
        <w:t xml:space="preserve"> on the program’s advisory committee or in some other capacity.</w:t>
      </w:r>
    </w:p>
    <w:p w:rsidR="009A7922" w:rsidRPr="00A37DA1" w:rsidRDefault="009A7922" w:rsidP="009A7922">
      <w:pPr>
        <w:rPr>
          <w:rFonts w:ascii="Bookman Old Style" w:hAnsi="Bookman Old Style" w:cs="Times New Roman"/>
        </w:rPr>
      </w:pPr>
    </w:p>
    <w:p w:rsidR="009A7922" w:rsidRPr="00A37DA1" w:rsidRDefault="009A7922" w:rsidP="009A7922">
      <w:pPr>
        <w:rPr>
          <w:rFonts w:ascii="Bookman Old Style" w:hAnsi="Bookman Old Style" w:cs="Times New Roman"/>
          <w:b/>
        </w:rPr>
      </w:pPr>
      <w:r w:rsidRPr="00A37DA1">
        <w:rPr>
          <w:rFonts w:ascii="Bookman Old Style" w:hAnsi="Bookman Old Style" w:cs="Times New Roman"/>
          <w:b/>
        </w:rPr>
        <w:t>Summarize the skills needed for employment in the positions listed</w:t>
      </w:r>
    </w:p>
    <w:p w:rsidR="009A7922" w:rsidRPr="00A37DA1" w:rsidRDefault="009A7922" w:rsidP="009A7922">
      <w:pPr>
        <w:pStyle w:val="Heading1"/>
        <w:spacing w:after="120"/>
        <w:rPr>
          <w:rFonts w:ascii="Bookman Old Style" w:hAnsi="Bookman Old Style" w:cs="Times New Roman"/>
          <w:b/>
          <w:bCs/>
          <w:sz w:val="22"/>
          <w:szCs w:val="22"/>
        </w:rPr>
      </w:pPr>
      <w:r w:rsidRPr="00A37DA1">
        <w:rPr>
          <w:rFonts w:ascii="Bookman Old Style" w:hAnsi="Bookman Old Style" w:cs="Times New Roman"/>
          <w:sz w:val="22"/>
          <w:szCs w:val="22"/>
        </w:rPr>
        <w:t>Occupational therapists must be able to:</w:t>
      </w:r>
    </w:p>
    <w:p w:rsidR="00B9329B" w:rsidRDefault="009A7922" w:rsidP="009A7922">
      <w:pPr>
        <w:pStyle w:val="BodyText"/>
        <w:numPr>
          <w:ilvl w:val="0"/>
          <w:numId w:val="18"/>
        </w:numPr>
        <w:tabs>
          <w:tab w:val="left" w:pos="861"/>
        </w:tabs>
        <w:spacing w:after="120"/>
        <w:ind w:left="360"/>
        <w:rPr>
          <w:rFonts w:cs="Times New Roman"/>
        </w:rPr>
      </w:pPr>
      <w:r w:rsidRPr="00A37DA1">
        <w:rPr>
          <w:rFonts w:cs="Times New Roman"/>
        </w:rPr>
        <w:t xml:space="preserve">Plan and implement activities and programs to improve </w:t>
      </w:r>
      <w:r w:rsidR="00B9329B">
        <w:rPr>
          <w:rFonts w:cs="Times New Roman"/>
        </w:rPr>
        <w:t>the lives of individuals as they pursue occupation within homes, work places, and the community.</w:t>
      </w:r>
    </w:p>
    <w:p w:rsidR="009A7922" w:rsidRPr="00A37DA1" w:rsidRDefault="00B9329B" w:rsidP="009A7922">
      <w:pPr>
        <w:pStyle w:val="BodyText"/>
        <w:numPr>
          <w:ilvl w:val="0"/>
          <w:numId w:val="18"/>
        </w:numPr>
        <w:tabs>
          <w:tab w:val="left" w:pos="861"/>
        </w:tabs>
        <w:spacing w:after="120"/>
        <w:ind w:left="360"/>
        <w:rPr>
          <w:rFonts w:cs="Times New Roman"/>
        </w:rPr>
      </w:pPr>
      <w:r w:rsidRPr="00A37DA1">
        <w:rPr>
          <w:rFonts w:cs="Times New Roman"/>
        </w:rPr>
        <w:t xml:space="preserve">Plan and implement activities and programs to improve </w:t>
      </w:r>
      <w:r w:rsidR="009A7922" w:rsidRPr="00A37DA1">
        <w:rPr>
          <w:rFonts w:cs="Times New Roman"/>
        </w:rPr>
        <w:t>sensory and motor functioning at the level of performance normal for the patient’s stage of development.</w:t>
      </w:r>
    </w:p>
    <w:p w:rsidR="009A7922" w:rsidRPr="00A37DA1" w:rsidRDefault="009A7922" w:rsidP="009A7922">
      <w:pPr>
        <w:pStyle w:val="BodyText"/>
        <w:numPr>
          <w:ilvl w:val="0"/>
          <w:numId w:val="18"/>
        </w:numPr>
        <w:tabs>
          <w:tab w:val="left" w:pos="861"/>
        </w:tabs>
        <w:spacing w:after="120"/>
        <w:ind w:left="360"/>
        <w:rPr>
          <w:rFonts w:cs="Times New Roman"/>
        </w:rPr>
      </w:pPr>
      <w:r w:rsidRPr="00A37DA1">
        <w:rPr>
          <w:rFonts w:cs="Times New Roman"/>
        </w:rPr>
        <w:t>Teach skills, behaviors, and attitudes crucial to the patient’s independent, productive, and satisfying social functioning.</w:t>
      </w:r>
    </w:p>
    <w:p w:rsidR="009A7922" w:rsidRPr="00A37DA1" w:rsidRDefault="009A7922" w:rsidP="009A7922">
      <w:pPr>
        <w:pStyle w:val="BodyText"/>
        <w:numPr>
          <w:ilvl w:val="0"/>
          <w:numId w:val="18"/>
        </w:numPr>
        <w:tabs>
          <w:tab w:val="left" w:pos="861"/>
        </w:tabs>
        <w:spacing w:after="120"/>
        <w:ind w:left="360"/>
        <w:rPr>
          <w:rFonts w:cs="Times New Roman"/>
        </w:rPr>
      </w:pPr>
      <w:r w:rsidRPr="00A37DA1">
        <w:rPr>
          <w:rFonts w:cs="Times New Roman"/>
        </w:rPr>
        <w:t>Design, fabricate, apply, and instruct patients in the use of selected orthotic or prosthetic devices and other adaptive equipment which assists the patient to adapt to his or her potential or actual impairment.</w:t>
      </w:r>
    </w:p>
    <w:p w:rsidR="009A7922" w:rsidRPr="00A37DA1" w:rsidRDefault="009A7922" w:rsidP="009A7922">
      <w:pPr>
        <w:pStyle w:val="BodyText"/>
        <w:numPr>
          <w:ilvl w:val="0"/>
          <w:numId w:val="18"/>
        </w:numPr>
        <w:tabs>
          <w:tab w:val="left" w:pos="861"/>
        </w:tabs>
        <w:spacing w:after="120"/>
        <w:ind w:left="360"/>
        <w:rPr>
          <w:rFonts w:cs="Times New Roman"/>
        </w:rPr>
      </w:pPr>
      <w:r w:rsidRPr="00A37DA1">
        <w:rPr>
          <w:rFonts w:cs="Times New Roman"/>
        </w:rPr>
        <w:t>Analyze, select, and adapt activities to maintain the patient’s optimal performance of tasks and to prevent further disability.</w:t>
      </w:r>
    </w:p>
    <w:p w:rsidR="009A7922" w:rsidRPr="00A37DA1" w:rsidRDefault="009A7922" w:rsidP="009A7922">
      <w:pPr>
        <w:pStyle w:val="BodyText"/>
        <w:numPr>
          <w:ilvl w:val="0"/>
          <w:numId w:val="18"/>
        </w:numPr>
        <w:tabs>
          <w:tab w:val="left" w:pos="360"/>
        </w:tabs>
        <w:kinsoku w:val="0"/>
        <w:overflowPunct w:val="0"/>
        <w:spacing w:after="120"/>
        <w:ind w:left="360"/>
        <w:rPr>
          <w:rFonts w:cs="Times New Roman"/>
          <w:spacing w:val="-1"/>
        </w:rPr>
      </w:pPr>
      <w:r w:rsidRPr="00A37DA1">
        <w:rPr>
          <w:rFonts w:cs="Times New Roman"/>
        </w:rPr>
        <w:t xml:space="preserve">Complete a comprehensive occupational therapy evaluation and conduct treatment in a clinical environment which may include measuring </w:t>
      </w:r>
      <w:r w:rsidR="00F477EA">
        <w:rPr>
          <w:rFonts w:cs="Times New Roman"/>
        </w:rPr>
        <w:t>r</w:t>
      </w:r>
      <w:r w:rsidRPr="00A37DA1">
        <w:rPr>
          <w:rFonts w:cs="Times New Roman"/>
        </w:rPr>
        <w:t xml:space="preserve">ange of </w:t>
      </w:r>
      <w:r w:rsidR="00F477EA">
        <w:rPr>
          <w:rFonts w:cs="Times New Roman"/>
        </w:rPr>
        <w:t>m</w:t>
      </w:r>
      <w:r w:rsidRPr="00A37DA1">
        <w:rPr>
          <w:rFonts w:cs="Times New Roman"/>
        </w:rPr>
        <w:t xml:space="preserve">otion, strength, endurance, muscle tone, pain level, </w:t>
      </w:r>
      <w:r w:rsidR="00F477EA">
        <w:rPr>
          <w:rFonts w:cs="Times New Roman"/>
        </w:rPr>
        <w:t>activities of daily living (</w:t>
      </w:r>
      <w:r w:rsidRPr="00A37DA1">
        <w:rPr>
          <w:rFonts w:cs="Times New Roman"/>
        </w:rPr>
        <w:t>ADL</w:t>
      </w:r>
      <w:r w:rsidR="00F477EA">
        <w:rPr>
          <w:rFonts w:cs="Times New Roman"/>
        </w:rPr>
        <w:t>)</w:t>
      </w:r>
      <w:r w:rsidRPr="00A37DA1">
        <w:rPr>
          <w:rFonts w:cs="Times New Roman"/>
        </w:rPr>
        <w:t xml:space="preserve"> skills, fine motor skills, transfer skills, functional mobility, balance, response to sensation, cognitive status, and home management skills. </w:t>
      </w:r>
    </w:p>
    <w:p w:rsidR="009A7922" w:rsidRPr="00A37DA1" w:rsidRDefault="009A7922" w:rsidP="009A7922">
      <w:pPr>
        <w:pStyle w:val="BodyText"/>
        <w:numPr>
          <w:ilvl w:val="0"/>
          <w:numId w:val="18"/>
        </w:numPr>
        <w:tabs>
          <w:tab w:val="left" w:pos="360"/>
        </w:tabs>
        <w:kinsoku w:val="0"/>
        <w:overflowPunct w:val="0"/>
        <w:spacing w:after="120"/>
        <w:ind w:left="360"/>
        <w:rPr>
          <w:rFonts w:cs="Times New Roman"/>
          <w:spacing w:val="-1"/>
        </w:rPr>
      </w:pPr>
      <w:r w:rsidRPr="00A37DA1">
        <w:rPr>
          <w:rFonts w:cs="Times New Roman"/>
        </w:rPr>
        <w:t xml:space="preserve">Communicate effectively and sensitively with patients and colleagues, including patients from different cultural and social backgrounds and in stressful situations. This includes, but is not limited to the ability to establish rapport with patients and communicate evaluation and treatment information effectively. Students must be able to understand and speak the English language at a level consistent with competent professional practice; </w:t>
      </w:r>
    </w:p>
    <w:p w:rsidR="009A7922" w:rsidRPr="00A37DA1" w:rsidRDefault="009A7922" w:rsidP="009A7922">
      <w:pPr>
        <w:pStyle w:val="BodyText"/>
        <w:numPr>
          <w:ilvl w:val="0"/>
          <w:numId w:val="18"/>
        </w:numPr>
        <w:tabs>
          <w:tab w:val="left" w:pos="861"/>
        </w:tabs>
        <w:kinsoku w:val="0"/>
        <w:overflowPunct w:val="0"/>
        <w:spacing w:after="120"/>
        <w:ind w:left="360"/>
        <w:rPr>
          <w:rFonts w:cs="Times New Roman"/>
          <w:spacing w:val="-1"/>
        </w:rPr>
      </w:pPr>
      <w:r w:rsidRPr="00A37DA1">
        <w:rPr>
          <w:rFonts w:cs="Times New Roman"/>
          <w:spacing w:val="-1"/>
        </w:rPr>
        <w:t>Record</w:t>
      </w:r>
      <w:r w:rsidRPr="00A37DA1">
        <w:rPr>
          <w:rFonts w:cs="Times New Roman"/>
        </w:rPr>
        <w:t xml:space="preserve"> </w:t>
      </w:r>
      <w:r w:rsidRPr="00A37DA1">
        <w:rPr>
          <w:rFonts w:cs="Times New Roman"/>
          <w:spacing w:val="-1"/>
        </w:rPr>
        <w:t>evaluation</w:t>
      </w:r>
      <w:r w:rsidRPr="00A37DA1">
        <w:rPr>
          <w:rFonts w:cs="Times New Roman"/>
          <w:spacing w:val="5"/>
        </w:rPr>
        <w:t xml:space="preserve"> </w:t>
      </w:r>
      <w:r w:rsidRPr="00A37DA1">
        <w:rPr>
          <w:rFonts w:cs="Times New Roman"/>
          <w:spacing w:val="-1"/>
        </w:rPr>
        <w:t>results,</w:t>
      </w:r>
      <w:r w:rsidRPr="00A37DA1">
        <w:rPr>
          <w:rFonts w:cs="Times New Roman"/>
        </w:rPr>
        <w:t xml:space="preserve"> treatment</w:t>
      </w:r>
      <w:r w:rsidRPr="00A37DA1">
        <w:rPr>
          <w:rFonts w:cs="Times New Roman"/>
          <w:spacing w:val="-2"/>
        </w:rPr>
        <w:t xml:space="preserve"> </w:t>
      </w:r>
      <w:r w:rsidRPr="00A37DA1">
        <w:rPr>
          <w:rFonts w:cs="Times New Roman"/>
          <w:spacing w:val="-1"/>
        </w:rPr>
        <w:t>plans,</w:t>
      </w:r>
      <w:r w:rsidRPr="00A37DA1">
        <w:rPr>
          <w:rFonts w:cs="Times New Roman"/>
          <w:spacing w:val="-2"/>
        </w:rPr>
        <w:t xml:space="preserve"> </w:t>
      </w:r>
      <w:r w:rsidRPr="00A37DA1">
        <w:rPr>
          <w:rFonts w:cs="Times New Roman"/>
          <w:spacing w:val="-1"/>
        </w:rPr>
        <w:t>patient</w:t>
      </w:r>
      <w:r w:rsidRPr="00A37DA1">
        <w:rPr>
          <w:rFonts w:cs="Times New Roman"/>
        </w:rPr>
        <w:t xml:space="preserve"> </w:t>
      </w:r>
      <w:r w:rsidRPr="00A37DA1">
        <w:rPr>
          <w:rFonts w:cs="Times New Roman"/>
          <w:spacing w:val="-1"/>
        </w:rPr>
        <w:t>notes</w:t>
      </w:r>
      <w:r w:rsidRPr="00A37DA1">
        <w:rPr>
          <w:rFonts w:cs="Times New Roman"/>
          <w:spacing w:val="-3"/>
        </w:rPr>
        <w:t xml:space="preserve"> </w:t>
      </w:r>
      <w:r w:rsidRPr="00A37DA1">
        <w:rPr>
          <w:rFonts w:cs="Times New Roman"/>
          <w:spacing w:val="-1"/>
        </w:rPr>
        <w:t xml:space="preserve">and </w:t>
      </w:r>
      <w:r w:rsidRPr="00A37DA1">
        <w:rPr>
          <w:rFonts w:cs="Times New Roman"/>
        </w:rPr>
        <w:t>outcomes</w:t>
      </w:r>
      <w:r w:rsidRPr="00A37DA1">
        <w:rPr>
          <w:rFonts w:cs="Times New Roman"/>
          <w:spacing w:val="-3"/>
        </w:rPr>
        <w:t xml:space="preserve"> </w:t>
      </w:r>
      <w:r w:rsidRPr="00A37DA1">
        <w:rPr>
          <w:rFonts w:cs="Times New Roman"/>
          <w:spacing w:val="-1"/>
        </w:rPr>
        <w:t>clearly</w:t>
      </w:r>
      <w:r w:rsidRPr="00A37DA1">
        <w:rPr>
          <w:rFonts w:cs="Times New Roman"/>
          <w:spacing w:val="-3"/>
        </w:rPr>
        <w:t xml:space="preserve"> </w:t>
      </w:r>
      <w:r w:rsidRPr="00A37DA1">
        <w:rPr>
          <w:rFonts w:cs="Times New Roman"/>
        </w:rPr>
        <w:t>and</w:t>
      </w:r>
      <w:r w:rsidRPr="00A37DA1">
        <w:rPr>
          <w:rFonts w:cs="Times New Roman"/>
          <w:spacing w:val="-2"/>
        </w:rPr>
        <w:t xml:space="preserve"> </w:t>
      </w:r>
      <w:r w:rsidRPr="00A37DA1">
        <w:rPr>
          <w:rFonts w:cs="Times New Roman"/>
          <w:spacing w:val="-1"/>
        </w:rPr>
        <w:t>accurately;</w:t>
      </w:r>
    </w:p>
    <w:p w:rsidR="009A7922" w:rsidRPr="00A37DA1" w:rsidRDefault="009A7922" w:rsidP="009A7922">
      <w:pPr>
        <w:pStyle w:val="BodyText"/>
        <w:widowControl/>
        <w:numPr>
          <w:ilvl w:val="0"/>
          <w:numId w:val="18"/>
        </w:numPr>
        <w:tabs>
          <w:tab w:val="left" w:pos="821"/>
        </w:tabs>
        <w:kinsoku w:val="0"/>
        <w:overflowPunct w:val="0"/>
        <w:autoSpaceDE w:val="0"/>
        <w:autoSpaceDN w:val="0"/>
        <w:adjustRightInd w:val="0"/>
        <w:spacing w:after="120"/>
        <w:ind w:left="360"/>
        <w:rPr>
          <w:rFonts w:cs="Times New Roman"/>
          <w:spacing w:val="-1"/>
        </w:rPr>
      </w:pPr>
      <w:r w:rsidRPr="00A37DA1">
        <w:rPr>
          <w:rFonts w:cs="Times New Roman"/>
          <w:spacing w:val="-1"/>
        </w:rPr>
        <w:t>Assimilate,</w:t>
      </w:r>
      <w:r w:rsidRPr="00A37DA1">
        <w:rPr>
          <w:rFonts w:cs="Times New Roman"/>
        </w:rPr>
        <w:t xml:space="preserve"> </w:t>
      </w:r>
      <w:r w:rsidRPr="00A37DA1">
        <w:rPr>
          <w:rFonts w:cs="Times New Roman"/>
          <w:spacing w:val="-1"/>
        </w:rPr>
        <w:t>analyze,</w:t>
      </w:r>
      <w:r w:rsidRPr="00A37DA1">
        <w:rPr>
          <w:rFonts w:cs="Times New Roman"/>
          <w:spacing w:val="2"/>
        </w:rPr>
        <w:t xml:space="preserve"> </w:t>
      </w:r>
      <w:r w:rsidRPr="00A37DA1">
        <w:rPr>
          <w:rFonts w:cs="Times New Roman"/>
          <w:spacing w:val="-1"/>
        </w:rPr>
        <w:t>synthesize,</w:t>
      </w:r>
      <w:r w:rsidRPr="00A37DA1">
        <w:rPr>
          <w:rFonts w:cs="Times New Roman"/>
        </w:rPr>
        <w:t xml:space="preserve"> </w:t>
      </w:r>
      <w:r w:rsidRPr="00A37DA1">
        <w:rPr>
          <w:rFonts w:cs="Times New Roman"/>
          <w:spacing w:val="-1"/>
        </w:rPr>
        <w:t>integrate</w:t>
      </w:r>
      <w:r w:rsidRPr="00A37DA1">
        <w:rPr>
          <w:rFonts w:cs="Times New Roman"/>
          <w:spacing w:val="1"/>
        </w:rPr>
        <w:t xml:space="preserve"> </w:t>
      </w:r>
      <w:r w:rsidRPr="00A37DA1">
        <w:rPr>
          <w:rFonts w:cs="Times New Roman"/>
          <w:spacing w:val="-1"/>
        </w:rPr>
        <w:t>information</w:t>
      </w:r>
      <w:r w:rsidRPr="00A37DA1">
        <w:rPr>
          <w:rFonts w:cs="Times New Roman"/>
          <w:spacing w:val="4"/>
        </w:rPr>
        <w:t xml:space="preserve"> </w:t>
      </w:r>
      <w:r w:rsidRPr="00A37DA1">
        <w:rPr>
          <w:rFonts w:cs="Times New Roman"/>
          <w:spacing w:val="-1"/>
        </w:rPr>
        <w:t>and</w:t>
      </w:r>
      <w:r w:rsidRPr="00A37DA1">
        <w:rPr>
          <w:rFonts w:cs="Times New Roman"/>
        </w:rPr>
        <w:t xml:space="preserve"> </w:t>
      </w:r>
      <w:r w:rsidRPr="00A37DA1">
        <w:rPr>
          <w:rFonts w:cs="Times New Roman"/>
          <w:spacing w:val="-1"/>
        </w:rPr>
        <w:t>problem</w:t>
      </w:r>
      <w:r w:rsidRPr="00A37DA1">
        <w:rPr>
          <w:rFonts w:cs="Times New Roman"/>
          <w:spacing w:val="99"/>
        </w:rPr>
        <w:t xml:space="preserve"> </w:t>
      </w:r>
      <w:r w:rsidRPr="00A37DA1">
        <w:rPr>
          <w:rFonts w:cs="Times New Roman"/>
          <w:spacing w:val="-1"/>
        </w:rPr>
        <w:t>solve</w:t>
      </w:r>
      <w:r w:rsidRPr="00A37DA1">
        <w:rPr>
          <w:rFonts w:cs="Times New Roman"/>
        </w:rPr>
        <w:t xml:space="preserve"> to</w:t>
      </w:r>
      <w:r w:rsidRPr="00A37DA1">
        <w:rPr>
          <w:rFonts w:cs="Times New Roman"/>
          <w:spacing w:val="-1"/>
        </w:rPr>
        <w:t xml:space="preserve"> form</w:t>
      </w:r>
      <w:r w:rsidRPr="00A37DA1">
        <w:rPr>
          <w:rFonts w:cs="Times New Roman"/>
          <w:spacing w:val="1"/>
        </w:rPr>
        <w:t xml:space="preserve"> </w:t>
      </w:r>
      <w:r w:rsidRPr="00A37DA1">
        <w:rPr>
          <w:rFonts w:cs="Times New Roman"/>
          <w:spacing w:val="-1"/>
        </w:rPr>
        <w:t>the</w:t>
      </w:r>
      <w:r w:rsidRPr="00A37DA1">
        <w:rPr>
          <w:rFonts w:cs="Times New Roman"/>
        </w:rPr>
        <w:t xml:space="preserve"> basis for </w:t>
      </w:r>
      <w:r w:rsidRPr="00A37DA1">
        <w:rPr>
          <w:rFonts w:cs="Times New Roman"/>
          <w:spacing w:val="-1"/>
        </w:rPr>
        <w:t>their</w:t>
      </w:r>
      <w:r w:rsidRPr="00A37DA1">
        <w:rPr>
          <w:rFonts w:cs="Times New Roman"/>
          <w:spacing w:val="-2"/>
        </w:rPr>
        <w:t xml:space="preserve"> </w:t>
      </w:r>
      <w:r w:rsidRPr="00A37DA1">
        <w:rPr>
          <w:rFonts w:cs="Times New Roman"/>
        </w:rPr>
        <w:t xml:space="preserve">clinical </w:t>
      </w:r>
      <w:r w:rsidRPr="00A37DA1">
        <w:rPr>
          <w:rFonts w:cs="Times New Roman"/>
          <w:spacing w:val="-1"/>
        </w:rPr>
        <w:t>reasoning.</w:t>
      </w:r>
    </w:p>
    <w:p w:rsidR="009A7922" w:rsidRPr="00A37DA1" w:rsidRDefault="009A7922" w:rsidP="009A7922">
      <w:pPr>
        <w:pStyle w:val="BodyText"/>
        <w:widowControl/>
        <w:numPr>
          <w:ilvl w:val="0"/>
          <w:numId w:val="18"/>
        </w:numPr>
        <w:tabs>
          <w:tab w:val="left" w:pos="821"/>
        </w:tabs>
        <w:kinsoku w:val="0"/>
        <w:overflowPunct w:val="0"/>
        <w:autoSpaceDE w:val="0"/>
        <w:autoSpaceDN w:val="0"/>
        <w:adjustRightInd w:val="0"/>
        <w:spacing w:after="120"/>
        <w:ind w:left="360"/>
        <w:rPr>
          <w:rFonts w:cs="Times New Roman"/>
          <w:spacing w:val="-1"/>
        </w:rPr>
      </w:pPr>
      <w:r w:rsidRPr="00A37DA1">
        <w:rPr>
          <w:rFonts w:cs="Times New Roman"/>
          <w:spacing w:val="-1"/>
        </w:rPr>
        <w:t>Maintain</w:t>
      </w:r>
      <w:r w:rsidRPr="00A37DA1">
        <w:rPr>
          <w:rFonts w:cs="Times New Roman"/>
        </w:rPr>
        <w:t xml:space="preserve"> </w:t>
      </w:r>
      <w:r w:rsidRPr="00A37DA1">
        <w:rPr>
          <w:rFonts w:cs="Times New Roman"/>
          <w:spacing w:val="-1"/>
        </w:rPr>
        <w:t>composure</w:t>
      </w:r>
      <w:r w:rsidRPr="00A37DA1">
        <w:rPr>
          <w:rFonts w:cs="Times New Roman"/>
        </w:rPr>
        <w:t xml:space="preserve"> </w:t>
      </w:r>
      <w:r w:rsidRPr="00A37DA1">
        <w:rPr>
          <w:rFonts w:cs="Times New Roman"/>
          <w:spacing w:val="-1"/>
        </w:rPr>
        <w:t>and</w:t>
      </w:r>
      <w:r w:rsidRPr="00A37DA1">
        <w:rPr>
          <w:rFonts w:cs="Times New Roman"/>
        </w:rPr>
        <w:t xml:space="preserve"> </w:t>
      </w:r>
      <w:r w:rsidRPr="00A37DA1">
        <w:rPr>
          <w:rFonts w:cs="Times New Roman"/>
          <w:spacing w:val="-1"/>
        </w:rPr>
        <w:t>continue</w:t>
      </w:r>
      <w:r w:rsidRPr="00A37DA1">
        <w:rPr>
          <w:rFonts w:cs="Times New Roman"/>
        </w:rPr>
        <w:t xml:space="preserve"> </w:t>
      </w:r>
      <w:r w:rsidRPr="00A37DA1">
        <w:rPr>
          <w:rFonts w:cs="Times New Roman"/>
          <w:spacing w:val="-1"/>
        </w:rPr>
        <w:t>to</w:t>
      </w:r>
      <w:r w:rsidRPr="00A37DA1">
        <w:rPr>
          <w:rFonts w:cs="Times New Roman"/>
          <w:spacing w:val="-2"/>
        </w:rPr>
        <w:t xml:space="preserve"> </w:t>
      </w:r>
      <w:r w:rsidRPr="00A37DA1">
        <w:rPr>
          <w:rFonts w:cs="Times New Roman"/>
          <w:spacing w:val="-1"/>
        </w:rPr>
        <w:t>function</w:t>
      </w:r>
      <w:r w:rsidRPr="00A37DA1">
        <w:rPr>
          <w:rFonts w:cs="Times New Roman"/>
          <w:spacing w:val="1"/>
        </w:rPr>
        <w:t xml:space="preserve"> </w:t>
      </w:r>
      <w:r w:rsidRPr="00A37DA1">
        <w:rPr>
          <w:rFonts w:cs="Times New Roman"/>
          <w:spacing w:val="-1"/>
        </w:rPr>
        <w:t>well</w:t>
      </w:r>
      <w:r w:rsidRPr="00A37DA1">
        <w:rPr>
          <w:rFonts w:cs="Times New Roman"/>
          <w:spacing w:val="7"/>
        </w:rPr>
        <w:t xml:space="preserve"> </w:t>
      </w:r>
      <w:r w:rsidRPr="00A37DA1">
        <w:rPr>
          <w:rFonts w:cs="Times New Roman"/>
          <w:spacing w:val="-1"/>
        </w:rPr>
        <w:t>with</w:t>
      </w:r>
      <w:r w:rsidRPr="00A37DA1">
        <w:rPr>
          <w:rFonts w:cs="Times New Roman"/>
        </w:rPr>
        <w:t xml:space="preserve"> </w:t>
      </w:r>
      <w:r w:rsidRPr="00A37DA1">
        <w:rPr>
          <w:rFonts w:cs="Times New Roman"/>
          <w:spacing w:val="-1"/>
        </w:rPr>
        <w:t>patients</w:t>
      </w:r>
      <w:r w:rsidRPr="00A37DA1">
        <w:rPr>
          <w:rFonts w:cs="Times New Roman"/>
        </w:rPr>
        <w:t xml:space="preserve"> </w:t>
      </w:r>
      <w:r w:rsidRPr="00A37DA1">
        <w:rPr>
          <w:rFonts w:cs="Times New Roman"/>
          <w:spacing w:val="-1"/>
        </w:rPr>
        <w:t>who</w:t>
      </w:r>
      <w:r w:rsidRPr="00A37DA1">
        <w:rPr>
          <w:rFonts w:cs="Times New Roman"/>
          <w:spacing w:val="91"/>
        </w:rPr>
        <w:t xml:space="preserve"> </w:t>
      </w:r>
      <w:r w:rsidRPr="00A37DA1">
        <w:rPr>
          <w:rFonts w:cs="Times New Roman"/>
        </w:rPr>
        <w:t xml:space="preserve">are </w:t>
      </w:r>
      <w:r w:rsidRPr="00A37DA1">
        <w:rPr>
          <w:rFonts w:cs="Times New Roman"/>
          <w:spacing w:val="-1"/>
        </w:rPr>
        <w:t>undergoing periods</w:t>
      </w:r>
      <w:r w:rsidRPr="00A37DA1">
        <w:rPr>
          <w:rFonts w:cs="Times New Roman"/>
        </w:rPr>
        <w:t xml:space="preserve"> </w:t>
      </w:r>
      <w:r w:rsidRPr="00A37DA1">
        <w:rPr>
          <w:rFonts w:cs="Times New Roman"/>
          <w:spacing w:val="-1"/>
        </w:rPr>
        <w:t>of</w:t>
      </w:r>
      <w:r w:rsidRPr="00A37DA1">
        <w:rPr>
          <w:rFonts w:cs="Times New Roman"/>
          <w:spacing w:val="2"/>
        </w:rPr>
        <w:t xml:space="preserve"> </w:t>
      </w:r>
      <w:r w:rsidRPr="00A37DA1">
        <w:rPr>
          <w:rFonts w:cs="Times New Roman"/>
        </w:rPr>
        <w:t>stress</w:t>
      </w:r>
      <w:r w:rsidRPr="00A37DA1">
        <w:rPr>
          <w:rFonts w:cs="Times New Roman"/>
          <w:spacing w:val="-3"/>
        </w:rPr>
        <w:t xml:space="preserve"> </w:t>
      </w:r>
      <w:r w:rsidRPr="00A37DA1">
        <w:rPr>
          <w:rFonts w:cs="Times New Roman"/>
          <w:spacing w:val="-1"/>
        </w:rPr>
        <w:t>and</w:t>
      </w:r>
      <w:r w:rsidRPr="00A37DA1">
        <w:rPr>
          <w:rFonts w:cs="Times New Roman"/>
          <w:spacing w:val="2"/>
        </w:rPr>
        <w:t xml:space="preserve"> </w:t>
      </w:r>
      <w:r w:rsidRPr="00A37DA1">
        <w:rPr>
          <w:rFonts w:cs="Times New Roman"/>
        </w:rPr>
        <w:t>may</w:t>
      </w:r>
      <w:r w:rsidRPr="00A37DA1">
        <w:rPr>
          <w:rFonts w:cs="Times New Roman"/>
          <w:spacing w:val="-3"/>
        </w:rPr>
        <w:t xml:space="preserve"> </w:t>
      </w:r>
      <w:r w:rsidRPr="00A37DA1">
        <w:rPr>
          <w:rFonts w:cs="Times New Roman"/>
          <w:spacing w:val="-1"/>
        </w:rPr>
        <w:t>exhibit</w:t>
      </w:r>
      <w:r w:rsidRPr="00A37DA1">
        <w:rPr>
          <w:rFonts w:cs="Times New Roman"/>
        </w:rPr>
        <w:t xml:space="preserve"> </w:t>
      </w:r>
      <w:r w:rsidRPr="00A37DA1">
        <w:rPr>
          <w:rFonts w:cs="Times New Roman"/>
          <w:spacing w:val="-1"/>
        </w:rPr>
        <w:t>challenging</w:t>
      </w:r>
      <w:r w:rsidRPr="00A37DA1">
        <w:rPr>
          <w:rFonts w:cs="Times New Roman"/>
          <w:spacing w:val="1"/>
        </w:rPr>
        <w:t xml:space="preserve"> </w:t>
      </w:r>
      <w:r w:rsidRPr="00A37DA1">
        <w:rPr>
          <w:rFonts w:cs="Times New Roman"/>
          <w:spacing w:val="-1"/>
        </w:rPr>
        <w:t>attitudes</w:t>
      </w:r>
      <w:r w:rsidRPr="00A37DA1">
        <w:rPr>
          <w:rFonts w:cs="Times New Roman"/>
        </w:rPr>
        <w:t xml:space="preserve"> or </w:t>
      </w:r>
      <w:r w:rsidRPr="00A37DA1">
        <w:rPr>
          <w:rFonts w:cs="Times New Roman"/>
          <w:spacing w:val="-1"/>
        </w:rPr>
        <w:t>behaviors.</w:t>
      </w:r>
    </w:p>
    <w:p w:rsidR="009A7922" w:rsidRPr="00A37DA1" w:rsidRDefault="009A7922" w:rsidP="009A7922">
      <w:pPr>
        <w:pStyle w:val="BodyText"/>
        <w:widowControl/>
        <w:numPr>
          <w:ilvl w:val="0"/>
          <w:numId w:val="18"/>
        </w:numPr>
        <w:tabs>
          <w:tab w:val="left" w:pos="821"/>
        </w:tabs>
        <w:kinsoku w:val="0"/>
        <w:overflowPunct w:val="0"/>
        <w:autoSpaceDE w:val="0"/>
        <w:autoSpaceDN w:val="0"/>
        <w:adjustRightInd w:val="0"/>
        <w:spacing w:after="120"/>
        <w:ind w:left="360"/>
        <w:rPr>
          <w:rFonts w:cs="Times New Roman"/>
          <w:spacing w:val="-1"/>
        </w:rPr>
      </w:pPr>
      <w:r w:rsidRPr="00A37DA1">
        <w:rPr>
          <w:rFonts w:cs="Times New Roman"/>
          <w:spacing w:val="-1"/>
        </w:rPr>
        <w:t>Adjust</w:t>
      </w:r>
      <w:r w:rsidRPr="00A37DA1">
        <w:rPr>
          <w:rFonts w:cs="Times New Roman"/>
          <w:spacing w:val="-2"/>
        </w:rPr>
        <w:t xml:space="preserve"> </w:t>
      </w:r>
      <w:r w:rsidRPr="00A37DA1">
        <w:rPr>
          <w:rFonts w:cs="Times New Roman"/>
        </w:rPr>
        <w:t>to</w:t>
      </w:r>
      <w:r w:rsidRPr="00A37DA1">
        <w:rPr>
          <w:rFonts w:cs="Times New Roman"/>
          <w:spacing w:val="1"/>
        </w:rPr>
        <w:t xml:space="preserve"> </w:t>
      </w:r>
      <w:r w:rsidRPr="00A37DA1">
        <w:rPr>
          <w:rFonts w:cs="Times New Roman"/>
          <w:spacing w:val="-1"/>
        </w:rPr>
        <w:t>changing situations</w:t>
      </w:r>
      <w:r w:rsidRPr="00A37DA1">
        <w:rPr>
          <w:rFonts w:cs="Times New Roman"/>
        </w:rPr>
        <w:t xml:space="preserve"> </w:t>
      </w:r>
      <w:r w:rsidRPr="00A37DA1">
        <w:rPr>
          <w:rFonts w:cs="Times New Roman"/>
          <w:spacing w:val="-1"/>
        </w:rPr>
        <w:t>and</w:t>
      </w:r>
      <w:r w:rsidRPr="00A37DA1">
        <w:rPr>
          <w:rFonts w:cs="Times New Roman"/>
        </w:rPr>
        <w:t xml:space="preserve"> uncertainty</w:t>
      </w:r>
      <w:r w:rsidRPr="00A37DA1">
        <w:rPr>
          <w:rFonts w:cs="Times New Roman"/>
          <w:spacing w:val="-3"/>
        </w:rPr>
        <w:t xml:space="preserve"> </w:t>
      </w:r>
      <w:r w:rsidRPr="00A37DA1">
        <w:rPr>
          <w:rFonts w:cs="Times New Roman"/>
        </w:rPr>
        <w:t xml:space="preserve">in clinical </w:t>
      </w:r>
      <w:r w:rsidRPr="00A37DA1">
        <w:rPr>
          <w:rFonts w:cs="Times New Roman"/>
          <w:spacing w:val="-1"/>
        </w:rPr>
        <w:t>situations.</w:t>
      </w:r>
    </w:p>
    <w:p w:rsidR="009A7922" w:rsidRPr="00A37DA1" w:rsidRDefault="009A7922" w:rsidP="00BC72F0">
      <w:pPr>
        <w:pStyle w:val="BodyText"/>
        <w:widowControl/>
        <w:numPr>
          <w:ilvl w:val="0"/>
          <w:numId w:val="18"/>
        </w:numPr>
        <w:tabs>
          <w:tab w:val="left" w:pos="821"/>
        </w:tabs>
        <w:kinsoku w:val="0"/>
        <w:overflowPunct w:val="0"/>
        <w:autoSpaceDE w:val="0"/>
        <w:autoSpaceDN w:val="0"/>
        <w:adjustRightInd w:val="0"/>
        <w:spacing w:after="240"/>
        <w:ind w:left="360"/>
        <w:rPr>
          <w:rFonts w:cs="Times New Roman"/>
        </w:rPr>
      </w:pPr>
      <w:r w:rsidRPr="00A37DA1">
        <w:rPr>
          <w:rFonts w:cs="Times New Roman"/>
          <w:spacing w:val="-1"/>
        </w:rPr>
        <w:t>Develop</w:t>
      </w:r>
      <w:r w:rsidRPr="00A37DA1">
        <w:rPr>
          <w:rFonts w:cs="Times New Roman"/>
          <w:spacing w:val="1"/>
        </w:rPr>
        <w:t xml:space="preserve"> </w:t>
      </w:r>
      <w:r w:rsidRPr="00A37DA1">
        <w:rPr>
          <w:rFonts w:cs="Times New Roman"/>
          <w:spacing w:val="-1"/>
        </w:rPr>
        <w:t>professional</w:t>
      </w:r>
      <w:r w:rsidRPr="00A37DA1">
        <w:rPr>
          <w:rFonts w:cs="Times New Roman"/>
        </w:rPr>
        <w:t xml:space="preserve"> </w:t>
      </w:r>
      <w:r w:rsidRPr="00A37DA1">
        <w:rPr>
          <w:rFonts w:cs="Times New Roman"/>
          <w:spacing w:val="-1"/>
        </w:rPr>
        <w:t>values,</w:t>
      </w:r>
      <w:r w:rsidRPr="00A37DA1">
        <w:rPr>
          <w:rFonts w:cs="Times New Roman"/>
        </w:rPr>
        <w:t xml:space="preserve"> </w:t>
      </w:r>
      <w:r w:rsidRPr="00A37DA1">
        <w:rPr>
          <w:rFonts w:cs="Times New Roman"/>
          <w:spacing w:val="-1"/>
        </w:rPr>
        <w:t>ethics,</w:t>
      </w:r>
      <w:r w:rsidRPr="00A37DA1">
        <w:rPr>
          <w:rFonts w:cs="Times New Roman"/>
        </w:rPr>
        <w:t xml:space="preserve"> </w:t>
      </w:r>
      <w:r w:rsidRPr="00A37DA1">
        <w:rPr>
          <w:rFonts w:cs="Times New Roman"/>
          <w:spacing w:val="-1"/>
        </w:rPr>
        <w:t>appropriate</w:t>
      </w:r>
      <w:r w:rsidRPr="00A37DA1">
        <w:rPr>
          <w:rFonts w:cs="Times New Roman"/>
          <w:spacing w:val="1"/>
        </w:rPr>
        <w:t xml:space="preserve"> </w:t>
      </w:r>
      <w:r w:rsidRPr="00A37DA1">
        <w:rPr>
          <w:rFonts w:cs="Times New Roman"/>
          <w:spacing w:val="-1"/>
        </w:rPr>
        <w:t>demeanor</w:t>
      </w:r>
      <w:r w:rsidRPr="00A37DA1">
        <w:rPr>
          <w:rFonts w:cs="Times New Roman"/>
        </w:rPr>
        <w:t xml:space="preserve"> </w:t>
      </w:r>
      <w:r w:rsidRPr="00A37DA1">
        <w:rPr>
          <w:rFonts w:cs="Times New Roman"/>
          <w:spacing w:val="-1"/>
        </w:rPr>
        <w:t>and</w:t>
      </w:r>
      <w:r w:rsidR="00F477EA">
        <w:rPr>
          <w:rFonts w:cs="Times New Roman"/>
          <w:spacing w:val="-1"/>
        </w:rPr>
        <w:t xml:space="preserve"> </w:t>
      </w:r>
      <w:r w:rsidRPr="00A37DA1">
        <w:rPr>
          <w:rFonts w:cs="Times New Roman"/>
        </w:rPr>
        <w:t>rapport</w:t>
      </w:r>
      <w:r w:rsidRPr="00A37DA1">
        <w:rPr>
          <w:rFonts w:cs="Times New Roman"/>
          <w:spacing w:val="-3"/>
        </w:rPr>
        <w:t xml:space="preserve"> </w:t>
      </w:r>
      <w:r w:rsidRPr="00A37DA1">
        <w:rPr>
          <w:rFonts w:cs="Times New Roman"/>
          <w:spacing w:val="-1"/>
        </w:rPr>
        <w:t>that</w:t>
      </w:r>
      <w:r w:rsidRPr="00A37DA1">
        <w:rPr>
          <w:rFonts w:cs="Times New Roman"/>
        </w:rPr>
        <w:t xml:space="preserve"> are</w:t>
      </w:r>
      <w:r w:rsidRPr="00A37DA1">
        <w:rPr>
          <w:rFonts w:cs="Times New Roman"/>
          <w:spacing w:val="-2"/>
        </w:rPr>
        <w:t xml:space="preserve"> </w:t>
      </w:r>
      <w:r w:rsidRPr="00A37DA1">
        <w:rPr>
          <w:rFonts w:cs="Times New Roman"/>
          <w:spacing w:val="-1"/>
        </w:rPr>
        <w:t>essential</w:t>
      </w:r>
      <w:r w:rsidRPr="00A37DA1">
        <w:rPr>
          <w:rFonts w:cs="Times New Roman"/>
        </w:rPr>
        <w:t xml:space="preserve"> for </w:t>
      </w:r>
      <w:r w:rsidRPr="00A37DA1">
        <w:rPr>
          <w:rFonts w:cs="Times New Roman"/>
          <w:spacing w:val="-1"/>
        </w:rPr>
        <w:t>professional</w:t>
      </w:r>
      <w:r w:rsidRPr="00A37DA1">
        <w:rPr>
          <w:rFonts w:cs="Times New Roman"/>
        </w:rPr>
        <w:t xml:space="preserve"> education</w:t>
      </w:r>
      <w:r w:rsidRPr="00A37DA1">
        <w:rPr>
          <w:rFonts w:cs="Times New Roman"/>
          <w:spacing w:val="-2"/>
        </w:rPr>
        <w:t xml:space="preserve"> </w:t>
      </w:r>
      <w:r w:rsidRPr="00A37DA1">
        <w:rPr>
          <w:rFonts w:cs="Times New Roman"/>
        </w:rPr>
        <w:t>and</w:t>
      </w:r>
      <w:r w:rsidRPr="00A37DA1">
        <w:rPr>
          <w:rFonts w:cs="Times New Roman"/>
          <w:spacing w:val="-2"/>
        </w:rPr>
        <w:t xml:space="preserve"> </w:t>
      </w:r>
      <w:r w:rsidRPr="00A37DA1">
        <w:rPr>
          <w:rFonts w:cs="Times New Roman"/>
          <w:spacing w:val="-1"/>
        </w:rPr>
        <w:t>quality</w:t>
      </w:r>
      <w:r w:rsidRPr="00A37DA1">
        <w:rPr>
          <w:rFonts w:cs="Times New Roman"/>
          <w:spacing w:val="-2"/>
        </w:rPr>
        <w:t xml:space="preserve"> </w:t>
      </w:r>
      <w:r w:rsidRPr="00A37DA1">
        <w:rPr>
          <w:rFonts w:cs="Times New Roman"/>
          <w:spacing w:val="-1"/>
        </w:rPr>
        <w:t>patient</w:t>
      </w:r>
      <w:r w:rsidRPr="00A37DA1">
        <w:rPr>
          <w:rFonts w:cs="Times New Roman"/>
        </w:rPr>
        <w:t xml:space="preserve"> care.</w:t>
      </w:r>
    </w:p>
    <w:p w:rsidR="009A7922" w:rsidRPr="00A37DA1" w:rsidRDefault="009A7922" w:rsidP="00BC72F0">
      <w:pPr>
        <w:pStyle w:val="BodyText"/>
        <w:ind w:left="0"/>
        <w:rPr>
          <w:rFonts w:cs="Times New Roman"/>
          <w:b/>
        </w:rPr>
      </w:pPr>
      <w:r w:rsidRPr="00A37DA1">
        <w:rPr>
          <w:rFonts w:cs="Times New Roman"/>
          <w:noProof/>
        </w:rPr>
        <mc:AlternateContent>
          <mc:Choice Requires="wpg">
            <w:drawing>
              <wp:anchor distT="0" distB="0" distL="114300" distR="114300" simplePos="0" relativeHeight="251659264" behindDoc="1" locked="0" layoutInCell="1" allowOverlap="1" wp14:anchorId="23A6B2EC" wp14:editId="4D2AC0D4">
                <wp:simplePos x="0" y="0"/>
                <wp:positionH relativeFrom="page">
                  <wp:posOffset>1999615</wp:posOffset>
                </wp:positionH>
                <wp:positionV relativeFrom="paragraph">
                  <wp:posOffset>683895</wp:posOffset>
                </wp:positionV>
                <wp:extent cx="43180" cy="10795"/>
                <wp:effectExtent l="8890" t="6985" r="1460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10795"/>
                          <a:chOff x="3149" y="1077"/>
                          <a:chExt cx="68" cy="17"/>
                        </a:xfrm>
                      </wpg:grpSpPr>
                      <wps:wsp>
                        <wps:cNvPr id="2" name="Freeform 3"/>
                        <wps:cNvSpPr>
                          <a:spLocks/>
                        </wps:cNvSpPr>
                        <wps:spPr bwMode="auto">
                          <a:xfrm>
                            <a:off x="3149" y="1077"/>
                            <a:ext cx="68" cy="17"/>
                          </a:xfrm>
                          <a:custGeom>
                            <a:avLst/>
                            <a:gdLst>
                              <a:gd name="T0" fmla="+- 0 3149 3149"/>
                              <a:gd name="T1" fmla="*/ T0 w 68"/>
                              <a:gd name="T2" fmla="+- 0 1086 1077"/>
                              <a:gd name="T3" fmla="*/ 1086 h 17"/>
                              <a:gd name="T4" fmla="+- 0 3216 3149"/>
                              <a:gd name="T5" fmla="*/ T4 w 68"/>
                              <a:gd name="T6" fmla="+- 0 1086 1077"/>
                              <a:gd name="T7" fmla="*/ 1086 h 17"/>
                            </a:gdLst>
                            <a:ahLst/>
                            <a:cxnLst>
                              <a:cxn ang="0">
                                <a:pos x="T1" y="T3"/>
                              </a:cxn>
                              <a:cxn ang="0">
                                <a:pos x="T5" y="T7"/>
                              </a:cxn>
                            </a:cxnLst>
                            <a:rect l="0" t="0" r="r" b="b"/>
                            <a:pathLst>
                              <a:path w="68" h="17">
                                <a:moveTo>
                                  <a:pt x="0" y="9"/>
                                </a:moveTo>
                                <a:lnTo>
                                  <a:pt x="67" y="9"/>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AF239" id="Group 1" o:spid="_x0000_s1026" style="position:absolute;margin-left:157.45pt;margin-top:53.85pt;width:3.4pt;height:.85pt;z-index:-251657216;mso-position-horizontal-relative:page" coordorigin="3149,1077" coordsize="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">
                <v:shape id="Freeform 3" o:spid="_x0000_s1027" style="position:absolute;left:3149;top:1077;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SdMIA&#10;AADaAAAADwAAAGRycy9kb3ducmV2LnhtbESPT4vCMBTE78J+h/AW9qapPazSNYoKi54E/1Cvj+Zt&#10;W9q8dJtY229vBMHjMDO/YRar3tSio9aVlhVMJxEI4szqknMFl/PveA7CeWSNtWVSMJCD1fJjtMBE&#10;2zsfqTv5XAQIuwQVFN43iZQuK8igm9iGOHh/tjXog2xzqVu8B7ipZRxF39JgyWGhwIa2BWXV6WYU&#10;XA/r/2t1iw/DZmuGtCNTzXapUl+f/foHhKfev8Ov9l4riOF5Jd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J0wgAAANoAAAAPAAAAAAAAAAAAAAAAAJgCAABkcnMvZG93&#10;bnJldi54bWxQSwUGAAAAAAQABAD1AAAAhwMAAAAA&#10;" path="m,9r67,e" filled="f" strokecolor="blue" strokeweight=".94pt">
                  <v:path arrowok="t" o:connecttype="custom" o:connectlocs="0,1086;67,1086" o:connectangles="0,0"/>
                </v:shape>
                <w10:wrap anchorx="page"/>
              </v:group>
            </w:pict>
          </mc:Fallback>
        </mc:AlternateContent>
      </w:r>
      <w:r w:rsidRPr="00A37DA1">
        <w:rPr>
          <w:rFonts w:cs="Times New Roman"/>
          <w:b/>
        </w:rPr>
        <w:t>Summarize any additional information provided by prospective employers</w:t>
      </w:r>
    </w:p>
    <w:p w:rsidR="00FA790F" w:rsidRDefault="009A7922">
      <w:pPr>
        <w:rPr>
          <w:rFonts w:ascii="Bookman Old Style" w:hAnsi="Bookman Old Style" w:cs="Times New Roman"/>
        </w:rPr>
      </w:pPr>
      <w:r w:rsidRPr="00A37DA1">
        <w:rPr>
          <w:rFonts w:ascii="Bookman Old Style" w:hAnsi="Bookman Old Style" w:cs="Times New Roman"/>
        </w:rPr>
        <w:t xml:space="preserve">When asked about the need for an occupational therapy education program in the target region, 85% (29/34) of the facilities agreed that there is a need for an OT program, with 47% of those respondents (17/34) in strongly agreement.  Accordingly, 76% of the facilities (26/34) indicated that there were ample employment opportunities for </w:t>
      </w:r>
      <w:r w:rsidR="00F477EA">
        <w:rPr>
          <w:rFonts w:ascii="Bookman Old Style" w:hAnsi="Bookman Old Style" w:cs="Times New Roman"/>
        </w:rPr>
        <w:t>occupational</w:t>
      </w:r>
      <w:r w:rsidRPr="00A37DA1">
        <w:rPr>
          <w:rFonts w:ascii="Bookman Old Style" w:hAnsi="Bookman Old Style" w:cs="Times New Roman"/>
        </w:rPr>
        <w:t xml:space="preserve"> therapists, now and into the future, to justify a</w:t>
      </w:r>
      <w:r w:rsidR="00F477EA">
        <w:rPr>
          <w:rFonts w:ascii="Bookman Old Style" w:hAnsi="Bookman Old Style" w:cs="Times New Roman"/>
        </w:rPr>
        <w:t xml:space="preserve">n occupational </w:t>
      </w:r>
      <w:r w:rsidRPr="00A37DA1">
        <w:rPr>
          <w:rFonts w:ascii="Bookman Old Style" w:hAnsi="Bookman Old Style" w:cs="Times New Roman"/>
        </w:rPr>
        <w:t xml:space="preserve">therapy education program in the region. Forty-seven percent (16/34) of the health care facilities and school districts indicated that there are specific practice settings or patient populations in need of occupational therapy services in the region.  The settings identified by the survey respondents included pediatric, home health, in-patient, out-patient, schools, rural hospitals, upper extremity OT, early intervention, cognition, nursing homes, wheelchair evaluation, and driving assessment. </w:t>
      </w:r>
    </w:p>
    <w:p w:rsidR="00FA790F" w:rsidRDefault="00FA790F">
      <w:pPr>
        <w:rPr>
          <w:rFonts w:ascii="Bookman Old Style" w:hAnsi="Bookman Old Style" w:cs="Times New Roman"/>
        </w:rPr>
      </w:pPr>
      <w:r>
        <w:rPr>
          <w:rFonts w:ascii="Bookman Old Style" w:hAnsi="Bookman Old Style" w:cs="Times New Roman"/>
        </w:rPr>
        <w:br w:type="page"/>
      </w:r>
    </w:p>
    <w:p w:rsidR="000D6D06" w:rsidRPr="008A3013" w:rsidRDefault="000D6D06" w:rsidP="000D6D06">
      <w:pPr>
        <w:jc w:val="center"/>
        <w:rPr>
          <w:rFonts w:ascii="Bookman Old Style" w:hAnsi="Bookman Old Style" w:cs="Times New Roman"/>
          <w:b/>
          <w:sz w:val="24"/>
          <w:szCs w:val="24"/>
        </w:rPr>
      </w:pPr>
      <w:r w:rsidRPr="008A3013">
        <w:rPr>
          <w:rFonts w:ascii="Bookman Old Style" w:hAnsi="Bookman Old Style" w:cs="Times New Roman"/>
          <w:b/>
          <w:sz w:val="24"/>
          <w:szCs w:val="24"/>
        </w:rPr>
        <w:t>Licensed Occupational Therapist Survey Form</w:t>
      </w:r>
      <w:r w:rsidR="00BD2A7D">
        <w:rPr>
          <w:rFonts w:ascii="Bookman Old Style" w:hAnsi="Bookman Old Style" w:cs="Times New Roman"/>
          <w:b/>
          <w:sz w:val="24"/>
          <w:szCs w:val="24"/>
        </w:rPr>
        <w:t xml:space="preserve"> - </w:t>
      </w:r>
      <w:r w:rsidRPr="008A3013">
        <w:rPr>
          <w:rFonts w:ascii="Bookman Old Style" w:hAnsi="Bookman Old Style" w:cs="Times New Roman"/>
          <w:b/>
          <w:sz w:val="24"/>
          <w:szCs w:val="24"/>
        </w:rPr>
        <w:t>Institutional Summary</w:t>
      </w:r>
    </w:p>
    <w:p w:rsidR="000D6D06" w:rsidRPr="008A3013" w:rsidRDefault="000D6D06" w:rsidP="000D6D06">
      <w:pPr>
        <w:jc w:val="center"/>
        <w:rPr>
          <w:rFonts w:ascii="Bookman Old Style" w:hAnsi="Bookman Old Style" w:cs="Times New Roman"/>
          <w:b/>
          <w:sz w:val="24"/>
          <w:szCs w:val="24"/>
        </w:rPr>
      </w:pPr>
    </w:p>
    <w:p w:rsidR="000D6D06" w:rsidRPr="008A3013" w:rsidRDefault="000D6D06" w:rsidP="000D6D06">
      <w:pPr>
        <w:spacing w:after="120"/>
        <w:rPr>
          <w:rFonts w:ascii="Bookman Old Style" w:hAnsi="Bookman Old Style" w:cs="Times New Roman"/>
          <w:b/>
          <w:sz w:val="20"/>
          <w:szCs w:val="20"/>
        </w:rPr>
      </w:pPr>
      <w:r w:rsidRPr="008A3013">
        <w:rPr>
          <w:rFonts w:ascii="Bookman Old Style" w:hAnsi="Bookman Old Style" w:cs="Times New Roman"/>
          <w:b/>
          <w:sz w:val="20"/>
          <w:szCs w:val="20"/>
        </w:rPr>
        <w:t>(Please compile the data from each Needs Survey and submit the data on this Summary Form.  Return the summary form and a copy of each survey form to ADHE with your program proposal.)</w:t>
      </w:r>
    </w:p>
    <w:p w:rsidR="000D6D06" w:rsidRDefault="000D6D06" w:rsidP="000D6D06">
      <w:pPr>
        <w:spacing w:after="120"/>
        <w:rPr>
          <w:rFonts w:ascii="Bookman Old Style" w:hAnsi="Bookman Old Style" w:cs="Times New Roman"/>
          <w:b/>
          <w:sz w:val="24"/>
          <w:szCs w:val="24"/>
        </w:rPr>
      </w:pPr>
      <w:r w:rsidRPr="008A3013">
        <w:rPr>
          <w:rFonts w:ascii="Bookman Old Style" w:hAnsi="Bookman Old Style" w:cs="Times New Roman"/>
          <w:b/>
          <w:sz w:val="24"/>
          <w:szCs w:val="24"/>
        </w:rPr>
        <w:t>Proposed Degree/Certificate Program____</w:t>
      </w:r>
      <w:r w:rsidRPr="000D6D06">
        <w:rPr>
          <w:rFonts w:ascii="Bookman Old Style" w:hAnsi="Bookman Old Style" w:cs="Times New Roman"/>
          <w:sz w:val="24"/>
          <w:szCs w:val="24"/>
          <w:u w:val="single"/>
        </w:rPr>
        <w:t>Doctor of Occupational Therapy</w:t>
      </w:r>
      <w:r>
        <w:rPr>
          <w:rFonts w:ascii="Bookman Old Style" w:hAnsi="Bookman Old Style" w:cs="Times New Roman"/>
          <w:sz w:val="24"/>
          <w:szCs w:val="24"/>
          <w:u w:val="single"/>
        </w:rPr>
        <w:tab/>
      </w:r>
      <w:r>
        <w:rPr>
          <w:rFonts w:ascii="Bookman Old Style" w:hAnsi="Bookman Old Style" w:cs="Times New Roman"/>
          <w:sz w:val="24"/>
          <w:szCs w:val="24"/>
          <w:u w:val="single"/>
        </w:rPr>
        <w:tab/>
      </w:r>
    </w:p>
    <w:p w:rsidR="000D6D06" w:rsidRPr="008A3013" w:rsidRDefault="000D6D06" w:rsidP="000D6D06">
      <w:pPr>
        <w:spacing w:after="120"/>
        <w:rPr>
          <w:rFonts w:ascii="Bookman Old Style" w:hAnsi="Bookman Old Style" w:cs="Times New Roman"/>
          <w:sz w:val="24"/>
          <w:szCs w:val="24"/>
        </w:rPr>
      </w:pPr>
      <w:r w:rsidRPr="008A3013">
        <w:rPr>
          <w:rFonts w:ascii="Bookman Old Style" w:hAnsi="Bookman Old Style" w:cs="Times New Roman"/>
          <w:sz w:val="24"/>
          <w:szCs w:val="24"/>
        </w:rPr>
        <w:t>Institution____</w:t>
      </w:r>
      <w:r w:rsidRPr="008A3013">
        <w:rPr>
          <w:rFonts w:ascii="Bookman Old Style" w:hAnsi="Bookman Old Style" w:cs="Times New Roman"/>
          <w:sz w:val="24"/>
          <w:szCs w:val="24"/>
          <w:u w:val="single"/>
        </w:rPr>
        <w:t xml:space="preserve">University of </w:t>
      </w:r>
      <w:r>
        <w:rPr>
          <w:rFonts w:ascii="Bookman Old Style" w:hAnsi="Bookman Old Style" w:cs="Times New Roman"/>
          <w:sz w:val="24"/>
          <w:szCs w:val="24"/>
          <w:u w:val="single"/>
        </w:rPr>
        <w:t>AR</w:t>
      </w:r>
      <w:r w:rsidRPr="008A3013">
        <w:rPr>
          <w:rFonts w:ascii="Bookman Old Style" w:hAnsi="Bookman Old Style" w:cs="Times New Roman"/>
          <w:sz w:val="24"/>
          <w:szCs w:val="24"/>
          <w:u w:val="single"/>
        </w:rPr>
        <w:t xml:space="preserve">/ University of </w:t>
      </w:r>
      <w:r>
        <w:rPr>
          <w:rFonts w:ascii="Bookman Old Style" w:hAnsi="Bookman Old Style" w:cs="Times New Roman"/>
          <w:sz w:val="24"/>
          <w:szCs w:val="24"/>
          <w:u w:val="single"/>
        </w:rPr>
        <w:t xml:space="preserve">AR </w:t>
      </w:r>
      <w:r w:rsidRPr="008A3013">
        <w:rPr>
          <w:rFonts w:ascii="Bookman Old Style" w:hAnsi="Bookman Old Style" w:cs="Times New Roman"/>
          <w:sz w:val="24"/>
          <w:szCs w:val="24"/>
          <w:u w:val="single"/>
        </w:rPr>
        <w:t>for Medical Sciences</w:t>
      </w:r>
      <w:r>
        <w:rPr>
          <w:rFonts w:ascii="Bookman Old Style" w:hAnsi="Bookman Old Style" w:cs="Times New Roman"/>
          <w:sz w:val="24"/>
          <w:szCs w:val="24"/>
        </w:rPr>
        <w:t>______</w:t>
      </w:r>
      <w:r w:rsidRPr="008A3013">
        <w:rPr>
          <w:rFonts w:ascii="Bookman Old Style" w:hAnsi="Bookman Old Style" w:cs="Times New Roman"/>
          <w:sz w:val="24"/>
          <w:szCs w:val="24"/>
        </w:rPr>
        <w:t>__</w:t>
      </w:r>
      <w:r w:rsidRPr="008A3013">
        <w:rPr>
          <w:rFonts w:ascii="Bookman Old Style" w:hAnsi="Bookman Old Style" w:cs="Times New Roman"/>
          <w:sz w:val="24"/>
          <w:szCs w:val="24"/>
        </w:rPr>
        <w:tab/>
      </w:r>
    </w:p>
    <w:p w:rsidR="000D6D06" w:rsidRPr="008A3013" w:rsidRDefault="000D6D06" w:rsidP="000D6D06">
      <w:pPr>
        <w:rPr>
          <w:rFonts w:ascii="Bookman Old Style" w:hAnsi="Bookman Old Style" w:cs="Times New Roman"/>
          <w:sz w:val="24"/>
          <w:szCs w:val="24"/>
        </w:rPr>
      </w:pPr>
      <w:r w:rsidRPr="008A3013">
        <w:rPr>
          <w:rFonts w:ascii="Bookman Old Style" w:hAnsi="Bookman Old Style" w:cs="Times New Roman"/>
          <w:sz w:val="24"/>
          <w:szCs w:val="24"/>
        </w:rPr>
        <w:t>Name____</w:t>
      </w:r>
      <w:r w:rsidRPr="008A3013">
        <w:rPr>
          <w:rFonts w:ascii="Bookman Old Style" w:hAnsi="Bookman Old Style" w:cs="Times New Roman"/>
          <w:sz w:val="24"/>
          <w:szCs w:val="24"/>
          <w:u w:val="single"/>
        </w:rPr>
        <w:t>Susan Long, EdD (UAMS)</w:t>
      </w:r>
      <w:r>
        <w:rPr>
          <w:rFonts w:ascii="Bookman Old Style" w:hAnsi="Bookman Old Style" w:cs="Times New Roman"/>
          <w:sz w:val="24"/>
          <w:szCs w:val="24"/>
        </w:rPr>
        <w:t>_______</w:t>
      </w:r>
      <w:r w:rsidRPr="008A3013">
        <w:rPr>
          <w:rFonts w:ascii="Bookman Old Style" w:hAnsi="Bookman Old Style" w:cs="Times New Roman"/>
          <w:sz w:val="24"/>
          <w:szCs w:val="24"/>
        </w:rPr>
        <w:t xml:space="preserve">   E-mail </w:t>
      </w:r>
      <w:r w:rsidRPr="008A3013">
        <w:rPr>
          <w:rFonts w:ascii="Bookman Old Style" w:hAnsi="Bookman Old Style" w:cs="Times New Roman"/>
          <w:sz w:val="24"/>
          <w:szCs w:val="24"/>
          <w:u w:val="single"/>
        </w:rPr>
        <w:t xml:space="preserve">   </w:t>
      </w:r>
      <w:hyperlink r:id="rId17" w:history="1">
        <w:r w:rsidRPr="008A3013">
          <w:rPr>
            <w:rStyle w:val="Hyperlink"/>
            <w:rFonts w:ascii="Bookman Old Style" w:hAnsi="Bookman Old Style" w:cs="Times New Roman"/>
            <w:sz w:val="24"/>
            <w:szCs w:val="24"/>
          </w:rPr>
          <w:t>LongSusanL@uams.edu</w:t>
        </w:r>
      </w:hyperlink>
      <w:r w:rsidRPr="008A3013">
        <w:rPr>
          <w:rFonts w:ascii="Bookman Old Style" w:hAnsi="Bookman Old Style" w:cs="Times New Roman"/>
          <w:sz w:val="24"/>
          <w:szCs w:val="24"/>
          <w:u w:val="single"/>
        </w:rPr>
        <w:tab/>
      </w:r>
    </w:p>
    <w:p w:rsidR="000D6D06" w:rsidRPr="008A3013" w:rsidRDefault="000D6D06" w:rsidP="000D6D06">
      <w:pPr>
        <w:spacing w:after="120"/>
        <w:rPr>
          <w:rFonts w:ascii="Bookman Old Style" w:hAnsi="Bookman Old Style" w:cs="Times New Roman"/>
          <w:sz w:val="24"/>
          <w:szCs w:val="24"/>
        </w:rPr>
      </w:pPr>
      <w:r w:rsidRPr="008A3013">
        <w:rPr>
          <w:rFonts w:ascii="Bookman Old Style" w:hAnsi="Bookman Old Style" w:cs="Times New Roman"/>
          <w:sz w:val="24"/>
          <w:szCs w:val="24"/>
        </w:rPr>
        <w:tab/>
        <w:t xml:space="preserve">        (person completing this form)</w:t>
      </w:r>
    </w:p>
    <w:p w:rsidR="000D6D06" w:rsidRPr="008A3013" w:rsidRDefault="000D6D06" w:rsidP="000D6D06">
      <w:pPr>
        <w:rPr>
          <w:rFonts w:ascii="Bookman Old Style" w:hAnsi="Bookman Old Style" w:cs="Times New Roman"/>
          <w:b/>
          <w:color w:val="FF0000"/>
          <w:sz w:val="24"/>
          <w:szCs w:val="24"/>
        </w:rPr>
      </w:pPr>
      <w:r w:rsidRPr="008A3013">
        <w:rPr>
          <w:rFonts w:ascii="Bookman Old Style" w:hAnsi="Bookman Old Style" w:cs="Times New Roman"/>
          <w:b/>
          <w:sz w:val="24"/>
          <w:szCs w:val="24"/>
        </w:rPr>
        <w:t xml:space="preserve">List names of Occupational therapists responding to survey </w:t>
      </w:r>
      <w:r w:rsidRPr="008A3013">
        <w:rPr>
          <w:rFonts w:ascii="Bookman Old Style" w:hAnsi="Bookman Old Style" w:cs="Times New Roman"/>
          <w:sz w:val="24"/>
          <w:szCs w:val="24"/>
        </w:rPr>
        <w:t>(18.0% [78</w:t>
      </w:r>
      <w:r w:rsidRPr="008A3013">
        <w:rPr>
          <w:rFonts w:ascii="Bookman Old Style" w:hAnsi="Bookman Old Style" w:cs="Arial"/>
        </w:rPr>
        <w:t xml:space="preserve">/433] </w:t>
      </w:r>
      <w:r w:rsidRPr="008A3013">
        <w:rPr>
          <w:rFonts w:ascii="Bookman Old Style" w:hAnsi="Bookman Old Style" w:cs="Times New Roman"/>
          <w:sz w:val="24"/>
          <w:szCs w:val="24"/>
        </w:rPr>
        <w:t>return rate</w:t>
      </w:r>
      <w:r w:rsidRPr="008A3013">
        <w:rPr>
          <w:rFonts w:ascii="Bookman Old Style" w:hAnsi="Bookman Old Style" w:cs="Arial"/>
        </w:rPr>
        <w:t>)</w:t>
      </w: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620"/>
        <w:gridCol w:w="2920"/>
        <w:gridCol w:w="1760"/>
        <w:gridCol w:w="907"/>
        <w:gridCol w:w="900"/>
      </w:tblGrid>
      <w:tr w:rsidR="000D6D06" w:rsidRPr="008A3013" w:rsidTr="00792DD2">
        <w:trPr>
          <w:trHeight w:val="300"/>
        </w:trPr>
        <w:tc>
          <w:tcPr>
            <w:tcW w:w="2358" w:type="dxa"/>
            <w:shd w:val="clear" w:color="000000" w:fill="C0C0C0"/>
            <w:vAlign w:val="bottom"/>
          </w:tcPr>
          <w:p w:rsidR="000D6D06" w:rsidRPr="008A3013" w:rsidRDefault="000D6D06" w:rsidP="00792DD2">
            <w:pPr>
              <w:ind w:left="360"/>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Last Name</w:t>
            </w:r>
          </w:p>
        </w:tc>
        <w:tc>
          <w:tcPr>
            <w:tcW w:w="1620" w:type="dxa"/>
            <w:shd w:val="clear" w:color="000000" w:fill="C0C0C0"/>
            <w:noWrap/>
            <w:vAlign w:val="bottom"/>
            <w:hideMark/>
          </w:tcPr>
          <w:p w:rsidR="000D6D06" w:rsidRPr="008A3013" w:rsidRDefault="000D6D06" w:rsidP="00792DD2">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First Name</w:t>
            </w:r>
          </w:p>
        </w:tc>
        <w:tc>
          <w:tcPr>
            <w:tcW w:w="2920" w:type="dxa"/>
            <w:shd w:val="clear" w:color="000000" w:fill="C0C0C0"/>
            <w:noWrap/>
            <w:vAlign w:val="bottom"/>
            <w:hideMark/>
          </w:tcPr>
          <w:p w:rsidR="000D6D06" w:rsidRPr="008A3013" w:rsidRDefault="000D6D06" w:rsidP="00792DD2">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Address</w:t>
            </w:r>
          </w:p>
        </w:tc>
        <w:tc>
          <w:tcPr>
            <w:tcW w:w="1760" w:type="dxa"/>
            <w:shd w:val="clear" w:color="000000" w:fill="C0C0C0"/>
            <w:noWrap/>
            <w:vAlign w:val="bottom"/>
            <w:hideMark/>
          </w:tcPr>
          <w:p w:rsidR="000D6D06" w:rsidRPr="008A3013" w:rsidRDefault="000D6D06" w:rsidP="00792DD2">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City</w:t>
            </w:r>
          </w:p>
        </w:tc>
        <w:tc>
          <w:tcPr>
            <w:tcW w:w="907" w:type="dxa"/>
            <w:shd w:val="clear" w:color="000000" w:fill="C0C0C0"/>
            <w:noWrap/>
            <w:vAlign w:val="center"/>
            <w:hideMark/>
          </w:tcPr>
          <w:p w:rsidR="000D6D06" w:rsidRPr="008A3013" w:rsidRDefault="000D6D06" w:rsidP="00792DD2">
            <w:pP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State</w:t>
            </w:r>
          </w:p>
        </w:tc>
        <w:tc>
          <w:tcPr>
            <w:tcW w:w="900" w:type="dxa"/>
            <w:shd w:val="clear" w:color="000000" w:fill="C0C0C0"/>
            <w:noWrap/>
            <w:vAlign w:val="bottom"/>
            <w:hideMark/>
          </w:tcPr>
          <w:p w:rsidR="000D6D06" w:rsidRPr="008A3013" w:rsidRDefault="000D6D06" w:rsidP="00792DD2">
            <w:pP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Zip</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Adams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 xml:space="preserve">Avis Jane </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 Martz Circle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Eureka Springs</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72632</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Antila</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Jennifer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2457 S York Avenue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65807</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Black</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Susan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16063 Serenity Point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Default="000D6D06" w:rsidP="00792DD2">
            <w:r w:rsidRPr="00DE33B4">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72756</w:t>
            </w:r>
          </w:p>
        </w:tc>
      </w:tr>
      <w:tr w:rsidR="000D6D06" w:rsidRPr="008A3013" w:rsidTr="00792DD2">
        <w:trPr>
          <w:trHeight w:val="300"/>
        </w:trPr>
        <w:tc>
          <w:tcPr>
            <w:tcW w:w="2358" w:type="dxa"/>
            <w:vAlign w:val="center"/>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Boyd</w:t>
            </w:r>
          </w:p>
        </w:tc>
        <w:tc>
          <w:tcPr>
            <w:tcW w:w="1620" w:type="dxa"/>
            <w:shd w:val="clear" w:color="auto" w:fill="auto"/>
            <w:noWrap/>
            <w:vAlign w:val="center"/>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Sarah</w:t>
            </w:r>
          </w:p>
        </w:tc>
        <w:tc>
          <w:tcPr>
            <w:tcW w:w="2920"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1315 Reed Valley Road</w:t>
            </w:r>
          </w:p>
        </w:tc>
        <w:tc>
          <w:tcPr>
            <w:tcW w:w="1760"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DE33B4">
              <w:rPr>
                <w:rFonts w:ascii="Bookman Old Style" w:eastAsia="Times New Roman" w:hAnsi="Bookman Old Style" w:cs="Times New Roman"/>
                <w:color w:val="000000"/>
                <w:sz w:val="20"/>
                <w:szCs w:val="20"/>
              </w:rPr>
              <w:t>AR</w:t>
            </w:r>
          </w:p>
        </w:tc>
        <w:tc>
          <w:tcPr>
            <w:tcW w:w="900"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Boyd</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 xml:space="preserve">Gwendolyn </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7834 S Indian Ave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Tulsa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74132</w:t>
            </w:r>
          </w:p>
        </w:tc>
      </w:tr>
      <w:tr w:rsidR="000D6D06" w:rsidRPr="008A3013" w:rsidTr="00792DD2">
        <w:trPr>
          <w:trHeight w:val="300"/>
        </w:trPr>
        <w:tc>
          <w:tcPr>
            <w:tcW w:w="2358" w:type="dxa"/>
            <w:vAlign w:val="center"/>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Brown</w:t>
            </w:r>
          </w:p>
        </w:tc>
        <w:tc>
          <w:tcPr>
            <w:tcW w:w="1620" w:type="dxa"/>
            <w:shd w:val="clear" w:color="auto" w:fill="auto"/>
            <w:vAlign w:val="center"/>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Michael</w:t>
            </w:r>
          </w:p>
        </w:tc>
        <w:tc>
          <w:tcPr>
            <w:tcW w:w="29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1310 Eastside Centre Ct 6153</w:t>
            </w:r>
          </w:p>
        </w:tc>
        <w:tc>
          <w:tcPr>
            <w:tcW w:w="176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Mtn. Home</w:t>
            </w:r>
          </w:p>
        </w:tc>
        <w:tc>
          <w:tcPr>
            <w:tcW w:w="907" w:type="dxa"/>
            <w:shd w:val="clear" w:color="auto" w:fill="auto"/>
            <w:vAlign w:val="center"/>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72653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Bussman</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Andrew</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4211 E. 2nd Pl.</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Tulsa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74112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Caton</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Colleen</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8 Roping Street</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Inola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74036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Chase</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Steven</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202 Alder Way</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Tahlequah</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74464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Clarke</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Denise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968 Cr 15</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Mtn Home</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72653</w:t>
            </w:r>
          </w:p>
        </w:tc>
      </w:tr>
      <w:tr w:rsidR="000D6D06" w:rsidRPr="008A3013" w:rsidTr="00792DD2">
        <w:trPr>
          <w:trHeight w:val="296"/>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Cleveland</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Janet</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19622 South Kingsbury Rd</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Claremore</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74017</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Colbert</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Corey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8152 La Scala Avenue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Springdale</w:t>
            </w:r>
          </w:p>
        </w:tc>
        <w:tc>
          <w:tcPr>
            <w:tcW w:w="907" w:type="dxa"/>
            <w:shd w:val="clear" w:color="auto" w:fill="auto"/>
            <w:noWrap/>
            <w:vAlign w:val="center"/>
            <w:hideMark/>
          </w:tcPr>
          <w:p w:rsidR="000D6D06" w:rsidRDefault="000D6D06" w:rsidP="00792DD2">
            <w:r w:rsidRPr="00E45F7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72762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Culwell</w:t>
            </w:r>
          </w:p>
        </w:tc>
        <w:tc>
          <w:tcPr>
            <w:tcW w:w="1620" w:type="dxa"/>
            <w:shd w:val="clear" w:color="auto" w:fill="auto"/>
            <w:noWrap/>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Kevin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2803 Foxwood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Springdale</w:t>
            </w:r>
          </w:p>
        </w:tc>
        <w:tc>
          <w:tcPr>
            <w:tcW w:w="907" w:type="dxa"/>
            <w:shd w:val="clear" w:color="auto" w:fill="auto"/>
            <w:noWrap/>
            <w:vAlign w:val="center"/>
            <w:hideMark/>
          </w:tcPr>
          <w:p w:rsidR="000D6D06" w:rsidRDefault="000D6D06" w:rsidP="00792DD2">
            <w:r w:rsidRPr="00E45F7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72762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Daniel</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Patricia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23047 E 830 Road</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Welling</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74471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Degraff</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Denise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13563 Mimosa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Dime</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Mandy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5705 Thomas Road</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Bonanza</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72916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Farnan,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Katherine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4200 Blossom Way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72758</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Fiser</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Carmella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7301 Rogers Avenue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Fort Smith</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72903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Fox</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Rebekah</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4300 Rogers Ave, #406</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Fort Smith</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72903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Freeman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Holly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P.O. Box 1134</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Gentry</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72734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Gibson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Libby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1609 North Boston Place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Grimsley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Ginger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5411 West Redbud Street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72758</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Hall</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Christina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581 Cr 1175</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Mtn Home</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72653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Harris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Anna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207 Brandon Loop</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Springdale</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72762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Hawkins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Karen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5901 Apple Blossom Loop</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Mansfield</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72944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Heffley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Carol</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11 S Deerwood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Greenwood</w:t>
            </w:r>
          </w:p>
        </w:tc>
        <w:tc>
          <w:tcPr>
            <w:tcW w:w="907" w:type="dxa"/>
            <w:shd w:val="clear" w:color="auto" w:fill="auto"/>
            <w:noWrap/>
            <w:vAlign w:val="center"/>
            <w:hideMark/>
          </w:tcPr>
          <w:p w:rsidR="000D6D06" w:rsidRDefault="000D6D06" w:rsidP="00792DD2">
            <w:r w:rsidRPr="00F73B9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72936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Higginbotham</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Emily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6601 Phoenix Avenue B</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Fort Smith</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72903</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Hill</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Karen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816 E Manchester</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65810</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Hockett</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Vikki</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5423 Gray Fox Ct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65810</w:t>
            </w:r>
          </w:p>
        </w:tc>
      </w:tr>
      <w:tr w:rsidR="00BD2A7D" w:rsidRPr="008A3013" w:rsidTr="00BD2A7D">
        <w:trPr>
          <w:trHeight w:val="300"/>
        </w:trPr>
        <w:tc>
          <w:tcPr>
            <w:tcW w:w="2358" w:type="dxa"/>
            <w:shd w:val="clear" w:color="000000" w:fill="C0C0C0"/>
            <w:vAlign w:val="center"/>
          </w:tcPr>
          <w:p w:rsidR="00BD2A7D" w:rsidRPr="008A3013" w:rsidRDefault="00BD2A7D" w:rsidP="00BD2A7D">
            <w:pPr>
              <w:ind w:left="360"/>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Last Name</w:t>
            </w:r>
          </w:p>
        </w:tc>
        <w:tc>
          <w:tcPr>
            <w:tcW w:w="162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First Name</w:t>
            </w:r>
          </w:p>
        </w:tc>
        <w:tc>
          <w:tcPr>
            <w:tcW w:w="292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Address</w:t>
            </w:r>
          </w:p>
        </w:tc>
        <w:tc>
          <w:tcPr>
            <w:tcW w:w="176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City</w:t>
            </w:r>
          </w:p>
        </w:tc>
        <w:tc>
          <w:tcPr>
            <w:tcW w:w="907"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State</w:t>
            </w:r>
          </w:p>
        </w:tc>
        <w:tc>
          <w:tcPr>
            <w:tcW w:w="90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Zip</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Holt</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Lindsey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Alma</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72921</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Hudson</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Terry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985 W Shadowlawn St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65810</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King</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Kayla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374 N Fletcher Avenue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056624">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Knipple</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Heidi</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20889 Fisher Circle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Gentry</w:t>
            </w:r>
          </w:p>
        </w:tc>
        <w:tc>
          <w:tcPr>
            <w:tcW w:w="907" w:type="dxa"/>
            <w:shd w:val="clear" w:color="auto" w:fill="auto"/>
            <w:noWrap/>
            <w:vAlign w:val="center"/>
            <w:hideMark/>
          </w:tcPr>
          <w:p w:rsidR="000D6D06" w:rsidRDefault="000D6D06" w:rsidP="00792DD2">
            <w:r w:rsidRPr="00056624">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72734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Kohlwey</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Martha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7756 S. Gary Place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Tulsa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74136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Lucas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Kevin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3102 Northwest Alberta</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Bentonville</w:t>
            </w:r>
          </w:p>
        </w:tc>
        <w:tc>
          <w:tcPr>
            <w:tcW w:w="907" w:type="dxa"/>
            <w:shd w:val="clear" w:color="auto" w:fill="auto"/>
            <w:noWrap/>
            <w:vAlign w:val="center"/>
            <w:hideMark/>
          </w:tcPr>
          <w:p w:rsidR="000D6D06" w:rsidRDefault="000D6D06" w:rsidP="00792DD2">
            <w:r w:rsidRPr="00E2249A">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72712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Manning</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Shara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821 Grandy Place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Lowell</w:t>
            </w:r>
          </w:p>
        </w:tc>
        <w:tc>
          <w:tcPr>
            <w:tcW w:w="907" w:type="dxa"/>
            <w:shd w:val="clear" w:color="auto" w:fill="auto"/>
            <w:noWrap/>
            <w:vAlign w:val="center"/>
            <w:hideMark/>
          </w:tcPr>
          <w:p w:rsidR="000D6D06" w:rsidRDefault="000D6D06" w:rsidP="00792DD2">
            <w:r w:rsidRPr="00E2249A">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72745</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Marcus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Allen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3423 S. Ashley Ct.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65809</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Marley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Jennifer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2601 May Branch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Fort Smith</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72903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Marolf</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Suzanne</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4525 W. Uniontown</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Broken Arrow</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74012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Masters</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Amanda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27 N Moccasin Pl</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Sapulpa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74066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Mathis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Cynthia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Po Box 759</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Mansfield</w:t>
            </w:r>
          </w:p>
        </w:tc>
        <w:tc>
          <w:tcPr>
            <w:tcW w:w="907" w:type="dxa"/>
            <w:shd w:val="clear" w:color="auto" w:fill="auto"/>
            <w:noWrap/>
            <w:vAlign w:val="center"/>
            <w:hideMark/>
          </w:tcPr>
          <w:p w:rsidR="000D6D06" w:rsidRDefault="000D6D06" w:rsidP="00792DD2">
            <w:r w:rsidRPr="00F141C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72944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Mcardle</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William</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540 E Appleby Road #102</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F141C7">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Mccarty</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Patricia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3408 Hardy Springs Road</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Mcalester</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74501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Mccollum</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Debra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9229 S. 36th West Avenue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Tulsa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74132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Mccoy</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Andrea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340 Viper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Marshall</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72650</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Mccoy</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Michelle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3405 W Patriot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Battlefield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65619</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Mccoy</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Mindy</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P.O. Box 1407</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Catoosa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74015</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Mckay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Amanda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3844 West Ridgeway St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65807</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Mckee</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Chelsie</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2913 S 26th St</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Muskogee</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74401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Morris</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Bethany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500 Northridge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Van Buren</w:t>
            </w:r>
          </w:p>
        </w:tc>
        <w:tc>
          <w:tcPr>
            <w:tcW w:w="907" w:type="dxa"/>
            <w:shd w:val="clear" w:color="auto" w:fill="auto"/>
            <w:noWrap/>
            <w:vAlign w:val="center"/>
            <w:hideMark/>
          </w:tcPr>
          <w:p w:rsidR="000D6D06" w:rsidRDefault="000D6D06" w:rsidP="00792DD2">
            <w:r w:rsidRPr="0017728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72956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Mowery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Darcie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P.O. Box 424</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Mtn Home</w:t>
            </w:r>
          </w:p>
        </w:tc>
        <w:tc>
          <w:tcPr>
            <w:tcW w:w="907" w:type="dxa"/>
            <w:shd w:val="clear" w:color="auto" w:fill="auto"/>
            <w:noWrap/>
            <w:vAlign w:val="center"/>
            <w:hideMark/>
          </w:tcPr>
          <w:p w:rsidR="000D6D06" w:rsidRDefault="000D6D06" w:rsidP="00792DD2">
            <w:r w:rsidRPr="0017728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72654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Mullinix</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Ladeana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278 Wolfe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Farmington</w:t>
            </w:r>
          </w:p>
        </w:tc>
        <w:tc>
          <w:tcPr>
            <w:tcW w:w="907" w:type="dxa"/>
            <w:shd w:val="clear" w:color="auto" w:fill="auto"/>
            <w:noWrap/>
            <w:vAlign w:val="center"/>
            <w:hideMark/>
          </w:tcPr>
          <w:p w:rsidR="000D6D06" w:rsidRDefault="000D6D06" w:rsidP="00792DD2">
            <w:r w:rsidRPr="0017728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72730</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Ostrosky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Christy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212 South 3rd Street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Default="000D6D06" w:rsidP="00792DD2">
            <w:r w:rsidRPr="0017728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Owen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Lisa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11721 Gabriel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Bentonville</w:t>
            </w:r>
          </w:p>
        </w:tc>
        <w:tc>
          <w:tcPr>
            <w:tcW w:w="907" w:type="dxa"/>
            <w:shd w:val="clear" w:color="auto" w:fill="auto"/>
            <w:noWrap/>
            <w:vAlign w:val="center"/>
            <w:hideMark/>
          </w:tcPr>
          <w:p w:rsidR="000D6D06" w:rsidRDefault="000D6D06" w:rsidP="00792DD2">
            <w:r w:rsidRPr="00177281">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72712</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Peters</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Stacy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Po Box 23</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Republic</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65738</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Pickett-Smyth</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Melissa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322 Wildcat Shoals Road</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Gassville</w:t>
            </w:r>
          </w:p>
        </w:tc>
        <w:tc>
          <w:tcPr>
            <w:tcW w:w="907" w:type="dxa"/>
            <w:shd w:val="clear" w:color="auto" w:fill="auto"/>
            <w:noWrap/>
            <w:vAlign w:val="center"/>
            <w:hideMark/>
          </w:tcPr>
          <w:p w:rsidR="000D6D06" w:rsidRDefault="000D6D06" w:rsidP="00792DD2">
            <w:r w:rsidRPr="0058725B">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72635</w:t>
            </w:r>
          </w:p>
        </w:tc>
      </w:tr>
      <w:tr w:rsidR="000D6D06" w:rsidRPr="008A3013" w:rsidTr="00792DD2">
        <w:trPr>
          <w:trHeight w:val="300"/>
        </w:trPr>
        <w:tc>
          <w:tcPr>
            <w:tcW w:w="2358" w:type="dxa"/>
            <w:tcBorders>
              <w:bottom w:val="single" w:sz="4" w:space="0" w:color="auto"/>
            </w:tcBorders>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Richey</w:t>
            </w:r>
          </w:p>
        </w:tc>
        <w:tc>
          <w:tcPr>
            <w:tcW w:w="1620" w:type="dxa"/>
            <w:tcBorders>
              <w:bottom w:val="single" w:sz="4" w:space="0" w:color="auto"/>
            </w:tcBorders>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Lindsey</w:t>
            </w:r>
          </w:p>
        </w:tc>
        <w:tc>
          <w:tcPr>
            <w:tcW w:w="2920" w:type="dxa"/>
            <w:tcBorders>
              <w:bottom w:val="single" w:sz="4" w:space="0" w:color="auto"/>
            </w:tcBorders>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4597 Stonecrest Circle</w:t>
            </w:r>
          </w:p>
        </w:tc>
        <w:tc>
          <w:tcPr>
            <w:tcW w:w="1760" w:type="dxa"/>
            <w:tcBorders>
              <w:bottom w:val="single" w:sz="4" w:space="0" w:color="auto"/>
            </w:tcBorders>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Springdale</w:t>
            </w:r>
          </w:p>
        </w:tc>
        <w:tc>
          <w:tcPr>
            <w:tcW w:w="907" w:type="dxa"/>
            <w:tcBorders>
              <w:bottom w:val="single" w:sz="4" w:space="0" w:color="auto"/>
            </w:tcBorders>
            <w:shd w:val="clear" w:color="auto" w:fill="auto"/>
            <w:noWrap/>
            <w:vAlign w:val="center"/>
            <w:hideMark/>
          </w:tcPr>
          <w:p w:rsidR="000D6D06" w:rsidRDefault="000D6D06" w:rsidP="00792DD2">
            <w:r w:rsidRPr="0058725B">
              <w:rPr>
                <w:rFonts w:ascii="Bookman Old Style" w:eastAsia="Times New Roman" w:hAnsi="Bookman Old Style" w:cs="Times New Roman"/>
                <w:color w:val="000000"/>
                <w:sz w:val="20"/>
                <w:szCs w:val="20"/>
              </w:rPr>
              <w:t>AR</w:t>
            </w:r>
          </w:p>
        </w:tc>
        <w:tc>
          <w:tcPr>
            <w:tcW w:w="900" w:type="dxa"/>
            <w:tcBorders>
              <w:bottom w:val="single" w:sz="4" w:space="0" w:color="auto"/>
            </w:tcBorders>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72762</w:t>
            </w:r>
          </w:p>
        </w:tc>
      </w:tr>
      <w:tr w:rsidR="000D6D06" w:rsidRPr="008A3013" w:rsidTr="00792DD2">
        <w:trPr>
          <w:trHeight w:val="255"/>
        </w:trPr>
        <w:tc>
          <w:tcPr>
            <w:tcW w:w="2358" w:type="dxa"/>
            <w:shd w:val="clear" w:color="auto" w:fill="auto"/>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Robertson</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Shellie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2559 E. Melbourne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Springfield</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65804</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Ryan</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Beatrice</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11765 S Canton Ave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Tulsa</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74137</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Salter</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Kandy</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6504 South 35th Street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72758</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Searcy</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Bret</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2209 N 12th Pl</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Broken Arrow</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74012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Sharon</w:t>
            </w:r>
          </w:p>
        </w:tc>
        <w:tc>
          <w:tcPr>
            <w:tcW w:w="1620" w:type="dxa"/>
            <w:shd w:val="clear" w:color="auto" w:fill="auto"/>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Benjamin</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10110  North Dover Pl</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Owasso</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74055</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Shelden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Teresa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1161 Huntington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0A1823">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Simon</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Sean</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1309 Bluff Street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Alma</w:t>
            </w:r>
          </w:p>
        </w:tc>
        <w:tc>
          <w:tcPr>
            <w:tcW w:w="907" w:type="dxa"/>
            <w:shd w:val="clear" w:color="auto" w:fill="auto"/>
            <w:noWrap/>
            <w:vAlign w:val="center"/>
            <w:hideMark/>
          </w:tcPr>
          <w:p w:rsidR="000D6D06" w:rsidRDefault="000D6D06" w:rsidP="00792DD2">
            <w:r w:rsidRPr="000A1823">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72921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Skinner</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Tonya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3101 Se 14th Street</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Bentonville</w:t>
            </w:r>
          </w:p>
        </w:tc>
        <w:tc>
          <w:tcPr>
            <w:tcW w:w="907" w:type="dxa"/>
            <w:shd w:val="clear" w:color="auto" w:fill="auto"/>
            <w:noWrap/>
            <w:vAlign w:val="center"/>
            <w:hideMark/>
          </w:tcPr>
          <w:p w:rsidR="000D6D06" w:rsidRDefault="000D6D06" w:rsidP="00792DD2">
            <w:r w:rsidRPr="000A1823">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72712</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Taylor</w:t>
            </w:r>
          </w:p>
        </w:tc>
        <w:tc>
          <w:tcPr>
            <w:tcW w:w="1620" w:type="dxa"/>
            <w:shd w:val="clear" w:color="auto" w:fill="auto"/>
            <w:noWrap/>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Heather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14 Webbly Lane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Bella Vista</w:t>
            </w:r>
          </w:p>
        </w:tc>
        <w:tc>
          <w:tcPr>
            <w:tcW w:w="907" w:type="dxa"/>
            <w:shd w:val="clear" w:color="auto" w:fill="auto"/>
            <w:noWrap/>
            <w:vAlign w:val="center"/>
            <w:hideMark/>
          </w:tcPr>
          <w:p w:rsidR="000D6D06" w:rsidRDefault="000D6D06" w:rsidP="00792DD2">
            <w:r w:rsidRPr="000A1823">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72714</w:t>
            </w:r>
          </w:p>
        </w:tc>
      </w:tr>
      <w:tr w:rsidR="000D6D06" w:rsidRPr="008A3013" w:rsidTr="00792DD2">
        <w:trPr>
          <w:trHeight w:val="269"/>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Tracy</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Linda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21047 South 205 East Ave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Haskell</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74436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Traweek</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Angela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403 Northwest 17th</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Atkins</w:t>
            </w:r>
          </w:p>
        </w:tc>
        <w:tc>
          <w:tcPr>
            <w:tcW w:w="907" w:type="dxa"/>
            <w:shd w:val="clear" w:color="auto" w:fill="auto"/>
            <w:noWrap/>
            <w:vAlign w:val="center"/>
            <w:hideMark/>
          </w:tcPr>
          <w:p w:rsidR="000D6D06" w:rsidRDefault="000D6D06" w:rsidP="00792DD2">
            <w:r w:rsidRPr="00F06A65">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72823</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Trulley</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Rania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2122 Loren Circle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Fayetteville</w:t>
            </w:r>
          </w:p>
        </w:tc>
        <w:tc>
          <w:tcPr>
            <w:tcW w:w="907" w:type="dxa"/>
            <w:shd w:val="clear" w:color="auto" w:fill="auto"/>
            <w:noWrap/>
            <w:vAlign w:val="center"/>
            <w:hideMark/>
          </w:tcPr>
          <w:p w:rsidR="000D6D06" w:rsidRDefault="000D6D06" w:rsidP="00792DD2">
            <w:r w:rsidRPr="00F06A65">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72701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Washington</w:t>
            </w:r>
          </w:p>
        </w:tc>
        <w:tc>
          <w:tcPr>
            <w:tcW w:w="16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Lynda</w:t>
            </w:r>
          </w:p>
        </w:tc>
        <w:tc>
          <w:tcPr>
            <w:tcW w:w="292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4916 S 198th E Ave</w:t>
            </w:r>
          </w:p>
        </w:tc>
        <w:tc>
          <w:tcPr>
            <w:tcW w:w="176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Broken Arrow</w:t>
            </w:r>
          </w:p>
        </w:tc>
        <w:tc>
          <w:tcPr>
            <w:tcW w:w="907" w:type="dxa"/>
            <w:shd w:val="clear" w:color="auto" w:fill="auto"/>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OK</w:t>
            </w:r>
          </w:p>
        </w:tc>
        <w:tc>
          <w:tcPr>
            <w:tcW w:w="900" w:type="dxa"/>
            <w:shd w:val="clear" w:color="auto" w:fill="auto"/>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74014</w:t>
            </w:r>
          </w:p>
        </w:tc>
      </w:tr>
      <w:tr w:rsidR="00BD2A7D" w:rsidRPr="008A3013" w:rsidTr="00BD2A7D">
        <w:trPr>
          <w:trHeight w:val="300"/>
        </w:trPr>
        <w:tc>
          <w:tcPr>
            <w:tcW w:w="2358" w:type="dxa"/>
            <w:shd w:val="clear" w:color="000000" w:fill="C0C0C0"/>
            <w:vAlign w:val="center"/>
          </w:tcPr>
          <w:p w:rsidR="00BD2A7D" w:rsidRPr="008A3013" w:rsidRDefault="00BD2A7D" w:rsidP="00BD2A7D">
            <w:pPr>
              <w:ind w:left="360"/>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Last Name</w:t>
            </w:r>
          </w:p>
        </w:tc>
        <w:tc>
          <w:tcPr>
            <w:tcW w:w="162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First Name</w:t>
            </w:r>
          </w:p>
        </w:tc>
        <w:tc>
          <w:tcPr>
            <w:tcW w:w="292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Address</w:t>
            </w:r>
          </w:p>
        </w:tc>
        <w:tc>
          <w:tcPr>
            <w:tcW w:w="176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City</w:t>
            </w:r>
          </w:p>
        </w:tc>
        <w:tc>
          <w:tcPr>
            <w:tcW w:w="907"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State</w:t>
            </w:r>
          </w:p>
        </w:tc>
        <w:tc>
          <w:tcPr>
            <w:tcW w:w="900" w:type="dxa"/>
            <w:shd w:val="clear" w:color="000000" w:fill="C0C0C0"/>
            <w:noWrap/>
            <w:vAlign w:val="center"/>
            <w:hideMark/>
          </w:tcPr>
          <w:p w:rsidR="00BD2A7D" w:rsidRPr="008A3013" w:rsidRDefault="00BD2A7D" w:rsidP="00BD2A7D">
            <w:pPr>
              <w:jc w:val="center"/>
              <w:rPr>
                <w:rFonts w:ascii="Bookman Old Style" w:eastAsia="Times New Roman" w:hAnsi="Bookman Old Style" w:cs="Times New Roman"/>
                <w:b/>
                <w:color w:val="000000"/>
                <w:sz w:val="20"/>
                <w:szCs w:val="20"/>
              </w:rPr>
            </w:pPr>
            <w:r w:rsidRPr="008A3013">
              <w:rPr>
                <w:rFonts w:ascii="Bookman Old Style" w:eastAsia="Times New Roman" w:hAnsi="Bookman Old Style" w:cs="Times New Roman"/>
                <w:b/>
                <w:color w:val="000000"/>
                <w:sz w:val="20"/>
                <w:szCs w:val="20"/>
              </w:rPr>
              <w:t>Zip</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Weatherford</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Terrica</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427 Centerton Boulevard</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Centerton</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w:t>
            </w:r>
            <w:r>
              <w:rPr>
                <w:rFonts w:ascii="Bookman Old Style" w:eastAsia="Times New Roman" w:hAnsi="Bookman Old Style" w:cs="Times New Roman"/>
                <w:color w:val="000000"/>
                <w:sz w:val="20"/>
                <w:szCs w:val="20"/>
              </w:rPr>
              <w:t>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72719</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William</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Tucker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112 Briarbrook Drive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Carl Junction</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64834</w:t>
            </w:r>
          </w:p>
        </w:tc>
      </w:tr>
      <w:tr w:rsidR="000D6D06" w:rsidRPr="008A3013" w:rsidTr="00792DD2">
        <w:trPr>
          <w:trHeight w:val="255"/>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Wimsett</w:t>
            </w:r>
          </w:p>
        </w:tc>
        <w:tc>
          <w:tcPr>
            <w:tcW w:w="16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Heather</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12555 Hwy Cc</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Neosho</w:t>
            </w:r>
          </w:p>
        </w:tc>
        <w:tc>
          <w:tcPr>
            <w:tcW w:w="907" w:type="dxa"/>
            <w:shd w:val="clear" w:color="auto" w:fill="auto"/>
            <w:noWrap/>
            <w:vAlign w:val="center"/>
            <w:hideMark/>
          </w:tcPr>
          <w:p w:rsidR="000D6D06" w:rsidRPr="008A3013" w:rsidRDefault="000D6D06" w:rsidP="00792DD2">
            <w:pPr>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MO</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64850</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Wright</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David</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4160 Max Circle</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Alma</w:t>
            </w:r>
          </w:p>
        </w:tc>
        <w:tc>
          <w:tcPr>
            <w:tcW w:w="907" w:type="dxa"/>
            <w:shd w:val="clear" w:color="auto" w:fill="auto"/>
            <w:noWrap/>
            <w:vAlign w:val="center"/>
            <w:hideMark/>
          </w:tcPr>
          <w:p w:rsidR="000D6D06" w:rsidRDefault="000D6D06" w:rsidP="00792DD2">
            <w:r w:rsidRPr="00FB784F">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72921</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Young</w:t>
            </w:r>
          </w:p>
        </w:tc>
        <w:tc>
          <w:tcPr>
            <w:tcW w:w="1620" w:type="dxa"/>
            <w:shd w:val="clear" w:color="auto" w:fill="auto"/>
            <w:noWrap/>
            <w:vAlign w:val="bottom"/>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Laurie</w:t>
            </w:r>
          </w:p>
        </w:tc>
        <w:tc>
          <w:tcPr>
            <w:tcW w:w="292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1200 W Walnut St #1800</w:t>
            </w:r>
          </w:p>
        </w:tc>
        <w:tc>
          <w:tcPr>
            <w:tcW w:w="176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Rogers</w:t>
            </w:r>
          </w:p>
        </w:tc>
        <w:tc>
          <w:tcPr>
            <w:tcW w:w="907" w:type="dxa"/>
            <w:shd w:val="clear" w:color="auto" w:fill="auto"/>
            <w:noWrap/>
            <w:vAlign w:val="center"/>
            <w:hideMark/>
          </w:tcPr>
          <w:p w:rsidR="000D6D06" w:rsidRDefault="000D6D06" w:rsidP="00792DD2">
            <w:r w:rsidRPr="00FB784F">
              <w:rPr>
                <w:rFonts w:ascii="Bookman Old Style" w:eastAsia="Times New Roman" w:hAnsi="Bookman Old Style" w:cs="Times New Roman"/>
                <w:color w:val="000000"/>
                <w:sz w:val="20"/>
                <w:szCs w:val="20"/>
              </w:rPr>
              <w:t>AR</w:t>
            </w:r>
          </w:p>
        </w:tc>
        <w:tc>
          <w:tcPr>
            <w:tcW w:w="900" w:type="dxa"/>
            <w:shd w:val="clear" w:color="auto" w:fill="auto"/>
            <w:noWrap/>
            <w:vAlign w:val="bottom"/>
            <w:hideMark/>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72756</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p>
        </w:tc>
        <w:tc>
          <w:tcPr>
            <w:tcW w:w="8107" w:type="dxa"/>
            <w:gridSpan w:val="5"/>
            <w:vMerge w:val="restart"/>
            <w:shd w:val="clear" w:color="auto" w:fill="auto"/>
            <w:noWrap/>
            <w:vAlign w:val="center"/>
          </w:tcPr>
          <w:p w:rsidR="000D6D06" w:rsidRPr="008A3013" w:rsidRDefault="000D6D06" w:rsidP="00792DD2">
            <w:pPr>
              <w:rPr>
                <w:rFonts w:ascii="Bookman Old Style" w:eastAsia="Times New Roman" w:hAnsi="Bookman Old Style" w:cs="Times New Roman"/>
                <w:color w:val="000000"/>
                <w:sz w:val="20"/>
                <w:szCs w:val="20"/>
              </w:rPr>
            </w:pPr>
            <w:r w:rsidRPr="008A3013">
              <w:rPr>
                <w:rFonts w:ascii="Bookman Old Style" w:eastAsia="Times New Roman" w:hAnsi="Bookman Old Style" w:cs="Times New Roman"/>
                <w:color w:val="000000"/>
                <w:sz w:val="20"/>
                <w:szCs w:val="20"/>
              </w:rPr>
              <w:t>3 surveys were completed without identifying information provided.</w:t>
            </w: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p>
        </w:tc>
        <w:tc>
          <w:tcPr>
            <w:tcW w:w="8107" w:type="dxa"/>
            <w:gridSpan w:val="5"/>
            <w:vMerge/>
            <w:shd w:val="clear" w:color="auto" w:fill="auto"/>
            <w:noWrap/>
            <w:vAlign w:val="center"/>
          </w:tcPr>
          <w:p w:rsidR="000D6D06" w:rsidRPr="008A3013" w:rsidRDefault="000D6D06" w:rsidP="00792DD2">
            <w:pPr>
              <w:rPr>
                <w:rFonts w:ascii="Bookman Old Style" w:eastAsia="Times New Roman" w:hAnsi="Bookman Old Style" w:cs="Times New Roman"/>
                <w:color w:val="000000"/>
                <w:sz w:val="20"/>
                <w:szCs w:val="20"/>
              </w:rPr>
            </w:pPr>
          </w:p>
        </w:tc>
      </w:tr>
      <w:tr w:rsidR="000D6D06" w:rsidRPr="008A3013" w:rsidTr="00792DD2">
        <w:trPr>
          <w:trHeight w:val="300"/>
        </w:trPr>
        <w:tc>
          <w:tcPr>
            <w:tcW w:w="2358" w:type="dxa"/>
            <w:vAlign w:val="bottom"/>
          </w:tcPr>
          <w:p w:rsidR="000D6D06" w:rsidRPr="008A3013" w:rsidRDefault="000D6D06" w:rsidP="000D6D06">
            <w:pPr>
              <w:pStyle w:val="ListParagraph"/>
              <w:widowControl/>
              <w:numPr>
                <w:ilvl w:val="0"/>
                <w:numId w:val="21"/>
              </w:numPr>
              <w:tabs>
                <w:tab w:val="left" w:pos="216"/>
              </w:tabs>
              <w:contextualSpacing/>
              <w:rPr>
                <w:rFonts w:ascii="Bookman Old Style" w:eastAsia="Times New Roman" w:hAnsi="Bookman Old Style" w:cs="Times New Roman"/>
                <w:color w:val="000000"/>
                <w:sz w:val="20"/>
                <w:szCs w:val="20"/>
              </w:rPr>
            </w:pPr>
          </w:p>
        </w:tc>
        <w:tc>
          <w:tcPr>
            <w:tcW w:w="8107" w:type="dxa"/>
            <w:gridSpan w:val="5"/>
            <w:vMerge/>
            <w:shd w:val="clear" w:color="auto" w:fill="auto"/>
            <w:noWrap/>
            <w:vAlign w:val="center"/>
          </w:tcPr>
          <w:p w:rsidR="000D6D06" w:rsidRPr="008A3013" w:rsidRDefault="000D6D06" w:rsidP="00792DD2">
            <w:pPr>
              <w:rPr>
                <w:rFonts w:ascii="Bookman Old Style" w:eastAsia="Times New Roman" w:hAnsi="Bookman Old Style" w:cs="Times New Roman"/>
                <w:color w:val="000000"/>
                <w:sz w:val="20"/>
                <w:szCs w:val="20"/>
              </w:rPr>
            </w:pPr>
          </w:p>
        </w:tc>
      </w:tr>
    </w:tbl>
    <w:p w:rsidR="000D6D06" w:rsidRPr="008A3013" w:rsidRDefault="000D6D06" w:rsidP="000D6D06">
      <w:pPr>
        <w:rPr>
          <w:rFonts w:ascii="Bookman Old Style" w:hAnsi="Bookman Old Style" w:cs="Times New Roman"/>
          <w:sz w:val="24"/>
          <w:szCs w:val="24"/>
        </w:rPr>
      </w:pPr>
    </w:p>
    <w:p w:rsidR="000D6D06" w:rsidRPr="008A3013" w:rsidRDefault="000D6D06" w:rsidP="000D6D06">
      <w:pPr>
        <w:rPr>
          <w:rFonts w:ascii="Bookman Old Style" w:hAnsi="Bookman Old Style" w:cs="Times New Roman"/>
          <w:b/>
          <w:sz w:val="24"/>
          <w:szCs w:val="24"/>
        </w:rPr>
      </w:pPr>
      <w:r w:rsidRPr="008A3013">
        <w:rPr>
          <w:rFonts w:ascii="Bookman Old Style" w:hAnsi="Bookman Old Style" w:cs="Times New Roman"/>
          <w:b/>
          <w:sz w:val="24"/>
          <w:szCs w:val="24"/>
        </w:rPr>
        <w:t>Indicate any type of support local OTs will give for support of the proposed degree/certificate program</w:t>
      </w:r>
    </w:p>
    <w:p w:rsidR="000D6D06" w:rsidRPr="008A3013" w:rsidRDefault="003A2496" w:rsidP="000D6D06">
      <w:pPr>
        <w:rPr>
          <w:rFonts w:ascii="Bookman Old Style" w:hAnsi="Bookman Old Style" w:cs="Arial"/>
        </w:rPr>
      </w:pPr>
      <w:r>
        <w:rPr>
          <w:rFonts w:ascii="Bookman Old Style" w:hAnsi="Bookman Old Style" w:cs="Arial"/>
        </w:rPr>
        <w:t>T</w:t>
      </w:r>
      <w:r w:rsidR="000D6D06" w:rsidRPr="008A3013">
        <w:rPr>
          <w:rFonts w:ascii="Bookman Old Style" w:hAnsi="Bookman Old Style" w:cs="Arial"/>
        </w:rPr>
        <w:t xml:space="preserve">he </w:t>
      </w:r>
      <w:r>
        <w:rPr>
          <w:rFonts w:ascii="Bookman Old Style" w:hAnsi="Bookman Old Style" w:cs="Arial"/>
        </w:rPr>
        <w:t xml:space="preserve">majority of </w:t>
      </w:r>
      <w:r w:rsidR="000D6D06" w:rsidRPr="008A3013">
        <w:rPr>
          <w:rFonts w:ascii="Bookman Old Style" w:hAnsi="Bookman Old Style" w:cs="Arial"/>
        </w:rPr>
        <w:t xml:space="preserve">OTs surveyed indicated that clinical sites for OT students can be challenging to find. However, nearly all of the responding facilities (94%; 32/34) indicated that they would be willing to provide clinical education experiences for students from a UAF/UAMS OT program and well over half of the responding OTs (64%; 50/78) expressed interest in supervising clinical education experiences. The majority of respondents </w:t>
      </w:r>
      <w:r>
        <w:rPr>
          <w:rFonts w:ascii="Bookman Old Style" w:hAnsi="Bookman Old Style" w:cs="Arial"/>
        </w:rPr>
        <w:t>(</w:t>
      </w:r>
      <w:r w:rsidR="000D6D06" w:rsidRPr="008A3013">
        <w:rPr>
          <w:rFonts w:ascii="Bookman Old Style" w:hAnsi="Bookman Old Style" w:cs="Arial"/>
        </w:rPr>
        <w:t xml:space="preserve">55%; 43/78) also indicated that they would participate on the program’s advisory committee or in some other capacity. </w:t>
      </w:r>
    </w:p>
    <w:p w:rsidR="000D6D06" w:rsidRPr="008A3013" w:rsidRDefault="000D6D06" w:rsidP="000D6D06">
      <w:pPr>
        <w:rPr>
          <w:rFonts w:ascii="Bookman Old Style" w:hAnsi="Bookman Old Style" w:cs="Times New Roman"/>
          <w:sz w:val="24"/>
          <w:szCs w:val="24"/>
        </w:rPr>
      </w:pPr>
    </w:p>
    <w:p w:rsidR="000D6D06" w:rsidRPr="008A3013" w:rsidRDefault="000D6D06" w:rsidP="000D6D06">
      <w:pPr>
        <w:rPr>
          <w:rFonts w:ascii="Bookman Old Style" w:hAnsi="Bookman Old Style" w:cs="Times New Roman"/>
          <w:b/>
          <w:sz w:val="24"/>
          <w:szCs w:val="24"/>
        </w:rPr>
      </w:pPr>
      <w:r w:rsidRPr="008A3013">
        <w:rPr>
          <w:rFonts w:ascii="Bookman Old Style" w:hAnsi="Bookman Old Style" w:cs="Times New Roman"/>
          <w:b/>
          <w:sz w:val="24"/>
          <w:szCs w:val="24"/>
        </w:rPr>
        <w:t>Summarize any additional information provided by local occupational therapists</w:t>
      </w:r>
    </w:p>
    <w:p w:rsidR="003A2496" w:rsidRPr="008A3013" w:rsidRDefault="003A2496" w:rsidP="003A2496">
      <w:pPr>
        <w:rPr>
          <w:rFonts w:ascii="Bookman Old Style" w:hAnsi="Bookman Old Style" w:cs="Arial"/>
        </w:rPr>
      </w:pPr>
      <w:r w:rsidRPr="008A3013">
        <w:rPr>
          <w:rFonts w:ascii="Bookman Old Style" w:hAnsi="Bookman Old Style" w:cs="Arial"/>
        </w:rPr>
        <w:t xml:space="preserve">When looking for employment as an OT in the past five years, most respondents (88%; 69/78) experienced no difficulty, indicating the employment opportunities in the region were ample.  Of the 12% (9/78) who experienced some or extreme difficulty, the most cited reason was no or few positions available in the area, no or low turnover in occupational therapy positions, and other unspecified reasons. Most occupational therapist respondents (53%; 41/78) agreed that an occupational therapy education program was needed and that there were ample employment opportunities for OTs in the region (63%; 49/78).  The majority of respondents (53%; 41/78) agreed that there are specific practice settings or patient populations that are not being served adequately in the region such as early intervention, home health, rural area in-patient, and pediatrics. </w:t>
      </w:r>
    </w:p>
    <w:p w:rsidR="000D6D06" w:rsidRPr="008A3013" w:rsidRDefault="000D6D06" w:rsidP="000D6D06">
      <w:pPr>
        <w:rPr>
          <w:rFonts w:ascii="Bookman Old Style" w:hAnsi="Bookman Old Style" w:cs="Times New Roman"/>
          <w:b/>
          <w:sz w:val="24"/>
          <w:szCs w:val="24"/>
        </w:rPr>
      </w:pPr>
    </w:p>
    <w:p w:rsidR="000D6D06" w:rsidRPr="008A3013" w:rsidRDefault="000D6D06" w:rsidP="000D6D06">
      <w:pPr>
        <w:rPr>
          <w:rFonts w:ascii="Bookman Old Style" w:hAnsi="Bookman Old Style" w:cs="Times New Roman"/>
          <w:sz w:val="24"/>
          <w:szCs w:val="24"/>
        </w:rPr>
      </w:pPr>
    </w:p>
    <w:p w:rsidR="000D6D06" w:rsidRDefault="000D6D06">
      <w:pPr>
        <w:rPr>
          <w:rFonts w:ascii="Bookman Old Style" w:hAnsi="Bookman Old Style" w:cs="Times New Roman"/>
          <w:b/>
        </w:rPr>
      </w:pPr>
      <w:r>
        <w:rPr>
          <w:rFonts w:ascii="Bookman Old Style" w:hAnsi="Bookman Old Style" w:cs="Times New Roman"/>
          <w:b/>
        </w:rPr>
        <w:br w:type="page"/>
      </w:r>
    </w:p>
    <w:p w:rsidR="003B402A" w:rsidRDefault="003B402A">
      <w:pPr>
        <w:rPr>
          <w:rFonts w:ascii="Bookman Old Style" w:hAnsi="Bookman Old Style"/>
          <w:b/>
        </w:rPr>
      </w:pPr>
      <w:r w:rsidRPr="003B402A">
        <w:rPr>
          <w:rFonts w:ascii="Bookman Old Style" w:hAnsi="Bookman Old Style" w:cs="Times New Roman"/>
          <w:b/>
        </w:rPr>
        <w:t xml:space="preserve">Attachment B - </w:t>
      </w:r>
      <w:r>
        <w:rPr>
          <w:rFonts w:ascii="Bookman Old Style" w:hAnsi="Bookman Old Style" w:cs="Times New Roman"/>
          <w:b/>
        </w:rPr>
        <w:t>C</w:t>
      </w:r>
      <w:r w:rsidRPr="003B402A">
        <w:rPr>
          <w:rFonts w:ascii="Bookman Old Style" w:hAnsi="Bookman Old Style"/>
          <w:b/>
        </w:rPr>
        <w:t xml:space="preserve">urriculum </w:t>
      </w:r>
      <w:r>
        <w:rPr>
          <w:rFonts w:ascii="Bookman Old Style" w:hAnsi="Bookman Old Style"/>
          <w:b/>
        </w:rPr>
        <w:t>Su</w:t>
      </w:r>
      <w:r w:rsidRPr="003B402A">
        <w:rPr>
          <w:rFonts w:ascii="Bookman Old Style" w:hAnsi="Bookman Old Style"/>
          <w:b/>
        </w:rPr>
        <w:t xml:space="preserve">mmary </w:t>
      </w:r>
      <w:r>
        <w:rPr>
          <w:rFonts w:ascii="Bookman Old Style" w:hAnsi="Bookman Old Style"/>
          <w:b/>
        </w:rPr>
        <w:t>T</w:t>
      </w:r>
      <w:r w:rsidRPr="003B402A">
        <w:rPr>
          <w:rFonts w:ascii="Bookman Old Style" w:hAnsi="Bookman Old Style"/>
          <w:b/>
        </w:rPr>
        <w:t xml:space="preserve">able by </w:t>
      </w:r>
      <w:r>
        <w:rPr>
          <w:rFonts w:ascii="Bookman Old Style" w:hAnsi="Bookman Old Style"/>
          <w:b/>
        </w:rPr>
        <w:t>S</w:t>
      </w:r>
      <w:r w:rsidRPr="003B402A">
        <w:rPr>
          <w:rFonts w:ascii="Bookman Old Style" w:hAnsi="Bookman Old Style"/>
          <w:b/>
        </w:rPr>
        <w:t xml:space="preserve">emester </w:t>
      </w:r>
    </w:p>
    <w:p w:rsidR="003B402A" w:rsidRDefault="003B402A">
      <w:pPr>
        <w:rPr>
          <w:rFonts w:ascii="Bookman Old Style" w:hAnsi="Bookman Old Style" w:cs="Times New Roman"/>
          <w:b/>
        </w:rPr>
      </w:pPr>
    </w:p>
    <w:tbl>
      <w:tblPr>
        <w:tblStyle w:val="TableGrid"/>
        <w:tblW w:w="0" w:type="auto"/>
        <w:tblLook w:val="04A0" w:firstRow="1" w:lastRow="0" w:firstColumn="1" w:lastColumn="0" w:noHBand="0" w:noVBand="1"/>
      </w:tblPr>
      <w:tblGrid>
        <w:gridCol w:w="8298"/>
        <w:gridCol w:w="1278"/>
      </w:tblGrid>
      <w:tr w:rsidR="003B402A" w:rsidRPr="006B6F95" w:rsidTr="003B402A">
        <w:tc>
          <w:tcPr>
            <w:tcW w:w="9576" w:type="dxa"/>
            <w:gridSpan w:val="2"/>
            <w:shd w:val="clear" w:color="auto" w:fill="C6D9F1" w:themeFill="text2" w:themeFillTint="33"/>
          </w:tcPr>
          <w:p w:rsidR="003B402A" w:rsidRPr="006B6F95" w:rsidRDefault="003B402A" w:rsidP="005C7C73">
            <w:pPr>
              <w:jc w:val="center"/>
              <w:rPr>
                <w:rFonts w:ascii="Bookman Old Style" w:hAnsi="Bookman Old Style"/>
                <w:b/>
                <w:sz w:val="22"/>
                <w:szCs w:val="22"/>
              </w:rPr>
            </w:pPr>
            <w:r w:rsidRPr="006B6F95">
              <w:rPr>
                <w:rFonts w:ascii="Bookman Old Style" w:hAnsi="Bookman Old Style"/>
                <w:b/>
                <w:sz w:val="22"/>
                <w:szCs w:val="22"/>
              </w:rPr>
              <w:t>OTD Curriculum Year 1</w:t>
            </w:r>
          </w:p>
        </w:tc>
      </w:tr>
      <w:tr w:rsidR="003B402A" w:rsidRPr="006B6F95" w:rsidTr="003B402A">
        <w:tc>
          <w:tcPr>
            <w:tcW w:w="8298" w:type="dxa"/>
            <w:shd w:val="clear" w:color="auto" w:fill="auto"/>
          </w:tcPr>
          <w:p w:rsidR="003B402A" w:rsidRPr="006B6F95" w:rsidRDefault="003B402A" w:rsidP="009207EC">
            <w:pPr>
              <w:rPr>
                <w:rFonts w:ascii="Bookman Old Style" w:hAnsi="Bookman Old Style"/>
                <w:b/>
                <w:sz w:val="22"/>
                <w:szCs w:val="22"/>
              </w:rPr>
            </w:pPr>
          </w:p>
        </w:tc>
        <w:tc>
          <w:tcPr>
            <w:tcW w:w="1278" w:type="dxa"/>
            <w:shd w:val="clear" w:color="auto" w:fill="auto"/>
          </w:tcPr>
          <w:p w:rsidR="003B402A" w:rsidRPr="006B6F95" w:rsidRDefault="003B402A" w:rsidP="009207EC">
            <w:pPr>
              <w:rPr>
                <w:rFonts w:ascii="Bookman Old Style" w:hAnsi="Bookman Old Style"/>
                <w:b/>
                <w:sz w:val="22"/>
                <w:szCs w:val="22"/>
              </w:rPr>
            </w:pPr>
          </w:p>
        </w:tc>
      </w:tr>
      <w:tr w:rsidR="003B402A" w:rsidRPr="006B6F95" w:rsidTr="003B402A">
        <w:tc>
          <w:tcPr>
            <w:tcW w:w="8298" w:type="dxa"/>
            <w:shd w:val="clear" w:color="auto" w:fill="auto"/>
          </w:tcPr>
          <w:p w:rsidR="003B402A" w:rsidRPr="006B6F95" w:rsidRDefault="001E5534" w:rsidP="009207EC">
            <w:pPr>
              <w:spacing w:line="276" w:lineRule="auto"/>
              <w:rPr>
                <w:rFonts w:ascii="Bookman Old Style" w:hAnsi="Bookman Old Style"/>
                <w:b/>
                <w:sz w:val="22"/>
                <w:szCs w:val="22"/>
              </w:rPr>
            </w:pPr>
            <w:r>
              <w:rPr>
                <w:rFonts w:ascii="Bookman Old Style" w:hAnsi="Bookman Old Style"/>
                <w:b/>
                <w:sz w:val="22"/>
                <w:szCs w:val="22"/>
              </w:rPr>
              <w:t>Fall Yr 1       08/07</w:t>
            </w:r>
            <w:r w:rsidR="003B402A" w:rsidRPr="006B6F95">
              <w:rPr>
                <w:rFonts w:ascii="Bookman Old Style" w:hAnsi="Bookman Old Style"/>
                <w:b/>
                <w:sz w:val="22"/>
                <w:szCs w:val="22"/>
              </w:rPr>
              <w:t>/2017 – 12/15/2017</w:t>
            </w:r>
          </w:p>
        </w:tc>
        <w:tc>
          <w:tcPr>
            <w:tcW w:w="1278" w:type="dxa"/>
            <w:shd w:val="clear" w:color="auto" w:fill="auto"/>
          </w:tcPr>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3B402A">
        <w:tc>
          <w:tcPr>
            <w:tcW w:w="8298" w:type="dxa"/>
            <w:shd w:val="clear" w:color="auto" w:fill="auto"/>
          </w:tcPr>
          <w:p w:rsidR="0053033A" w:rsidRDefault="00303867" w:rsidP="009207EC">
            <w:pPr>
              <w:spacing w:line="276" w:lineRule="auto"/>
              <w:rPr>
                <w:rFonts w:ascii="Bookman Old Style" w:hAnsi="Bookman Old Style"/>
                <w:b/>
                <w:i/>
                <w:sz w:val="22"/>
                <w:szCs w:val="22"/>
              </w:rPr>
            </w:pPr>
            <w:r w:rsidRPr="0053033A">
              <w:rPr>
                <w:rFonts w:ascii="Bookman Old Style" w:hAnsi="Bookman Old Style"/>
                <w:b/>
                <w:i/>
                <w:sz w:val="22"/>
                <w:szCs w:val="22"/>
              </w:rPr>
              <w:t xml:space="preserve">August Intersession </w:t>
            </w:r>
            <w:r w:rsidR="0053033A">
              <w:rPr>
                <w:rFonts w:ascii="Bookman Old Style" w:hAnsi="Bookman Old Style"/>
                <w:b/>
                <w:i/>
                <w:sz w:val="22"/>
                <w:szCs w:val="22"/>
              </w:rPr>
              <w:t xml:space="preserve"> (only this course in the intersession)</w:t>
            </w:r>
          </w:p>
          <w:p w:rsidR="003B402A" w:rsidRPr="0053033A" w:rsidRDefault="00303867" w:rsidP="009207EC">
            <w:pPr>
              <w:spacing w:line="276" w:lineRule="auto"/>
              <w:rPr>
                <w:rFonts w:ascii="Bookman Old Style" w:hAnsi="Bookman Old Style"/>
                <w:sz w:val="22"/>
                <w:szCs w:val="22"/>
              </w:rPr>
            </w:pPr>
            <w:r w:rsidRPr="0053033A">
              <w:rPr>
                <w:rFonts w:ascii="Bookman Old Style" w:hAnsi="Bookman Old Style"/>
                <w:b/>
                <w:i/>
                <w:sz w:val="22"/>
                <w:szCs w:val="22"/>
              </w:rPr>
              <w:t xml:space="preserve">OTPD 5111 </w:t>
            </w:r>
            <w:r w:rsidR="001E5534" w:rsidRPr="0053033A">
              <w:rPr>
                <w:rFonts w:ascii="Bookman Old Style" w:hAnsi="Bookman Old Style"/>
                <w:b/>
                <w:i/>
                <w:sz w:val="22"/>
                <w:szCs w:val="22"/>
              </w:rPr>
              <w:t>Introduction to Occupational Therapy</w:t>
            </w:r>
            <w:r w:rsidR="00AB1C0F" w:rsidRPr="0053033A">
              <w:rPr>
                <w:rFonts w:ascii="Bookman Old Style" w:hAnsi="Bookman Old Style"/>
                <w:b/>
                <w:i/>
                <w:sz w:val="22"/>
                <w:szCs w:val="22"/>
              </w:rPr>
              <w:t xml:space="preserve"> Practice</w:t>
            </w:r>
          </w:p>
        </w:tc>
        <w:tc>
          <w:tcPr>
            <w:tcW w:w="1278" w:type="dxa"/>
            <w:shd w:val="clear" w:color="auto" w:fill="auto"/>
          </w:tcPr>
          <w:p w:rsidR="0053033A" w:rsidRDefault="0053033A" w:rsidP="009207EC">
            <w:pPr>
              <w:spacing w:line="276" w:lineRule="auto"/>
              <w:rPr>
                <w:rFonts w:ascii="Bookman Old Style" w:hAnsi="Bookman Old Style"/>
                <w:sz w:val="22"/>
                <w:szCs w:val="22"/>
              </w:rPr>
            </w:pPr>
          </w:p>
          <w:p w:rsidR="003B402A" w:rsidRPr="006B6F95" w:rsidRDefault="001E5534" w:rsidP="009207EC">
            <w:pPr>
              <w:spacing w:line="276" w:lineRule="auto"/>
              <w:rPr>
                <w:rFonts w:ascii="Bookman Old Style" w:hAnsi="Bookman Old Style"/>
                <w:sz w:val="22"/>
                <w:szCs w:val="22"/>
              </w:rPr>
            </w:pPr>
            <w:r>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 xml:space="preserve">OTPD 5113 </w:t>
            </w:r>
            <w:r w:rsidR="001E5534" w:rsidRPr="006B6F95">
              <w:rPr>
                <w:rFonts w:ascii="Bookman Old Style" w:hAnsi="Bookman Old Style"/>
                <w:sz w:val="22"/>
                <w:szCs w:val="22"/>
              </w:rPr>
              <w:t>Theory and Foundations of Occupational Therapy</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 xml:space="preserve">OTPD 5122 </w:t>
            </w:r>
            <w:r w:rsidR="001E5534" w:rsidRPr="006B6F95">
              <w:rPr>
                <w:rFonts w:ascii="Bookman Old Style" w:hAnsi="Bookman Old Style"/>
                <w:sz w:val="22"/>
                <w:szCs w:val="22"/>
              </w:rPr>
              <w:t>Occupational Behaviors</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303867" w:rsidP="00226AE4">
            <w:pPr>
              <w:rPr>
                <w:rFonts w:ascii="Bookman Old Style" w:hAnsi="Bookman Old Style"/>
                <w:sz w:val="22"/>
                <w:szCs w:val="22"/>
              </w:rPr>
            </w:pPr>
            <w:r>
              <w:rPr>
                <w:rFonts w:ascii="Bookman Old Style" w:hAnsi="Bookman Old Style"/>
                <w:sz w:val="22"/>
                <w:szCs w:val="22"/>
              </w:rPr>
              <w:t>OTPD 5121</w:t>
            </w:r>
            <w:r w:rsidR="00913673">
              <w:rPr>
                <w:rFonts w:ascii="Bookman Old Style" w:hAnsi="Bookman Old Style"/>
                <w:sz w:val="22"/>
                <w:szCs w:val="22"/>
              </w:rPr>
              <w:t>L</w:t>
            </w:r>
            <w:r>
              <w:rPr>
                <w:rFonts w:ascii="Bookman Old Style" w:hAnsi="Bookman Old Style"/>
                <w:sz w:val="22"/>
                <w:szCs w:val="22"/>
              </w:rPr>
              <w:t xml:space="preserve"> </w:t>
            </w:r>
            <w:r w:rsidR="001E5534" w:rsidRPr="006B6F95">
              <w:rPr>
                <w:rFonts w:ascii="Bookman Old Style" w:hAnsi="Bookman Old Style"/>
                <w:sz w:val="22"/>
                <w:szCs w:val="22"/>
              </w:rPr>
              <w:t>Task Analysis of Occupational Behaviors Lab</w:t>
            </w:r>
          </w:p>
        </w:tc>
        <w:tc>
          <w:tcPr>
            <w:tcW w:w="1278" w:type="dxa"/>
            <w:shd w:val="clear" w:color="auto" w:fill="auto"/>
          </w:tcPr>
          <w:p w:rsidR="001E5534" w:rsidRPr="006B6F95" w:rsidRDefault="001E5534" w:rsidP="00226AE4">
            <w:pPr>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303867" w:rsidP="00226AE4">
            <w:pPr>
              <w:rPr>
                <w:rFonts w:ascii="Bookman Old Style" w:hAnsi="Bookman Old Style"/>
                <w:sz w:val="22"/>
                <w:szCs w:val="22"/>
              </w:rPr>
            </w:pPr>
            <w:r>
              <w:rPr>
                <w:rFonts w:ascii="Bookman Old Style" w:hAnsi="Bookman Old Style"/>
                <w:sz w:val="22"/>
                <w:szCs w:val="22"/>
              </w:rPr>
              <w:t xml:space="preserve">OTPD 5132 </w:t>
            </w:r>
            <w:r w:rsidR="001E5534" w:rsidRPr="006B6F95">
              <w:rPr>
                <w:rFonts w:ascii="Bookman Old Style" w:hAnsi="Bookman Old Style"/>
                <w:sz w:val="22"/>
                <w:szCs w:val="22"/>
              </w:rPr>
              <w:t>Human Anatomy and Movement</w:t>
            </w:r>
          </w:p>
        </w:tc>
        <w:tc>
          <w:tcPr>
            <w:tcW w:w="1278" w:type="dxa"/>
            <w:shd w:val="clear" w:color="auto" w:fill="auto"/>
          </w:tcPr>
          <w:p w:rsidR="001E5534" w:rsidRPr="006B6F95" w:rsidRDefault="001E5534" w:rsidP="00226AE4">
            <w:pPr>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OTPD 5131</w:t>
            </w:r>
            <w:r w:rsidR="00913673">
              <w:rPr>
                <w:rFonts w:ascii="Bookman Old Style" w:hAnsi="Bookman Old Style"/>
                <w:sz w:val="22"/>
                <w:szCs w:val="22"/>
              </w:rPr>
              <w:t>L</w:t>
            </w:r>
            <w:r>
              <w:rPr>
                <w:rFonts w:ascii="Bookman Old Style" w:hAnsi="Bookman Old Style"/>
                <w:sz w:val="22"/>
                <w:szCs w:val="22"/>
              </w:rPr>
              <w:t xml:space="preserve"> </w:t>
            </w:r>
            <w:r w:rsidR="001E5534" w:rsidRPr="006B6F95">
              <w:rPr>
                <w:rFonts w:ascii="Bookman Old Style" w:hAnsi="Bookman Old Style"/>
                <w:sz w:val="22"/>
                <w:szCs w:val="22"/>
              </w:rPr>
              <w:t>Human Anatomy and Movement Lab</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 xml:space="preserve">OTPD 5143 </w:t>
            </w:r>
            <w:r w:rsidR="001E5534" w:rsidRPr="006B6F95">
              <w:rPr>
                <w:rFonts w:ascii="Bookman Old Style" w:hAnsi="Bookman Old Style"/>
                <w:sz w:val="22"/>
                <w:szCs w:val="22"/>
              </w:rPr>
              <w:t>Clinical Pathophysiology</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 xml:space="preserve">OTPD 5153 </w:t>
            </w:r>
            <w:r w:rsidR="001E5534" w:rsidRPr="006B6F95">
              <w:rPr>
                <w:rFonts w:ascii="Bookman Old Style" w:hAnsi="Bookman Old Style"/>
                <w:sz w:val="22"/>
                <w:szCs w:val="22"/>
              </w:rPr>
              <w:t>Scholarly Practice, Scholarship and Research Fundamentals</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303867" w:rsidP="00226AE4">
            <w:pPr>
              <w:spacing w:line="276" w:lineRule="auto"/>
              <w:rPr>
                <w:rFonts w:ascii="Bookman Old Style" w:hAnsi="Bookman Old Style"/>
                <w:sz w:val="22"/>
                <w:szCs w:val="22"/>
              </w:rPr>
            </w:pPr>
            <w:r>
              <w:rPr>
                <w:rFonts w:ascii="Bookman Old Style" w:hAnsi="Bookman Old Style"/>
                <w:sz w:val="22"/>
                <w:szCs w:val="22"/>
              </w:rPr>
              <w:t xml:space="preserve">OTPD 5162 </w:t>
            </w:r>
            <w:r w:rsidR="001E5534" w:rsidRPr="006B6F95">
              <w:rPr>
                <w:rFonts w:ascii="Bookman Old Style" w:hAnsi="Bookman Old Style"/>
                <w:sz w:val="22"/>
                <w:szCs w:val="22"/>
              </w:rPr>
              <w:t>Level I Fieldwork and Seminar Experience I</w:t>
            </w:r>
          </w:p>
        </w:tc>
        <w:tc>
          <w:tcPr>
            <w:tcW w:w="1278" w:type="dxa"/>
            <w:shd w:val="clear" w:color="auto" w:fill="auto"/>
          </w:tcPr>
          <w:p w:rsidR="001E5534" w:rsidRPr="006B6F95" w:rsidRDefault="001E5534" w:rsidP="00226AE4">
            <w:pPr>
              <w:spacing w:line="276" w:lineRule="auto"/>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1E5534" w:rsidP="009207EC">
            <w:pPr>
              <w:rPr>
                <w:rFonts w:ascii="Bookman Old Style" w:hAnsi="Bookman Old Style"/>
                <w:b/>
                <w:sz w:val="22"/>
                <w:szCs w:val="22"/>
              </w:rPr>
            </w:pPr>
            <w:r w:rsidRPr="006B6F95">
              <w:rPr>
                <w:rFonts w:ascii="Bookman Old Style" w:hAnsi="Bookman Old Style"/>
                <w:b/>
                <w:sz w:val="22"/>
                <w:szCs w:val="22"/>
              </w:rPr>
              <w:t>TOTAL</w:t>
            </w:r>
          </w:p>
        </w:tc>
        <w:tc>
          <w:tcPr>
            <w:tcW w:w="1278" w:type="dxa"/>
            <w:shd w:val="clear" w:color="auto" w:fill="auto"/>
          </w:tcPr>
          <w:p w:rsidR="001E5534" w:rsidRPr="006B6F95" w:rsidRDefault="001E5534" w:rsidP="009207EC">
            <w:pPr>
              <w:rPr>
                <w:rFonts w:ascii="Bookman Old Style" w:hAnsi="Bookman Old Style"/>
                <w:b/>
                <w:sz w:val="22"/>
                <w:szCs w:val="22"/>
              </w:rPr>
            </w:pPr>
            <w:r w:rsidRPr="006B6F95">
              <w:rPr>
                <w:rFonts w:ascii="Bookman Old Style" w:hAnsi="Bookman Old Style"/>
                <w:b/>
                <w:sz w:val="22"/>
                <w:szCs w:val="22"/>
              </w:rPr>
              <w:t>17</w:t>
            </w:r>
          </w:p>
        </w:tc>
      </w:tr>
      <w:tr w:rsidR="001E5534" w:rsidRPr="006B6F95" w:rsidTr="003B402A">
        <w:tc>
          <w:tcPr>
            <w:tcW w:w="8298" w:type="dxa"/>
            <w:shd w:val="clear" w:color="auto" w:fill="auto"/>
          </w:tcPr>
          <w:p w:rsidR="001E5534" w:rsidRPr="006B6F95" w:rsidRDefault="001E5534" w:rsidP="009207EC">
            <w:pPr>
              <w:spacing w:line="276" w:lineRule="auto"/>
              <w:rPr>
                <w:rFonts w:ascii="Bookman Old Style" w:hAnsi="Bookman Old Style"/>
                <w:b/>
              </w:rPr>
            </w:pPr>
          </w:p>
        </w:tc>
        <w:tc>
          <w:tcPr>
            <w:tcW w:w="1278" w:type="dxa"/>
            <w:shd w:val="clear" w:color="auto" w:fill="auto"/>
          </w:tcPr>
          <w:p w:rsidR="001E5534" w:rsidRPr="006B6F95" w:rsidRDefault="001E5534" w:rsidP="009207EC">
            <w:pPr>
              <w:spacing w:line="276" w:lineRule="auto"/>
              <w:rPr>
                <w:rFonts w:ascii="Bookman Old Style" w:hAnsi="Bookman Old Style"/>
                <w:b/>
              </w:rPr>
            </w:pPr>
          </w:p>
        </w:tc>
      </w:tr>
      <w:tr w:rsidR="001E5534" w:rsidRPr="006B6F95" w:rsidTr="003B402A">
        <w:tc>
          <w:tcPr>
            <w:tcW w:w="8298" w:type="dxa"/>
            <w:shd w:val="clear" w:color="auto" w:fill="auto"/>
          </w:tcPr>
          <w:p w:rsidR="001E5534" w:rsidRPr="006B6F95" w:rsidRDefault="001E5534" w:rsidP="009207EC">
            <w:pPr>
              <w:spacing w:line="276" w:lineRule="auto"/>
              <w:rPr>
                <w:rFonts w:ascii="Bookman Old Style" w:hAnsi="Bookman Old Style"/>
                <w:b/>
                <w:sz w:val="22"/>
                <w:szCs w:val="22"/>
              </w:rPr>
            </w:pPr>
            <w:r w:rsidRPr="006B6F95">
              <w:rPr>
                <w:rFonts w:ascii="Bookman Old Style" w:hAnsi="Bookman Old Style"/>
                <w:b/>
                <w:sz w:val="22"/>
                <w:szCs w:val="22"/>
              </w:rPr>
              <w:t xml:space="preserve">Spring Yr 1   01/16/2018 – 05/25/2018                                                               </w:t>
            </w:r>
          </w:p>
        </w:tc>
        <w:tc>
          <w:tcPr>
            <w:tcW w:w="1278" w:type="dxa"/>
            <w:shd w:val="clear" w:color="auto" w:fill="auto"/>
          </w:tcPr>
          <w:p w:rsidR="001E5534" w:rsidRPr="006B6F95" w:rsidRDefault="001E5534" w:rsidP="009207EC">
            <w:pPr>
              <w:spacing w:line="276" w:lineRule="auto"/>
              <w:rPr>
                <w:rFonts w:ascii="Bookman Old Style" w:hAnsi="Bookman Old Style"/>
                <w:b/>
                <w:sz w:val="22"/>
                <w:szCs w:val="22"/>
              </w:rPr>
            </w:pPr>
            <w:r w:rsidRPr="006B6F95">
              <w:rPr>
                <w:rFonts w:ascii="Bookman Old Style" w:hAnsi="Bookman Old Style"/>
                <w:b/>
                <w:sz w:val="22"/>
                <w:szCs w:val="22"/>
              </w:rPr>
              <w:t>Credits</w:t>
            </w:r>
          </w:p>
        </w:tc>
      </w:tr>
      <w:tr w:rsidR="001E5534" w:rsidRPr="006B6F95" w:rsidTr="003B402A">
        <w:tc>
          <w:tcPr>
            <w:tcW w:w="8298" w:type="dxa"/>
            <w:shd w:val="clear" w:color="auto" w:fill="auto"/>
          </w:tcPr>
          <w:p w:rsidR="001E5534" w:rsidRPr="006B6F95" w:rsidRDefault="00303867" w:rsidP="009207EC">
            <w:pPr>
              <w:spacing w:line="276" w:lineRule="auto"/>
              <w:rPr>
                <w:rFonts w:ascii="Bookman Old Style" w:hAnsi="Bookman Old Style"/>
                <w:sz w:val="22"/>
                <w:szCs w:val="22"/>
              </w:rPr>
            </w:pPr>
            <w:r>
              <w:rPr>
                <w:rFonts w:ascii="Bookman Old Style" w:hAnsi="Bookman Old Style"/>
                <w:sz w:val="22"/>
                <w:szCs w:val="22"/>
              </w:rPr>
              <w:t xml:space="preserve">OTPD 5212 </w:t>
            </w:r>
            <w:r w:rsidR="001E5534" w:rsidRPr="006B6F95">
              <w:rPr>
                <w:rFonts w:ascii="Bookman Old Style" w:hAnsi="Bookman Old Style"/>
                <w:sz w:val="22"/>
                <w:szCs w:val="22"/>
              </w:rPr>
              <w:t>Neurological Bases of Functional Lifestyles</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303867" w:rsidP="009207EC">
            <w:pPr>
              <w:rPr>
                <w:rFonts w:ascii="Bookman Old Style" w:hAnsi="Bookman Old Style"/>
                <w:sz w:val="22"/>
                <w:szCs w:val="22"/>
              </w:rPr>
            </w:pPr>
            <w:r>
              <w:rPr>
                <w:rFonts w:ascii="Bookman Old Style" w:hAnsi="Bookman Old Style"/>
                <w:sz w:val="22"/>
                <w:szCs w:val="22"/>
              </w:rPr>
              <w:t xml:space="preserve">OTPD 5221 </w:t>
            </w:r>
            <w:r w:rsidR="001E5534" w:rsidRPr="006B6F95">
              <w:rPr>
                <w:rFonts w:ascii="Bookman Old Style" w:hAnsi="Bookman Old Style"/>
                <w:sz w:val="22"/>
                <w:szCs w:val="22"/>
              </w:rPr>
              <w:t>Adult Neurogenics and Occupation</w:t>
            </w:r>
          </w:p>
        </w:tc>
        <w:tc>
          <w:tcPr>
            <w:tcW w:w="1278" w:type="dxa"/>
            <w:shd w:val="clear" w:color="auto" w:fill="auto"/>
          </w:tcPr>
          <w:p w:rsidR="001E5534" w:rsidRPr="006B6F95" w:rsidRDefault="001E5534" w:rsidP="009207EC">
            <w:pPr>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303867" w:rsidP="009207EC">
            <w:pPr>
              <w:rPr>
                <w:rFonts w:ascii="Bookman Old Style" w:hAnsi="Bookman Old Style"/>
                <w:sz w:val="22"/>
                <w:szCs w:val="22"/>
              </w:rPr>
            </w:pPr>
            <w:r>
              <w:rPr>
                <w:rFonts w:ascii="Bookman Old Style" w:hAnsi="Bookman Old Style"/>
                <w:sz w:val="22"/>
                <w:szCs w:val="22"/>
              </w:rPr>
              <w:t xml:space="preserve">OTPD 5231 </w:t>
            </w:r>
            <w:r w:rsidR="001E5534" w:rsidRPr="006B6F95">
              <w:rPr>
                <w:rFonts w:ascii="Bookman Old Style" w:hAnsi="Bookman Old Style"/>
                <w:sz w:val="22"/>
                <w:szCs w:val="22"/>
              </w:rPr>
              <w:t>Developmental Neurogenics and Occupation</w:t>
            </w:r>
          </w:p>
        </w:tc>
        <w:tc>
          <w:tcPr>
            <w:tcW w:w="1278" w:type="dxa"/>
            <w:shd w:val="clear" w:color="auto" w:fill="auto"/>
          </w:tcPr>
          <w:p w:rsidR="001E5534" w:rsidRPr="006B6F95" w:rsidRDefault="001E5534" w:rsidP="009207EC">
            <w:pPr>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303867" w:rsidP="009207EC">
            <w:pPr>
              <w:spacing w:line="276" w:lineRule="auto"/>
              <w:rPr>
                <w:rFonts w:ascii="Bookman Old Style" w:hAnsi="Bookman Old Style"/>
                <w:sz w:val="22"/>
                <w:szCs w:val="22"/>
              </w:rPr>
            </w:pPr>
            <w:r>
              <w:rPr>
                <w:rFonts w:ascii="Bookman Old Style" w:hAnsi="Bookman Old Style"/>
                <w:sz w:val="22"/>
                <w:szCs w:val="22"/>
              </w:rPr>
              <w:t xml:space="preserve">OTPD 5353 </w:t>
            </w:r>
            <w:r w:rsidR="001E5534" w:rsidRPr="006B6F95">
              <w:rPr>
                <w:rFonts w:ascii="Bookman Old Style" w:hAnsi="Bookman Old Style"/>
                <w:sz w:val="22"/>
                <w:szCs w:val="22"/>
              </w:rPr>
              <w:t>Foundations of Communication and Patient Care</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303867" w:rsidP="009207EC">
            <w:pPr>
              <w:spacing w:line="276" w:lineRule="auto"/>
              <w:rPr>
                <w:rFonts w:ascii="Bookman Old Style" w:hAnsi="Bookman Old Style"/>
                <w:sz w:val="22"/>
                <w:szCs w:val="22"/>
              </w:rPr>
            </w:pPr>
            <w:r>
              <w:rPr>
                <w:rFonts w:ascii="Bookman Old Style" w:hAnsi="Bookman Old Style"/>
                <w:sz w:val="22"/>
                <w:szCs w:val="22"/>
              </w:rPr>
              <w:t xml:space="preserve">OTPD 519V </w:t>
            </w:r>
            <w:r w:rsidR="001E5534" w:rsidRPr="006B6F95">
              <w:rPr>
                <w:rFonts w:ascii="Bookman Old Style" w:hAnsi="Bookman Old Style"/>
                <w:sz w:val="22"/>
                <w:szCs w:val="22"/>
              </w:rPr>
              <w:t>Translational and Integrative OT Practices</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53033A" w:rsidRDefault="0053033A" w:rsidP="009207EC">
            <w:pPr>
              <w:spacing w:line="276" w:lineRule="auto"/>
              <w:rPr>
                <w:rFonts w:ascii="Bookman Old Style" w:hAnsi="Bookman Old Style"/>
                <w:sz w:val="22"/>
                <w:szCs w:val="22"/>
              </w:rPr>
            </w:pPr>
            <w:r w:rsidRPr="0053033A">
              <w:rPr>
                <w:rFonts w:ascii="Bookman Old Style" w:hAnsi="Bookman Old Style"/>
                <w:sz w:val="22"/>
                <w:szCs w:val="22"/>
              </w:rPr>
              <w:t xml:space="preserve">OTPD 5253 </w:t>
            </w:r>
            <w:r w:rsidR="001E5534" w:rsidRPr="0053033A">
              <w:rPr>
                <w:rFonts w:ascii="Bookman Old Style" w:hAnsi="Bookman Old Style"/>
                <w:sz w:val="22"/>
                <w:szCs w:val="22"/>
              </w:rPr>
              <w:t>Social, Cultural and Environmental Aspects of Daily Functioning</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53033A" w:rsidP="009207EC">
            <w:pPr>
              <w:spacing w:line="276" w:lineRule="auto"/>
              <w:rPr>
                <w:rFonts w:ascii="Bookman Old Style" w:hAnsi="Bookman Old Style"/>
                <w:sz w:val="22"/>
                <w:szCs w:val="22"/>
              </w:rPr>
            </w:pPr>
            <w:r>
              <w:rPr>
                <w:rFonts w:ascii="Bookman Old Style" w:hAnsi="Bookman Old Style"/>
                <w:sz w:val="22"/>
                <w:szCs w:val="22"/>
              </w:rPr>
              <w:t xml:space="preserve">OTPD 5263 </w:t>
            </w:r>
            <w:r w:rsidR="001E5534" w:rsidRPr="006B6F95">
              <w:rPr>
                <w:rFonts w:ascii="Bookman Old Style" w:hAnsi="Bookman Old Style"/>
                <w:sz w:val="22"/>
                <w:szCs w:val="22"/>
              </w:rPr>
              <w:t>Professional Issues in Occupational Therapy</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53033A" w:rsidP="009207EC">
            <w:pPr>
              <w:spacing w:line="276" w:lineRule="auto"/>
              <w:rPr>
                <w:rFonts w:ascii="Bookman Old Style" w:hAnsi="Bookman Old Style"/>
                <w:sz w:val="22"/>
                <w:szCs w:val="22"/>
              </w:rPr>
            </w:pPr>
            <w:r>
              <w:rPr>
                <w:rFonts w:ascii="Bookman Old Style" w:hAnsi="Bookman Old Style"/>
                <w:sz w:val="22"/>
                <w:szCs w:val="22"/>
              </w:rPr>
              <w:t xml:space="preserve">OTPD </w:t>
            </w:r>
            <w:r w:rsidR="000A1594">
              <w:rPr>
                <w:rFonts w:ascii="Bookman Old Style" w:hAnsi="Bookman Old Style"/>
                <w:sz w:val="22"/>
                <w:szCs w:val="22"/>
              </w:rPr>
              <w:t xml:space="preserve">517V </w:t>
            </w:r>
            <w:r w:rsidR="001E5534" w:rsidRPr="006B6F95">
              <w:rPr>
                <w:rFonts w:ascii="Bookman Old Style" w:hAnsi="Bookman Old Style"/>
                <w:sz w:val="22"/>
                <w:szCs w:val="22"/>
              </w:rPr>
              <w:t>Occupational Therapy</w:t>
            </w:r>
            <w:r w:rsidR="000A1594">
              <w:rPr>
                <w:rFonts w:ascii="Bookman Old Style" w:hAnsi="Bookman Old Style"/>
                <w:sz w:val="22"/>
                <w:szCs w:val="22"/>
              </w:rPr>
              <w:t xml:space="preserve"> Tutorial</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53033A" w:rsidP="009207EC">
            <w:pPr>
              <w:spacing w:line="276" w:lineRule="auto"/>
              <w:rPr>
                <w:rFonts w:ascii="Bookman Old Style" w:hAnsi="Bookman Old Style"/>
                <w:sz w:val="22"/>
                <w:szCs w:val="22"/>
              </w:rPr>
            </w:pPr>
            <w:r>
              <w:rPr>
                <w:rFonts w:ascii="Bookman Old Style" w:hAnsi="Bookman Old Style"/>
                <w:sz w:val="22"/>
                <w:szCs w:val="22"/>
              </w:rPr>
              <w:t xml:space="preserve">OTPD 5272 </w:t>
            </w:r>
            <w:r w:rsidR="001E5534" w:rsidRPr="006B6F95">
              <w:rPr>
                <w:rFonts w:ascii="Bookman Old Style" w:hAnsi="Bookman Old Style"/>
                <w:sz w:val="22"/>
                <w:szCs w:val="22"/>
              </w:rPr>
              <w:t>Level I Fieldwork and Seminar Experience II</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1E5534" w:rsidP="009207EC">
            <w:pPr>
              <w:rPr>
                <w:rFonts w:ascii="Bookman Old Style" w:hAnsi="Bookman Old Style"/>
                <w:sz w:val="22"/>
                <w:szCs w:val="22"/>
              </w:rPr>
            </w:pPr>
            <w:r w:rsidRPr="006B6F95">
              <w:rPr>
                <w:rFonts w:ascii="Bookman Old Style" w:hAnsi="Bookman Old Style"/>
                <w:b/>
                <w:sz w:val="22"/>
                <w:szCs w:val="22"/>
              </w:rPr>
              <w:t>TOTAL</w:t>
            </w:r>
          </w:p>
        </w:tc>
        <w:tc>
          <w:tcPr>
            <w:tcW w:w="1278" w:type="dxa"/>
            <w:shd w:val="clear" w:color="auto" w:fill="auto"/>
          </w:tcPr>
          <w:p w:rsidR="001E5534" w:rsidRPr="006B6F95" w:rsidRDefault="001E5534" w:rsidP="009207EC">
            <w:pPr>
              <w:rPr>
                <w:rFonts w:ascii="Bookman Old Style" w:hAnsi="Bookman Old Style"/>
                <w:b/>
                <w:sz w:val="22"/>
                <w:szCs w:val="22"/>
              </w:rPr>
            </w:pPr>
            <w:r w:rsidRPr="006B6F95">
              <w:rPr>
                <w:rFonts w:ascii="Bookman Old Style" w:hAnsi="Bookman Old Style"/>
                <w:b/>
                <w:sz w:val="22"/>
                <w:szCs w:val="22"/>
              </w:rPr>
              <w:t>17</w:t>
            </w:r>
          </w:p>
        </w:tc>
      </w:tr>
      <w:tr w:rsidR="001E5534" w:rsidRPr="006B6F95" w:rsidTr="003B402A">
        <w:tc>
          <w:tcPr>
            <w:tcW w:w="8298" w:type="dxa"/>
            <w:shd w:val="clear" w:color="auto" w:fill="auto"/>
          </w:tcPr>
          <w:p w:rsidR="001E5534" w:rsidRPr="006B6F95" w:rsidRDefault="001E5534" w:rsidP="009207EC">
            <w:pPr>
              <w:spacing w:line="276" w:lineRule="auto"/>
              <w:rPr>
                <w:rFonts w:ascii="Bookman Old Style" w:hAnsi="Bookman Old Style"/>
                <w:b/>
              </w:rPr>
            </w:pPr>
          </w:p>
        </w:tc>
        <w:tc>
          <w:tcPr>
            <w:tcW w:w="1278" w:type="dxa"/>
            <w:shd w:val="clear" w:color="auto" w:fill="auto"/>
          </w:tcPr>
          <w:p w:rsidR="001E5534" w:rsidRPr="006B6F95" w:rsidRDefault="001E5534" w:rsidP="009207EC">
            <w:pPr>
              <w:spacing w:line="276" w:lineRule="auto"/>
              <w:rPr>
                <w:rFonts w:ascii="Bookman Old Style" w:hAnsi="Bookman Old Style"/>
                <w:b/>
              </w:rPr>
            </w:pPr>
          </w:p>
        </w:tc>
      </w:tr>
      <w:tr w:rsidR="001E5534" w:rsidRPr="006B6F95" w:rsidTr="003B402A">
        <w:tc>
          <w:tcPr>
            <w:tcW w:w="8298" w:type="dxa"/>
            <w:shd w:val="clear" w:color="auto" w:fill="auto"/>
          </w:tcPr>
          <w:p w:rsidR="001E5534" w:rsidRPr="006B6F95" w:rsidRDefault="001E5534" w:rsidP="009207EC">
            <w:pPr>
              <w:spacing w:line="276" w:lineRule="auto"/>
              <w:rPr>
                <w:rFonts w:ascii="Bookman Old Style" w:hAnsi="Bookman Old Style"/>
                <w:b/>
                <w:sz w:val="22"/>
                <w:szCs w:val="22"/>
              </w:rPr>
            </w:pPr>
            <w:r w:rsidRPr="006B6F95">
              <w:rPr>
                <w:rFonts w:ascii="Bookman Old Style" w:hAnsi="Bookman Old Style"/>
                <w:b/>
                <w:sz w:val="22"/>
                <w:szCs w:val="22"/>
              </w:rPr>
              <w:t>Summer Yr 1   05/14/2018 - – 08/03/2018 ( 5 Wk 1, 5 Wk 2, 10 Wk)</w:t>
            </w:r>
          </w:p>
        </w:tc>
        <w:tc>
          <w:tcPr>
            <w:tcW w:w="1278" w:type="dxa"/>
            <w:shd w:val="clear" w:color="auto" w:fill="auto"/>
          </w:tcPr>
          <w:p w:rsidR="001E5534" w:rsidRPr="006B6F95" w:rsidRDefault="001E5534" w:rsidP="009207EC">
            <w:pPr>
              <w:spacing w:line="276" w:lineRule="auto"/>
              <w:rPr>
                <w:rFonts w:ascii="Bookman Old Style" w:hAnsi="Bookman Old Style"/>
                <w:b/>
                <w:sz w:val="22"/>
                <w:szCs w:val="22"/>
              </w:rPr>
            </w:pPr>
            <w:r w:rsidRPr="006B6F95">
              <w:rPr>
                <w:rFonts w:ascii="Bookman Old Style" w:hAnsi="Bookman Old Style"/>
                <w:b/>
                <w:sz w:val="22"/>
                <w:szCs w:val="22"/>
              </w:rPr>
              <w:t>Credits</w:t>
            </w:r>
          </w:p>
        </w:tc>
      </w:tr>
      <w:tr w:rsidR="001E5534" w:rsidRPr="006B6F95" w:rsidTr="003B402A">
        <w:tc>
          <w:tcPr>
            <w:tcW w:w="8298" w:type="dxa"/>
            <w:shd w:val="clear" w:color="auto" w:fill="auto"/>
          </w:tcPr>
          <w:p w:rsidR="001E5534" w:rsidRPr="006B6F95" w:rsidRDefault="0053033A" w:rsidP="0053033A">
            <w:pPr>
              <w:rPr>
                <w:rFonts w:ascii="Bookman Old Style" w:hAnsi="Bookman Old Style"/>
                <w:sz w:val="22"/>
                <w:szCs w:val="22"/>
              </w:rPr>
            </w:pPr>
            <w:r>
              <w:rPr>
                <w:rFonts w:ascii="Bookman Old Style" w:hAnsi="Bookman Old Style"/>
                <w:sz w:val="22"/>
                <w:szCs w:val="22"/>
              </w:rPr>
              <w:t xml:space="preserve">OTPD 531V </w:t>
            </w:r>
            <w:r w:rsidR="001E5534" w:rsidRPr="006B6F95">
              <w:rPr>
                <w:rFonts w:ascii="Bookman Old Style" w:hAnsi="Bookman Old Style"/>
                <w:sz w:val="22"/>
                <w:szCs w:val="22"/>
              </w:rPr>
              <w:t>Study Abroad in Occupational Therapy</w:t>
            </w:r>
            <w:r>
              <w:rPr>
                <w:rFonts w:ascii="Bookman Old Style" w:hAnsi="Bookman Old Style"/>
                <w:sz w:val="22"/>
                <w:szCs w:val="22"/>
              </w:rPr>
              <w:t xml:space="preserve"> – Optional Elective (May Intersession + first 5 week summer session)</w:t>
            </w:r>
            <w:r w:rsidR="001E5534" w:rsidRPr="0053033A">
              <w:rPr>
                <w:rFonts w:ascii="Bookman Old Style" w:hAnsi="Bookman Old Style"/>
                <w:sz w:val="22"/>
                <w:szCs w:val="22"/>
              </w:rPr>
              <w:t xml:space="preserve">   </w:t>
            </w:r>
          </w:p>
        </w:tc>
        <w:tc>
          <w:tcPr>
            <w:tcW w:w="1278" w:type="dxa"/>
            <w:shd w:val="clear" w:color="auto" w:fill="auto"/>
          </w:tcPr>
          <w:p w:rsidR="001E5534" w:rsidRPr="006B6F95" w:rsidRDefault="001E5534" w:rsidP="009207EC">
            <w:pPr>
              <w:rPr>
                <w:rFonts w:ascii="Bookman Old Style" w:hAnsi="Bookman Old Style"/>
                <w:sz w:val="22"/>
                <w:szCs w:val="22"/>
              </w:rPr>
            </w:pPr>
            <w:r w:rsidRPr="006B6F95">
              <w:rPr>
                <w:rFonts w:ascii="Bookman Old Style" w:hAnsi="Bookman Old Style"/>
                <w:sz w:val="22"/>
                <w:szCs w:val="22"/>
              </w:rPr>
              <w:t>6</w:t>
            </w:r>
          </w:p>
        </w:tc>
      </w:tr>
      <w:tr w:rsidR="001E5534" w:rsidRPr="006B6F95" w:rsidTr="003B402A">
        <w:tc>
          <w:tcPr>
            <w:tcW w:w="8298" w:type="dxa"/>
            <w:shd w:val="clear" w:color="auto" w:fill="auto"/>
          </w:tcPr>
          <w:p w:rsidR="001E5534" w:rsidRPr="006B6F95" w:rsidRDefault="0053033A" w:rsidP="009207EC">
            <w:pPr>
              <w:rPr>
                <w:rFonts w:ascii="Bookman Old Style" w:hAnsi="Bookman Old Style"/>
                <w:sz w:val="22"/>
                <w:szCs w:val="22"/>
              </w:rPr>
            </w:pPr>
            <w:r>
              <w:rPr>
                <w:rFonts w:ascii="Bookman Old Style" w:hAnsi="Bookman Old Style"/>
                <w:sz w:val="22"/>
                <w:szCs w:val="22"/>
              </w:rPr>
              <w:t xml:space="preserve">OTPD 532V </w:t>
            </w:r>
            <w:r w:rsidR="001E5534" w:rsidRPr="006B6F95">
              <w:rPr>
                <w:rFonts w:ascii="Bookman Old Style" w:hAnsi="Bookman Old Style"/>
                <w:sz w:val="22"/>
                <w:szCs w:val="22"/>
              </w:rPr>
              <w:t>Applied Research and Service Learning in the Community (10 weeks)</w:t>
            </w:r>
          </w:p>
        </w:tc>
        <w:tc>
          <w:tcPr>
            <w:tcW w:w="1278" w:type="dxa"/>
            <w:shd w:val="clear" w:color="auto" w:fill="auto"/>
          </w:tcPr>
          <w:p w:rsidR="001E5534" w:rsidRPr="006B6F95" w:rsidRDefault="001E5534" w:rsidP="009207EC">
            <w:pPr>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53033A" w:rsidP="009207EC">
            <w:pPr>
              <w:spacing w:line="276" w:lineRule="auto"/>
              <w:rPr>
                <w:rFonts w:ascii="Bookman Old Style" w:hAnsi="Bookman Old Style"/>
                <w:sz w:val="22"/>
                <w:szCs w:val="22"/>
              </w:rPr>
            </w:pPr>
            <w:r>
              <w:rPr>
                <w:rFonts w:ascii="Bookman Old Style" w:hAnsi="Bookman Old Style"/>
                <w:sz w:val="22"/>
                <w:szCs w:val="22"/>
              </w:rPr>
              <w:t xml:space="preserve">OTPD 518V </w:t>
            </w:r>
            <w:r w:rsidR="001E5534" w:rsidRPr="006B6F95">
              <w:rPr>
                <w:rFonts w:ascii="Bookman Old Style" w:hAnsi="Bookman Old Style"/>
                <w:sz w:val="22"/>
                <w:szCs w:val="22"/>
              </w:rPr>
              <w:t>Independent Study in Occupational Therapy (5 weeks 2)</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1E5534" w:rsidRPr="006B6F95" w:rsidTr="003B402A">
        <w:tc>
          <w:tcPr>
            <w:tcW w:w="8298" w:type="dxa"/>
            <w:shd w:val="clear" w:color="auto" w:fill="auto"/>
          </w:tcPr>
          <w:p w:rsidR="001E5534" w:rsidRPr="006B6F95" w:rsidRDefault="0053033A" w:rsidP="009207EC">
            <w:pPr>
              <w:spacing w:line="276" w:lineRule="auto"/>
              <w:rPr>
                <w:rFonts w:ascii="Bookman Old Style" w:hAnsi="Bookman Old Style"/>
                <w:sz w:val="22"/>
                <w:szCs w:val="22"/>
              </w:rPr>
            </w:pPr>
            <w:r>
              <w:rPr>
                <w:rFonts w:ascii="Bookman Old Style" w:hAnsi="Bookman Old Style"/>
                <w:sz w:val="22"/>
                <w:szCs w:val="22"/>
              </w:rPr>
              <w:t xml:space="preserve">OTPD </w:t>
            </w:r>
            <w:r w:rsidR="00913673">
              <w:rPr>
                <w:rFonts w:ascii="Bookman Old Style" w:hAnsi="Bookman Old Style"/>
                <w:sz w:val="22"/>
                <w:szCs w:val="22"/>
              </w:rPr>
              <w:t xml:space="preserve">5333 </w:t>
            </w:r>
            <w:r w:rsidR="001E5534" w:rsidRPr="006B6F95">
              <w:rPr>
                <w:rFonts w:ascii="Bookman Old Style" w:hAnsi="Bookman Old Style"/>
                <w:sz w:val="22"/>
                <w:szCs w:val="22"/>
              </w:rPr>
              <w:t>Service Delivery Models (5 Weeks 2)</w:t>
            </w: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1E5534" w:rsidRPr="006B6F95" w:rsidTr="003B402A">
        <w:tc>
          <w:tcPr>
            <w:tcW w:w="8298" w:type="dxa"/>
            <w:shd w:val="clear" w:color="auto" w:fill="auto"/>
          </w:tcPr>
          <w:p w:rsidR="001E5534" w:rsidRPr="006B6F95" w:rsidRDefault="00913673" w:rsidP="009207EC">
            <w:pPr>
              <w:spacing w:line="276" w:lineRule="auto"/>
              <w:rPr>
                <w:rFonts w:ascii="Bookman Old Style" w:hAnsi="Bookman Old Style"/>
                <w:sz w:val="22"/>
                <w:szCs w:val="22"/>
              </w:rPr>
            </w:pPr>
            <w:r>
              <w:rPr>
                <w:rFonts w:ascii="Bookman Old Style" w:hAnsi="Bookman Old Style"/>
                <w:sz w:val="22"/>
                <w:szCs w:val="22"/>
              </w:rPr>
              <w:t xml:space="preserve">OTPD 5262 </w:t>
            </w:r>
            <w:r w:rsidR="001E5534" w:rsidRPr="006B6F95">
              <w:rPr>
                <w:rFonts w:ascii="Bookman Old Style" w:hAnsi="Bookman Old Style"/>
                <w:sz w:val="22"/>
                <w:szCs w:val="22"/>
              </w:rPr>
              <w:t>Level I Fieldwork and Seminar Experience III (10 Weeks)</w:t>
            </w:r>
          </w:p>
        </w:tc>
        <w:tc>
          <w:tcPr>
            <w:tcW w:w="1278" w:type="dxa"/>
            <w:shd w:val="clear" w:color="auto" w:fill="auto"/>
          </w:tcPr>
          <w:p w:rsidR="001E5534" w:rsidRPr="006B6F95" w:rsidRDefault="001E5534" w:rsidP="009207EC">
            <w:pPr>
              <w:spacing w:line="276" w:lineRule="auto"/>
              <w:rPr>
                <w:rFonts w:ascii="Bookman Old Style" w:hAnsi="Bookman Old Style"/>
                <w:color w:val="0000FF"/>
                <w:sz w:val="22"/>
                <w:szCs w:val="22"/>
              </w:rPr>
            </w:pPr>
            <w:r w:rsidRPr="006B6F95">
              <w:rPr>
                <w:rFonts w:ascii="Bookman Old Style" w:hAnsi="Bookman Old Style"/>
                <w:sz w:val="22"/>
                <w:szCs w:val="22"/>
              </w:rPr>
              <w:t>2</w:t>
            </w:r>
          </w:p>
        </w:tc>
      </w:tr>
      <w:tr w:rsidR="001E5534" w:rsidRPr="006B6F95" w:rsidTr="003B402A">
        <w:tc>
          <w:tcPr>
            <w:tcW w:w="8298" w:type="dxa"/>
            <w:shd w:val="clear" w:color="auto" w:fill="auto"/>
          </w:tcPr>
          <w:p w:rsidR="001E5534" w:rsidRPr="006B6F95" w:rsidRDefault="001E5534" w:rsidP="009207EC">
            <w:pPr>
              <w:spacing w:line="276" w:lineRule="auto"/>
              <w:rPr>
                <w:rFonts w:ascii="Bookman Old Style" w:hAnsi="Bookman Old Style"/>
                <w:sz w:val="22"/>
                <w:szCs w:val="22"/>
              </w:rPr>
            </w:pPr>
          </w:p>
        </w:tc>
        <w:tc>
          <w:tcPr>
            <w:tcW w:w="1278" w:type="dxa"/>
            <w:shd w:val="clear" w:color="auto" w:fill="auto"/>
          </w:tcPr>
          <w:p w:rsidR="001E5534" w:rsidRPr="006B6F95" w:rsidRDefault="001E5534" w:rsidP="009207EC">
            <w:pPr>
              <w:spacing w:line="276" w:lineRule="auto"/>
              <w:rPr>
                <w:rFonts w:ascii="Bookman Old Style" w:hAnsi="Bookman Old Style"/>
                <w:sz w:val="22"/>
                <w:szCs w:val="22"/>
              </w:rPr>
            </w:pPr>
          </w:p>
        </w:tc>
      </w:tr>
      <w:tr w:rsidR="001E5534" w:rsidRPr="006B6F95" w:rsidTr="003B402A">
        <w:tc>
          <w:tcPr>
            <w:tcW w:w="8298" w:type="dxa"/>
            <w:shd w:val="clear" w:color="auto" w:fill="auto"/>
          </w:tcPr>
          <w:p w:rsidR="001E5534" w:rsidRPr="006B6F95" w:rsidRDefault="001E5534" w:rsidP="00AA7DC8">
            <w:pPr>
              <w:rPr>
                <w:rFonts w:ascii="Bookman Old Style" w:hAnsi="Bookman Old Style"/>
                <w:b/>
                <w:sz w:val="22"/>
                <w:szCs w:val="22"/>
              </w:rPr>
            </w:pPr>
            <w:r w:rsidRPr="006B6F95">
              <w:rPr>
                <w:rFonts w:ascii="Bookman Old Style" w:hAnsi="Bookman Old Style"/>
                <w:b/>
                <w:sz w:val="22"/>
                <w:szCs w:val="22"/>
              </w:rPr>
              <w:t xml:space="preserve">TOTAL (students will select Study Abroad or Applied Research + </w:t>
            </w:r>
            <w:r w:rsidR="00AA7DC8">
              <w:rPr>
                <w:rFonts w:ascii="Bookman Old Style" w:hAnsi="Bookman Old Style"/>
                <w:b/>
                <w:sz w:val="22"/>
                <w:szCs w:val="22"/>
              </w:rPr>
              <w:t>a mix of other listed courses</w:t>
            </w:r>
            <w:r w:rsidR="00913673">
              <w:rPr>
                <w:rFonts w:ascii="Bookman Old Style" w:hAnsi="Bookman Old Style"/>
                <w:b/>
                <w:sz w:val="22"/>
                <w:szCs w:val="22"/>
              </w:rPr>
              <w:t xml:space="preserve"> for a total of 9 credit hours in the summer</w:t>
            </w:r>
            <w:r w:rsidRPr="006B6F95">
              <w:rPr>
                <w:rFonts w:ascii="Bookman Old Style" w:hAnsi="Bookman Old Style"/>
                <w:b/>
                <w:sz w:val="22"/>
                <w:szCs w:val="22"/>
              </w:rPr>
              <w:t>)</w:t>
            </w:r>
          </w:p>
        </w:tc>
        <w:tc>
          <w:tcPr>
            <w:tcW w:w="1278" w:type="dxa"/>
            <w:shd w:val="clear" w:color="auto" w:fill="auto"/>
          </w:tcPr>
          <w:p w:rsidR="001E5534" w:rsidRPr="006B6F95" w:rsidRDefault="001E5534" w:rsidP="009207EC">
            <w:pPr>
              <w:rPr>
                <w:rFonts w:ascii="Bookman Old Style" w:hAnsi="Bookman Old Style"/>
                <w:b/>
                <w:sz w:val="22"/>
                <w:szCs w:val="22"/>
              </w:rPr>
            </w:pPr>
            <w:r w:rsidRPr="006B6F95">
              <w:rPr>
                <w:rFonts w:ascii="Bookman Old Style" w:hAnsi="Bookman Old Style"/>
                <w:b/>
                <w:sz w:val="22"/>
                <w:szCs w:val="22"/>
              </w:rPr>
              <w:t>9</w:t>
            </w:r>
          </w:p>
        </w:tc>
      </w:tr>
      <w:tr w:rsidR="001E5534" w:rsidRPr="006B6F95" w:rsidTr="003B402A">
        <w:trPr>
          <w:trHeight w:val="422"/>
        </w:trPr>
        <w:tc>
          <w:tcPr>
            <w:tcW w:w="8298" w:type="dxa"/>
            <w:shd w:val="clear" w:color="auto" w:fill="auto"/>
          </w:tcPr>
          <w:p w:rsidR="001E5534" w:rsidRPr="006B6F95" w:rsidRDefault="001E5534" w:rsidP="009207EC">
            <w:pPr>
              <w:jc w:val="right"/>
              <w:rPr>
                <w:rFonts w:ascii="Bookman Old Style" w:hAnsi="Bookman Old Style"/>
                <w:b/>
                <w:sz w:val="22"/>
                <w:szCs w:val="22"/>
              </w:rPr>
            </w:pPr>
            <w:r w:rsidRPr="006B6F95">
              <w:rPr>
                <w:rFonts w:ascii="Bookman Old Style" w:hAnsi="Bookman Old Style"/>
                <w:b/>
                <w:sz w:val="22"/>
                <w:szCs w:val="22"/>
              </w:rPr>
              <w:t>Total Year 1</w:t>
            </w:r>
          </w:p>
        </w:tc>
        <w:tc>
          <w:tcPr>
            <w:tcW w:w="1278" w:type="dxa"/>
            <w:shd w:val="clear" w:color="auto" w:fill="auto"/>
          </w:tcPr>
          <w:p w:rsidR="001E5534" w:rsidRPr="006B6F95" w:rsidRDefault="001E5534" w:rsidP="009207EC">
            <w:pPr>
              <w:rPr>
                <w:rFonts w:ascii="Bookman Old Style" w:hAnsi="Bookman Old Style"/>
                <w:b/>
                <w:sz w:val="22"/>
                <w:szCs w:val="22"/>
              </w:rPr>
            </w:pPr>
            <w:r w:rsidRPr="006B6F95">
              <w:rPr>
                <w:rFonts w:ascii="Bookman Old Style" w:hAnsi="Bookman Old Style"/>
                <w:b/>
                <w:sz w:val="22"/>
                <w:szCs w:val="22"/>
              </w:rPr>
              <w:t>43</w:t>
            </w:r>
          </w:p>
        </w:tc>
      </w:tr>
    </w:tbl>
    <w:p w:rsidR="003B402A" w:rsidRPr="006B6F95" w:rsidRDefault="003B402A" w:rsidP="003B402A">
      <w:pPr>
        <w:rPr>
          <w:rFonts w:ascii="Bookman Old Style" w:hAnsi="Bookman Old Style"/>
        </w:rPr>
      </w:pPr>
      <w:r w:rsidRPr="006B6F95">
        <w:rPr>
          <w:rFonts w:ascii="Bookman Old Style" w:hAnsi="Bookman Old Style"/>
        </w:rPr>
        <w:br w:type="page"/>
      </w:r>
    </w:p>
    <w:tbl>
      <w:tblPr>
        <w:tblStyle w:val="TableGrid"/>
        <w:tblW w:w="0" w:type="auto"/>
        <w:tblLook w:val="04A0" w:firstRow="1" w:lastRow="0" w:firstColumn="1" w:lastColumn="0" w:noHBand="0" w:noVBand="1"/>
      </w:tblPr>
      <w:tblGrid>
        <w:gridCol w:w="8118"/>
        <w:gridCol w:w="1458"/>
      </w:tblGrid>
      <w:tr w:rsidR="003B402A" w:rsidRPr="006B6F95" w:rsidTr="00274A09">
        <w:trPr>
          <w:trHeight w:val="350"/>
        </w:trPr>
        <w:tc>
          <w:tcPr>
            <w:tcW w:w="9576" w:type="dxa"/>
            <w:gridSpan w:val="2"/>
            <w:shd w:val="clear" w:color="auto" w:fill="C6D9F1" w:themeFill="text2" w:themeFillTint="33"/>
          </w:tcPr>
          <w:p w:rsidR="003B402A" w:rsidRPr="006B6F95" w:rsidRDefault="00716D55" w:rsidP="00716D55">
            <w:pPr>
              <w:jc w:val="center"/>
              <w:rPr>
                <w:rFonts w:ascii="Bookman Old Style" w:hAnsi="Bookman Old Style"/>
                <w:b/>
                <w:sz w:val="22"/>
                <w:szCs w:val="22"/>
              </w:rPr>
            </w:pPr>
            <w:r>
              <w:rPr>
                <w:rFonts w:ascii="Bookman Old Style" w:hAnsi="Bookman Old Style"/>
                <w:b/>
                <w:sz w:val="22"/>
                <w:szCs w:val="22"/>
              </w:rPr>
              <w:t xml:space="preserve">OTD Curriculum </w:t>
            </w:r>
            <w:r w:rsidR="003B402A" w:rsidRPr="006B6F95">
              <w:rPr>
                <w:rFonts w:ascii="Bookman Old Style" w:hAnsi="Bookman Old Style"/>
                <w:b/>
                <w:sz w:val="22"/>
                <w:szCs w:val="22"/>
              </w:rPr>
              <w:t>Year 2</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 xml:space="preserve">Fall Yr 2     </w:t>
            </w:r>
            <w:r w:rsidR="00913673">
              <w:rPr>
                <w:rFonts w:ascii="Bookman Old Style" w:hAnsi="Bookman Old Style"/>
                <w:b/>
                <w:sz w:val="22"/>
                <w:szCs w:val="22"/>
              </w:rPr>
              <w:t xml:space="preserve">  08/06/2018 – 12/14/18        </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9207EC">
        <w:tc>
          <w:tcPr>
            <w:tcW w:w="8118" w:type="dxa"/>
            <w:shd w:val="clear" w:color="auto" w:fill="auto"/>
          </w:tcPr>
          <w:p w:rsidR="00913673" w:rsidRDefault="003B402A" w:rsidP="009207EC">
            <w:pPr>
              <w:spacing w:line="276" w:lineRule="auto"/>
              <w:rPr>
                <w:rFonts w:ascii="Bookman Old Style" w:hAnsi="Bookman Old Style"/>
                <w:b/>
                <w:i/>
                <w:sz w:val="22"/>
                <w:szCs w:val="22"/>
              </w:rPr>
            </w:pPr>
            <w:r w:rsidRPr="006B6F95">
              <w:rPr>
                <w:rFonts w:ascii="Bookman Old Style" w:hAnsi="Bookman Old Style"/>
                <w:b/>
                <w:i/>
                <w:sz w:val="22"/>
                <w:szCs w:val="22"/>
              </w:rPr>
              <w:t xml:space="preserve">August Intersession – </w:t>
            </w:r>
            <w:r w:rsidR="00913673">
              <w:rPr>
                <w:rFonts w:ascii="Bookman Old Style" w:hAnsi="Bookman Old Style"/>
                <w:b/>
                <w:i/>
                <w:sz w:val="22"/>
                <w:szCs w:val="22"/>
              </w:rPr>
              <w:t xml:space="preserve">(one course only) </w:t>
            </w:r>
          </w:p>
          <w:p w:rsidR="003B402A" w:rsidRPr="006B6F95" w:rsidRDefault="00913673" w:rsidP="009207EC">
            <w:pPr>
              <w:spacing w:line="276" w:lineRule="auto"/>
              <w:rPr>
                <w:rFonts w:ascii="Bookman Old Style" w:hAnsi="Bookman Old Style"/>
                <w:b/>
                <w:i/>
                <w:sz w:val="22"/>
                <w:szCs w:val="22"/>
              </w:rPr>
            </w:pPr>
            <w:r>
              <w:rPr>
                <w:rFonts w:ascii="Bookman Old Style" w:hAnsi="Bookman Old Style"/>
                <w:b/>
                <w:i/>
                <w:sz w:val="22"/>
                <w:szCs w:val="22"/>
              </w:rPr>
              <w:t xml:space="preserve">OTPD 528V </w:t>
            </w:r>
            <w:r w:rsidR="003B402A" w:rsidRPr="006B6F95">
              <w:rPr>
                <w:rFonts w:ascii="Bookman Old Style" w:hAnsi="Bookman Old Style"/>
                <w:b/>
                <w:i/>
                <w:sz w:val="22"/>
                <w:szCs w:val="22"/>
              </w:rPr>
              <w:t>Special Topics in Occupational Therapy</w:t>
            </w:r>
          </w:p>
        </w:tc>
        <w:tc>
          <w:tcPr>
            <w:tcW w:w="1458" w:type="dxa"/>
            <w:shd w:val="clear" w:color="auto" w:fill="auto"/>
          </w:tcPr>
          <w:p w:rsidR="00913673" w:rsidRDefault="00913673" w:rsidP="009207EC">
            <w:pPr>
              <w:spacing w:line="276" w:lineRule="auto"/>
              <w:rPr>
                <w:rFonts w:ascii="Bookman Old Style" w:hAnsi="Bookman Old Style"/>
                <w:b/>
                <w:sz w:val="22"/>
                <w:szCs w:val="22"/>
              </w:rPr>
            </w:pPr>
          </w:p>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3</w:t>
            </w:r>
          </w:p>
        </w:tc>
      </w:tr>
      <w:tr w:rsidR="003B402A" w:rsidRPr="006B6F95" w:rsidTr="009207EC">
        <w:tc>
          <w:tcPr>
            <w:tcW w:w="8118" w:type="dxa"/>
            <w:shd w:val="clear" w:color="auto" w:fill="auto"/>
          </w:tcPr>
          <w:p w:rsidR="003B402A" w:rsidRPr="006B6F95" w:rsidRDefault="00913673" w:rsidP="009207EC">
            <w:pPr>
              <w:rPr>
                <w:rFonts w:ascii="Bookman Old Style" w:hAnsi="Bookman Old Style"/>
                <w:sz w:val="22"/>
                <w:szCs w:val="22"/>
              </w:rPr>
            </w:pPr>
            <w:r>
              <w:rPr>
                <w:rFonts w:ascii="Bookman Old Style" w:hAnsi="Bookman Old Style"/>
                <w:sz w:val="22"/>
                <w:szCs w:val="22"/>
              </w:rPr>
              <w:t xml:space="preserve">OTPD 5412 </w:t>
            </w:r>
            <w:r w:rsidR="003B402A" w:rsidRPr="006B6F95">
              <w:rPr>
                <w:rFonts w:ascii="Bookman Old Style" w:hAnsi="Bookman Old Style"/>
                <w:sz w:val="22"/>
                <w:szCs w:val="22"/>
              </w:rPr>
              <w:t>Sensory and Cognitive Conditions and their Treatment</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913673" w:rsidP="009207EC">
            <w:pPr>
              <w:rPr>
                <w:rFonts w:ascii="Bookman Old Style" w:hAnsi="Bookman Old Style"/>
                <w:sz w:val="22"/>
                <w:szCs w:val="22"/>
              </w:rPr>
            </w:pPr>
            <w:r>
              <w:rPr>
                <w:rFonts w:ascii="Bookman Old Style" w:hAnsi="Bookman Old Style"/>
                <w:sz w:val="22"/>
                <w:szCs w:val="22"/>
              </w:rPr>
              <w:t xml:space="preserve">OTPD 5421L </w:t>
            </w:r>
            <w:r w:rsidR="003B402A" w:rsidRPr="006B6F95">
              <w:rPr>
                <w:rFonts w:ascii="Bookman Old Style" w:hAnsi="Bookman Old Style"/>
                <w:sz w:val="22"/>
                <w:szCs w:val="22"/>
              </w:rPr>
              <w:t>Interventions in Cognition and Perceptual Disorders Lab</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0D7A19" w:rsidP="009207EC">
            <w:pPr>
              <w:rPr>
                <w:rFonts w:ascii="Bookman Old Style" w:hAnsi="Bookman Old Style"/>
                <w:sz w:val="22"/>
                <w:szCs w:val="22"/>
              </w:rPr>
            </w:pPr>
            <w:r>
              <w:rPr>
                <w:rFonts w:ascii="Bookman Old Style" w:hAnsi="Bookman Old Style"/>
                <w:sz w:val="22"/>
                <w:szCs w:val="22"/>
              </w:rPr>
              <w:t xml:space="preserve">OTPD 5433 </w:t>
            </w:r>
            <w:r w:rsidR="003B402A" w:rsidRPr="006B6F95">
              <w:rPr>
                <w:rFonts w:ascii="Bookman Old Style" w:hAnsi="Bookman Old Style"/>
                <w:sz w:val="22"/>
                <w:szCs w:val="22"/>
              </w:rPr>
              <w:t>Occupational Therapy Practices with School Age Children</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0D7A19" w:rsidP="00C8648D">
            <w:pPr>
              <w:spacing w:line="276" w:lineRule="auto"/>
              <w:rPr>
                <w:rFonts w:ascii="Bookman Old Style" w:hAnsi="Bookman Old Style"/>
                <w:sz w:val="22"/>
                <w:szCs w:val="22"/>
              </w:rPr>
            </w:pPr>
            <w:r>
              <w:rPr>
                <w:rFonts w:ascii="Bookman Old Style" w:hAnsi="Bookman Old Style"/>
                <w:sz w:val="22"/>
                <w:szCs w:val="22"/>
              </w:rPr>
              <w:t xml:space="preserve">OTPD 5443 </w:t>
            </w:r>
            <w:r w:rsidR="00C8648D">
              <w:rPr>
                <w:rFonts w:ascii="Bookman Old Style" w:hAnsi="Bookman Old Style"/>
                <w:sz w:val="22"/>
                <w:szCs w:val="22"/>
              </w:rPr>
              <w:t xml:space="preserve">Occupational Therapy in </w:t>
            </w:r>
            <w:r w:rsidR="003B402A" w:rsidRPr="006B6F95">
              <w:rPr>
                <w:rFonts w:ascii="Bookman Old Style" w:hAnsi="Bookman Old Style"/>
                <w:sz w:val="22"/>
                <w:szCs w:val="22"/>
              </w:rPr>
              <w:t>Early Intervention</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0D7A19" w:rsidP="009207EC">
            <w:pPr>
              <w:spacing w:line="276" w:lineRule="auto"/>
              <w:rPr>
                <w:rFonts w:ascii="Bookman Old Style" w:hAnsi="Bookman Old Style"/>
                <w:sz w:val="22"/>
                <w:szCs w:val="22"/>
              </w:rPr>
            </w:pPr>
            <w:r>
              <w:rPr>
                <w:rFonts w:ascii="Bookman Old Style" w:hAnsi="Bookman Old Style"/>
                <w:sz w:val="22"/>
                <w:szCs w:val="22"/>
              </w:rPr>
              <w:t xml:space="preserve">OTPD 5452 </w:t>
            </w:r>
            <w:r w:rsidR="003B402A" w:rsidRPr="006B6F95">
              <w:rPr>
                <w:rFonts w:ascii="Bookman Old Style" w:hAnsi="Bookman Old Style"/>
                <w:sz w:val="22"/>
                <w:szCs w:val="22"/>
              </w:rPr>
              <w:t>Technology and Environmental Interventions</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0D7A19" w:rsidP="009207EC">
            <w:pPr>
              <w:spacing w:line="276" w:lineRule="auto"/>
              <w:rPr>
                <w:rFonts w:ascii="Bookman Old Style" w:hAnsi="Bookman Old Style"/>
                <w:sz w:val="22"/>
                <w:szCs w:val="22"/>
              </w:rPr>
            </w:pPr>
            <w:r>
              <w:rPr>
                <w:rFonts w:ascii="Bookman Old Style" w:hAnsi="Bookman Old Style"/>
                <w:sz w:val="22"/>
                <w:szCs w:val="22"/>
              </w:rPr>
              <w:t xml:space="preserve">OTPD 5461L </w:t>
            </w:r>
            <w:r w:rsidR="003B402A" w:rsidRPr="006B6F95">
              <w:rPr>
                <w:rFonts w:ascii="Bookman Old Style" w:hAnsi="Bookman Old Style"/>
                <w:sz w:val="22"/>
                <w:szCs w:val="22"/>
              </w:rPr>
              <w:t>Technology and Environmental Interventions Lab</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0D7A19" w:rsidP="009207EC">
            <w:pPr>
              <w:spacing w:line="276" w:lineRule="auto"/>
              <w:rPr>
                <w:rFonts w:ascii="Bookman Old Style" w:hAnsi="Bookman Old Style"/>
                <w:sz w:val="22"/>
                <w:szCs w:val="22"/>
              </w:rPr>
            </w:pPr>
            <w:r>
              <w:rPr>
                <w:rFonts w:ascii="Bookman Old Style" w:hAnsi="Bookman Old Style"/>
                <w:sz w:val="22"/>
                <w:szCs w:val="22"/>
              </w:rPr>
              <w:t xml:space="preserve">OTPD 518V </w:t>
            </w:r>
            <w:r w:rsidR="003B402A" w:rsidRPr="006B6F95">
              <w:rPr>
                <w:rFonts w:ascii="Bookman Old Style" w:hAnsi="Bookman Old Style"/>
                <w:sz w:val="22"/>
                <w:szCs w:val="22"/>
              </w:rPr>
              <w:t>Independent Study in Occupational Therapy</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0D7A19" w:rsidP="009207EC">
            <w:pPr>
              <w:spacing w:line="276" w:lineRule="auto"/>
              <w:rPr>
                <w:rFonts w:ascii="Bookman Old Style" w:hAnsi="Bookman Old Style"/>
                <w:sz w:val="22"/>
                <w:szCs w:val="22"/>
              </w:rPr>
            </w:pPr>
            <w:r>
              <w:rPr>
                <w:rFonts w:ascii="Bookman Old Style" w:hAnsi="Bookman Old Style"/>
                <w:sz w:val="22"/>
                <w:szCs w:val="22"/>
              </w:rPr>
              <w:t xml:space="preserve">OTPD 5462 </w:t>
            </w:r>
            <w:r w:rsidR="003B402A" w:rsidRPr="006B6F95">
              <w:rPr>
                <w:rFonts w:ascii="Bookman Old Style" w:hAnsi="Bookman Old Style"/>
                <w:sz w:val="22"/>
                <w:szCs w:val="22"/>
              </w:rPr>
              <w:t>Level I Fieldwork and Seminar Experience IV</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TOTAL</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18</w:t>
            </w:r>
          </w:p>
        </w:tc>
      </w:tr>
      <w:tr w:rsidR="003B402A" w:rsidRPr="006B6F95" w:rsidTr="009207EC">
        <w:tc>
          <w:tcPr>
            <w:tcW w:w="8118" w:type="dxa"/>
            <w:shd w:val="clear" w:color="auto" w:fill="auto"/>
          </w:tcPr>
          <w:p w:rsidR="003B402A" w:rsidRPr="006B6F95" w:rsidRDefault="003B402A" w:rsidP="009207EC">
            <w:pPr>
              <w:spacing w:line="276" w:lineRule="auto"/>
              <w:rPr>
                <w:rFonts w:ascii="Bookman Old Style" w:hAnsi="Bookman Old Style"/>
                <w:b/>
              </w:rPr>
            </w:pPr>
          </w:p>
        </w:tc>
        <w:tc>
          <w:tcPr>
            <w:tcW w:w="1458" w:type="dxa"/>
            <w:shd w:val="clear" w:color="auto" w:fill="auto"/>
          </w:tcPr>
          <w:p w:rsidR="003B402A" w:rsidRPr="006B6F95" w:rsidRDefault="003B402A" w:rsidP="009207EC">
            <w:pPr>
              <w:spacing w:line="276" w:lineRule="auto"/>
              <w:rPr>
                <w:rFonts w:ascii="Bookman Old Style" w:hAnsi="Bookman Old Style"/>
                <w:b/>
              </w:rPr>
            </w:pPr>
          </w:p>
        </w:tc>
      </w:tr>
      <w:tr w:rsidR="003B402A" w:rsidRPr="006B6F95" w:rsidTr="009207EC">
        <w:tc>
          <w:tcPr>
            <w:tcW w:w="8118" w:type="dxa"/>
            <w:shd w:val="clear" w:color="auto" w:fill="auto"/>
          </w:tcPr>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 xml:space="preserve">Spring Yr 2   01/02/2019 – 05/10/19 (Classes)  </w:t>
            </w:r>
          </w:p>
        </w:tc>
        <w:tc>
          <w:tcPr>
            <w:tcW w:w="1458" w:type="dxa"/>
            <w:shd w:val="clear" w:color="auto" w:fill="auto"/>
          </w:tcPr>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9207EC">
        <w:tc>
          <w:tcPr>
            <w:tcW w:w="8118" w:type="dxa"/>
            <w:shd w:val="clear" w:color="auto" w:fill="auto"/>
          </w:tcPr>
          <w:p w:rsidR="000D7A19" w:rsidRDefault="003B402A" w:rsidP="009207EC">
            <w:pPr>
              <w:rPr>
                <w:rFonts w:ascii="Bookman Old Style" w:hAnsi="Bookman Old Style"/>
                <w:b/>
                <w:i/>
                <w:sz w:val="22"/>
                <w:szCs w:val="22"/>
              </w:rPr>
            </w:pPr>
            <w:r w:rsidRPr="006B6F95">
              <w:rPr>
                <w:rFonts w:ascii="Bookman Old Style" w:hAnsi="Bookman Old Style"/>
                <w:b/>
                <w:i/>
                <w:sz w:val="22"/>
                <w:szCs w:val="22"/>
              </w:rPr>
              <w:t xml:space="preserve">January Intersession – </w:t>
            </w:r>
            <w:r w:rsidR="000D7A19">
              <w:rPr>
                <w:rFonts w:ascii="Bookman Old Style" w:hAnsi="Bookman Old Style"/>
                <w:b/>
                <w:i/>
                <w:sz w:val="22"/>
                <w:szCs w:val="22"/>
              </w:rPr>
              <w:t xml:space="preserve"> (one course only)</w:t>
            </w:r>
          </w:p>
          <w:p w:rsidR="003B402A" w:rsidRPr="006B6F95" w:rsidRDefault="000D7A19" w:rsidP="009207EC">
            <w:pPr>
              <w:rPr>
                <w:rFonts w:ascii="Bookman Old Style" w:hAnsi="Bookman Old Style"/>
                <w:b/>
                <w:i/>
                <w:sz w:val="22"/>
                <w:szCs w:val="22"/>
              </w:rPr>
            </w:pPr>
            <w:r>
              <w:rPr>
                <w:rFonts w:ascii="Bookman Old Style" w:hAnsi="Bookman Old Style"/>
                <w:b/>
                <w:i/>
                <w:sz w:val="22"/>
                <w:szCs w:val="22"/>
              </w:rPr>
              <w:t xml:space="preserve">OTPD 528V </w:t>
            </w:r>
            <w:r w:rsidR="003B402A" w:rsidRPr="006B6F95">
              <w:rPr>
                <w:rFonts w:ascii="Bookman Old Style" w:hAnsi="Bookman Old Style"/>
                <w:b/>
                <w:i/>
                <w:sz w:val="22"/>
                <w:szCs w:val="22"/>
              </w:rPr>
              <w:t>Special Topics in Occupational Therapy</w:t>
            </w:r>
          </w:p>
        </w:tc>
        <w:tc>
          <w:tcPr>
            <w:tcW w:w="1458" w:type="dxa"/>
            <w:shd w:val="clear" w:color="auto" w:fill="auto"/>
          </w:tcPr>
          <w:p w:rsidR="000D7A19" w:rsidRDefault="000D7A19" w:rsidP="009207EC">
            <w:pPr>
              <w:rPr>
                <w:rFonts w:ascii="Bookman Old Style" w:hAnsi="Bookman Old Style"/>
                <w:sz w:val="22"/>
                <w:szCs w:val="22"/>
              </w:rPr>
            </w:pPr>
          </w:p>
          <w:p w:rsidR="003B402A" w:rsidRPr="000D7A19" w:rsidRDefault="003B402A" w:rsidP="009207EC">
            <w:pPr>
              <w:rPr>
                <w:rFonts w:ascii="Bookman Old Style" w:hAnsi="Bookman Old Style"/>
                <w:b/>
                <w:sz w:val="22"/>
                <w:szCs w:val="22"/>
              </w:rPr>
            </w:pPr>
            <w:r w:rsidRPr="000D7A19">
              <w:rPr>
                <w:rFonts w:ascii="Bookman Old Style" w:hAnsi="Bookman Old Style"/>
                <w:b/>
                <w:sz w:val="22"/>
                <w:szCs w:val="22"/>
              </w:rPr>
              <w:t>3</w:t>
            </w:r>
          </w:p>
        </w:tc>
      </w:tr>
      <w:tr w:rsidR="003B402A" w:rsidRPr="006B6F95" w:rsidTr="009207EC">
        <w:tc>
          <w:tcPr>
            <w:tcW w:w="8118" w:type="dxa"/>
            <w:shd w:val="clear" w:color="auto" w:fill="auto"/>
          </w:tcPr>
          <w:p w:rsidR="003B402A" w:rsidRPr="006B6F95" w:rsidRDefault="000D7A19" w:rsidP="009207EC">
            <w:pPr>
              <w:rPr>
                <w:rFonts w:ascii="Bookman Old Style" w:hAnsi="Bookman Old Style"/>
                <w:sz w:val="22"/>
                <w:szCs w:val="22"/>
              </w:rPr>
            </w:pPr>
            <w:r>
              <w:rPr>
                <w:rFonts w:ascii="Bookman Old Style" w:hAnsi="Bookman Old Style"/>
                <w:sz w:val="22"/>
                <w:szCs w:val="22"/>
              </w:rPr>
              <w:t xml:space="preserve">OTPD 5513 </w:t>
            </w:r>
            <w:r w:rsidR="003B402A" w:rsidRPr="006B6F95">
              <w:rPr>
                <w:rFonts w:ascii="Bookman Old Style" w:hAnsi="Bookman Old Style"/>
                <w:sz w:val="22"/>
                <w:szCs w:val="22"/>
              </w:rPr>
              <w:t>Linking Qualitative and Quantitative Research to Practice</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0D7A19" w:rsidP="003D58D1">
            <w:pPr>
              <w:rPr>
                <w:rFonts w:ascii="Bookman Old Style" w:hAnsi="Bookman Old Style"/>
                <w:sz w:val="22"/>
                <w:szCs w:val="22"/>
              </w:rPr>
            </w:pPr>
            <w:r>
              <w:rPr>
                <w:rFonts w:ascii="Bookman Old Style" w:hAnsi="Bookman Old Style"/>
                <w:sz w:val="22"/>
                <w:szCs w:val="22"/>
              </w:rPr>
              <w:t xml:space="preserve">OTPD 5523 </w:t>
            </w:r>
            <w:r w:rsidR="003B402A" w:rsidRPr="006B6F95">
              <w:rPr>
                <w:rFonts w:ascii="Bookman Old Style" w:hAnsi="Bookman Old Style"/>
                <w:sz w:val="22"/>
                <w:szCs w:val="22"/>
              </w:rPr>
              <w:t>Globalization and Health</w:t>
            </w:r>
            <w:r w:rsidR="00286EEA">
              <w:rPr>
                <w:rFonts w:ascii="Bookman Old Style" w:hAnsi="Bookman Old Style"/>
                <w:sz w:val="22"/>
                <w:szCs w:val="22"/>
              </w:rPr>
              <w:t xml:space="preserve"> </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0D7A19" w:rsidP="009207EC">
            <w:pPr>
              <w:rPr>
                <w:rFonts w:ascii="Bookman Old Style" w:hAnsi="Bookman Old Style"/>
                <w:sz w:val="22"/>
                <w:szCs w:val="22"/>
              </w:rPr>
            </w:pPr>
            <w:r>
              <w:rPr>
                <w:rFonts w:ascii="Bookman Old Style" w:hAnsi="Bookman Old Style"/>
                <w:sz w:val="22"/>
                <w:szCs w:val="22"/>
              </w:rPr>
              <w:t xml:space="preserve">OTPD 519V </w:t>
            </w:r>
            <w:r w:rsidR="00286EEA">
              <w:rPr>
                <w:rFonts w:ascii="Bookman Old Style" w:hAnsi="Bookman Old Style"/>
                <w:sz w:val="22"/>
                <w:szCs w:val="22"/>
              </w:rPr>
              <w:t>Translational and Integrative OT Practices</w:t>
            </w:r>
          </w:p>
        </w:tc>
        <w:tc>
          <w:tcPr>
            <w:tcW w:w="1458" w:type="dxa"/>
            <w:shd w:val="clear" w:color="auto" w:fill="auto"/>
          </w:tcPr>
          <w:p w:rsidR="003B402A" w:rsidRPr="006B6F95" w:rsidRDefault="000D7A19" w:rsidP="009207EC">
            <w:pPr>
              <w:rPr>
                <w:rFonts w:ascii="Bookman Old Style" w:hAnsi="Bookman Old Style"/>
                <w:sz w:val="22"/>
                <w:szCs w:val="22"/>
              </w:rPr>
            </w:pPr>
            <w:r>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286EEA" w:rsidP="009207EC">
            <w:pPr>
              <w:spacing w:line="276" w:lineRule="auto"/>
              <w:rPr>
                <w:rFonts w:ascii="Bookman Old Style" w:hAnsi="Bookman Old Style"/>
                <w:sz w:val="22"/>
                <w:szCs w:val="22"/>
              </w:rPr>
            </w:pPr>
            <w:r>
              <w:rPr>
                <w:rFonts w:ascii="Bookman Old Style" w:hAnsi="Bookman Old Style"/>
                <w:sz w:val="22"/>
                <w:szCs w:val="22"/>
              </w:rPr>
              <w:t xml:space="preserve">OTPD 5533 </w:t>
            </w:r>
            <w:r w:rsidR="000D7A19" w:rsidRPr="006B6F95">
              <w:rPr>
                <w:rFonts w:ascii="Bookman Old Style" w:hAnsi="Bookman Old Style"/>
                <w:sz w:val="22"/>
                <w:szCs w:val="22"/>
              </w:rPr>
              <w:t>Upper and Lower Extremities Dysfunction: Assessment and treatment</w:t>
            </w:r>
          </w:p>
        </w:tc>
        <w:tc>
          <w:tcPr>
            <w:tcW w:w="1458" w:type="dxa"/>
            <w:shd w:val="clear" w:color="auto" w:fill="auto"/>
          </w:tcPr>
          <w:p w:rsidR="003B402A" w:rsidRPr="006B6F95" w:rsidRDefault="000D7A19" w:rsidP="009207EC">
            <w:pPr>
              <w:spacing w:line="276" w:lineRule="auto"/>
              <w:rPr>
                <w:rFonts w:ascii="Bookman Old Style" w:hAnsi="Bookman Old Style"/>
                <w:sz w:val="22"/>
                <w:szCs w:val="22"/>
              </w:rPr>
            </w:pPr>
            <w:r>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286EEA" w:rsidP="000D7A19">
            <w:pPr>
              <w:spacing w:line="276" w:lineRule="auto"/>
              <w:rPr>
                <w:rFonts w:ascii="Bookman Old Style" w:hAnsi="Bookman Old Style"/>
                <w:sz w:val="22"/>
                <w:szCs w:val="22"/>
              </w:rPr>
            </w:pPr>
            <w:r>
              <w:rPr>
                <w:rFonts w:ascii="Bookman Old Style" w:hAnsi="Bookman Old Style"/>
                <w:sz w:val="22"/>
                <w:szCs w:val="22"/>
              </w:rPr>
              <w:t xml:space="preserve">OTPD 5542 </w:t>
            </w:r>
            <w:r w:rsidR="000D7A19" w:rsidRPr="006B6F95">
              <w:rPr>
                <w:rFonts w:ascii="Bookman Old Style" w:hAnsi="Bookman Old Style"/>
                <w:sz w:val="22"/>
                <w:szCs w:val="22"/>
              </w:rPr>
              <w:t>Splinting, Orthotics, and Prosthetics</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286EEA" w:rsidP="009207EC">
            <w:pPr>
              <w:rPr>
                <w:rFonts w:ascii="Bookman Old Style" w:hAnsi="Bookman Old Style"/>
                <w:sz w:val="22"/>
                <w:szCs w:val="22"/>
              </w:rPr>
            </w:pPr>
            <w:r>
              <w:rPr>
                <w:rFonts w:ascii="Bookman Old Style" w:hAnsi="Bookman Old Style"/>
                <w:sz w:val="22"/>
                <w:szCs w:val="22"/>
              </w:rPr>
              <w:t xml:space="preserve">OTPD 518V </w:t>
            </w:r>
            <w:r w:rsidR="000D7A19">
              <w:rPr>
                <w:rFonts w:ascii="Bookman Old Style" w:hAnsi="Bookman Old Style"/>
                <w:sz w:val="22"/>
                <w:szCs w:val="22"/>
              </w:rPr>
              <w:t>I</w:t>
            </w:r>
            <w:r w:rsidR="000D7A19" w:rsidRPr="006B6F95">
              <w:rPr>
                <w:rFonts w:ascii="Bookman Old Style" w:hAnsi="Bookman Old Style"/>
                <w:sz w:val="22"/>
                <w:szCs w:val="22"/>
              </w:rPr>
              <w:t>ndependent Study in Occupational Therapy</w:t>
            </w:r>
          </w:p>
        </w:tc>
        <w:tc>
          <w:tcPr>
            <w:tcW w:w="1458" w:type="dxa"/>
            <w:shd w:val="clear" w:color="auto" w:fill="auto"/>
          </w:tcPr>
          <w:p w:rsidR="003B402A" w:rsidRPr="006B6F95" w:rsidRDefault="000D7A19" w:rsidP="009207EC">
            <w:pPr>
              <w:rPr>
                <w:rFonts w:ascii="Bookman Old Style" w:hAnsi="Bookman Old Style"/>
                <w:sz w:val="22"/>
                <w:szCs w:val="22"/>
              </w:rPr>
            </w:pPr>
            <w:r>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286EEA" w:rsidP="009207EC">
            <w:pPr>
              <w:spacing w:line="276" w:lineRule="auto"/>
              <w:rPr>
                <w:rFonts w:ascii="Bookman Old Style" w:hAnsi="Bookman Old Style"/>
                <w:sz w:val="22"/>
                <w:szCs w:val="22"/>
              </w:rPr>
            </w:pPr>
            <w:r>
              <w:rPr>
                <w:rFonts w:ascii="Bookman Old Style" w:hAnsi="Bookman Old Style"/>
                <w:sz w:val="22"/>
                <w:szCs w:val="22"/>
              </w:rPr>
              <w:t xml:space="preserve">OTPD 5562 </w:t>
            </w:r>
            <w:r w:rsidR="000D7A19" w:rsidRPr="006B6F95">
              <w:rPr>
                <w:rFonts w:ascii="Bookman Old Style" w:hAnsi="Bookman Old Style"/>
                <w:sz w:val="22"/>
                <w:szCs w:val="22"/>
              </w:rPr>
              <w:t>Level I Fieldwork and Seminar Experience V</w:t>
            </w:r>
          </w:p>
        </w:tc>
        <w:tc>
          <w:tcPr>
            <w:tcW w:w="1458" w:type="dxa"/>
            <w:shd w:val="clear" w:color="auto" w:fill="auto"/>
          </w:tcPr>
          <w:p w:rsidR="003B402A" w:rsidRPr="000D7A19" w:rsidRDefault="000D7A19" w:rsidP="009207EC">
            <w:pPr>
              <w:spacing w:line="276" w:lineRule="auto"/>
              <w:rPr>
                <w:rFonts w:ascii="Bookman Old Style" w:hAnsi="Bookman Old Style"/>
                <w:sz w:val="22"/>
                <w:szCs w:val="22"/>
              </w:rPr>
            </w:pPr>
            <w:r>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b/>
                <w:sz w:val="22"/>
                <w:szCs w:val="22"/>
              </w:rPr>
              <w:t>TOTAL</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b/>
                <w:sz w:val="22"/>
                <w:szCs w:val="22"/>
              </w:rPr>
              <w:t>18</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p>
        </w:tc>
        <w:tc>
          <w:tcPr>
            <w:tcW w:w="1458" w:type="dxa"/>
            <w:shd w:val="clear" w:color="auto" w:fill="auto"/>
          </w:tcPr>
          <w:p w:rsidR="003B402A" w:rsidRPr="006B6F95" w:rsidRDefault="003B402A" w:rsidP="009207EC">
            <w:pPr>
              <w:rPr>
                <w:rFonts w:ascii="Bookman Old Style" w:hAnsi="Bookman Old Style"/>
                <w:b/>
                <w:sz w:val="22"/>
                <w:szCs w:val="22"/>
              </w:rPr>
            </w:pPr>
          </w:p>
        </w:tc>
      </w:tr>
      <w:tr w:rsidR="003B402A" w:rsidRPr="006B6F95" w:rsidTr="009207EC">
        <w:tc>
          <w:tcPr>
            <w:tcW w:w="8118" w:type="dxa"/>
            <w:shd w:val="clear" w:color="auto" w:fill="auto"/>
          </w:tcPr>
          <w:p w:rsidR="003B402A" w:rsidRPr="006B6F95" w:rsidRDefault="003B402A" w:rsidP="003B402A">
            <w:pPr>
              <w:spacing w:line="276" w:lineRule="auto"/>
              <w:rPr>
                <w:rFonts w:ascii="Bookman Old Style" w:hAnsi="Bookman Old Style"/>
                <w:b/>
                <w:sz w:val="22"/>
                <w:szCs w:val="22"/>
              </w:rPr>
            </w:pPr>
            <w:r w:rsidRPr="006B6F95">
              <w:rPr>
                <w:rFonts w:ascii="Bookman Old Style" w:hAnsi="Bookman Old Style"/>
                <w:b/>
                <w:sz w:val="22"/>
                <w:szCs w:val="22"/>
              </w:rPr>
              <w:t xml:space="preserve">Summer Yr 2  05/13/2019 - – 08/02/2019 ( 5 Wk 1, 5 Wk 2, 10 Wk)                                                                </w:t>
            </w:r>
          </w:p>
        </w:tc>
        <w:tc>
          <w:tcPr>
            <w:tcW w:w="1458" w:type="dxa"/>
            <w:shd w:val="clear" w:color="auto" w:fill="auto"/>
          </w:tcPr>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9207EC">
        <w:tc>
          <w:tcPr>
            <w:tcW w:w="8118" w:type="dxa"/>
            <w:shd w:val="clear" w:color="auto" w:fill="auto"/>
          </w:tcPr>
          <w:p w:rsidR="003B402A" w:rsidRPr="006B6F95" w:rsidRDefault="00AA49DE" w:rsidP="009207EC">
            <w:pPr>
              <w:rPr>
                <w:rFonts w:ascii="Bookman Old Style" w:hAnsi="Bookman Old Style"/>
                <w:sz w:val="22"/>
                <w:szCs w:val="22"/>
              </w:rPr>
            </w:pPr>
            <w:r>
              <w:rPr>
                <w:rFonts w:ascii="Bookman Old Style" w:hAnsi="Bookman Old Style"/>
                <w:sz w:val="22"/>
                <w:szCs w:val="22"/>
              </w:rPr>
              <w:t xml:space="preserve">OTPD 531V </w:t>
            </w:r>
            <w:r w:rsidR="003B402A" w:rsidRPr="006B6F95">
              <w:rPr>
                <w:rFonts w:ascii="Bookman Old Style" w:hAnsi="Bookman Old Style"/>
                <w:sz w:val="22"/>
                <w:szCs w:val="22"/>
              </w:rPr>
              <w:t>Study Abroad in Occupational Therapy – Optional Elective (</w:t>
            </w:r>
            <w:r>
              <w:rPr>
                <w:rFonts w:ascii="Bookman Old Style" w:hAnsi="Bookman Old Style"/>
                <w:sz w:val="22"/>
                <w:szCs w:val="22"/>
              </w:rPr>
              <w:t xml:space="preserve">May </w:t>
            </w:r>
            <w:r w:rsidR="003B402A" w:rsidRPr="006B6F95">
              <w:rPr>
                <w:rFonts w:ascii="Bookman Old Style" w:hAnsi="Bookman Old Style"/>
                <w:sz w:val="22"/>
                <w:szCs w:val="22"/>
              </w:rPr>
              <w:t xml:space="preserve">Intersession + 5 </w:t>
            </w:r>
            <w:r>
              <w:rPr>
                <w:rFonts w:ascii="Bookman Old Style" w:hAnsi="Bookman Old Style"/>
                <w:sz w:val="22"/>
                <w:szCs w:val="22"/>
              </w:rPr>
              <w:t>week summer</w:t>
            </w:r>
            <w:r w:rsidR="003B402A" w:rsidRPr="006B6F95">
              <w:rPr>
                <w:rFonts w:ascii="Bookman Old Style" w:hAnsi="Bookman Old Style"/>
                <w:sz w:val="22"/>
                <w:szCs w:val="22"/>
              </w:rPr>
              <w:t xml:space="preserve"> 1)</w:t>
            </w:r>
          </w:p>
        </w:tc>
        <w:tc>
          <w:tcPr>
            <w:tcW w:w="1458" w:type="dxa"/>
            <w:shd w:val="clear" w:color="auto" w:fill="auto"/>
          </w:tcPr>
          <w:p w:rsidR="00AA49DE" w:rsidRDefault="00AA49DE" w:rsidP="009207EC">
            <w:pPr>
              <w:rPr>
                <w:rFonts w:ascii="Bookman Old Style" w:hAnsi="Bookman Old Style"/>
                <w:sz w:val="22"/>
                <w:szCs w:val="22"/>
              </w:rPr>
            </w:pPr>
          </w:p>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6</w:t>
            </w:r>
          </w:p>
        </w:tc>
      </w:tr>
      <w:tr w:rsidR="003B402A" w:rsidRPr="006B6F95" w:rsidTr="009207EC">
        <w:tc>
          <w:tcPr>
            <w:tcW w:w="8118" w:type="dxa"/>
            <w:shd w:val="clear" w:color="auto" w:fill="auto"/>
          </w:tcPr>
          <w:p w:rsidR="003B402A" w:rsidRPr="006B6F95" w:rsidRDefault="00AA49DE" w:rsidP="009207EC">
            <w:pPr>
              <w:rPr>
                <w:rFonts w:ascii="Bookman Old Style" w:hAnsi="Bookman Old Style"/>
                <w:sz w:val="22"/>
                <w:szCs w:val="22"/>
              </w:rPr>
            </w:pPr>
            <w:r>
              <w:rPr>
                <w:rFonts w:ascii="Bookman Old Style" w:hAnsi="Bookman Old Style"/>
                <w:sz w:val="22"/>
                <w:szCs w:val="22"/>
              </w:rPr>
              <w:t xml:space="preserve">OTPD 532V </w:t>
            </w:r>
            <w:r w:rsidR="003B402A" w:rsidRPr="006B6F95">
              <w:rPr>
                <w:rFonts w:ascii="Bookman Old Style" w:hAnsi="Bookman Old Style"/>
                <w:sz w:val="22"/>
                <w:szCs w:val="22"/>
              </w:rPr>
              <w:t>Applied Research and Service Learning in the Community – Optional (10 weeks)</w:t>
            </w:r>
          </w:p>
        </w:tc>
        <w:tc>
          <w:tcPr>
            <w:tcW w:w="1458" w:type="dxa"/>
            <w:shd w:val="clear" w:color="auto" w:fill="auto"/>
          </w:tcPr>
          <w:p w:rsidR="00AA49DE" w:rsidRDefault="00AA49DE" w:rsidP="009207EC">
            <w:pPr>
              <w:rPr>
                <w:rFonts w:ascii="Bookman Old Style" w:hAnsi="Bookman Old Style"/>
                <w:sz w:val="22"/>
                <w:szCs w:val="22"/>
              </w:rPr>
            </w:pPr>
          </w:p>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56294D" w:rsidP="009207EC">
            <w:pPr>
              <w:spacing w:line="276" w:lineRule="auto"/>
              <w:rPr>
                <w:rFonts w:ascii="Bookman Old Style" w:hAnsi="Bookman Old Style"/>
                <w:sz w:val="22"/>
                <w:szCs w:val="22"/>
              </w:rPr>
            </w:pPr>
            <w:r>
              <w:rPr>
                <w:rFonts w:ascii="Bookman Old Style" w:hAnsi="Bookman Old Style"/>
                <w:sz w:val="22"/>
                <w:szCs w:val="22"/>
              </w:rPr>
              <w:t xml:space="preserve">OTPD 5723 </w:t>
            </w:r>
            <w:r w:rsidR="003B402A" w:rsidRPr="006B6F95">
              <w:rPr>
                <w:rFonts w:ascii="Bookman Old Style" w:hAnsi="Bookman Old Style"/>
                <w:sz w:val="22"/>
                <w:szCs w:val="22"/>
              </w:rPr>
              <w:t xml:space="preserve">Mental Health, Addictions, and Behavioral Differences </w:t>
            </w:r>
            <w:r>
              <w:rPr>
                <w:rFonts w:ascii="Bookman Old Style" w:hAnsi="Bookman Old Style"/>
                <w:sz w:val="22"/>
                <w:szCs w:val="22"/>
              </w:rPr>
              <w:t xml:space="preserve"> (cross listed with CNED 6003) </w:t>
            </w:r>
            <w:r w:rsidR="003B402A" w:rsidRPr="006B6F95">
              <w:rPr>
                <w:rFonts w:ascii="Bookman Old Style" w:hAnsi="Bookman Old Style"/>
                <w:sz w:val="22"/>
                <w:szCs w:val="22"/>
              </w:rPr>
              <w:t xml:space="preserve">(5 weeks </w:t>
            </w:r>
            <w:r>
              <w:rPr>
                <w:rFonts w:ascii="Bookman Old Style" w:hAnsi="Bookman Old Style"/>
                <w:sz w:val="22"/>
                <w:szCs w:val="22"/>
              </w:rPr>
              <w:t xml:space="preserve">summer </w:t>
            </w:r>
            <w:r w:rsidR="003B402A" w:rsidRPr="006B6F95">
              <w:rPr>
                <w:rFonts w:ascii="Bookman Old Style" w:hAnsi="Bookman Old Style"/>
                <w:sz w:val="22"/>
                <w:szCs w:val="22"/>
              </w:rPr>
              <w:t>1)</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AA49DE" w:rsidP="00AA49DE">
            <w:pPr>
              <w:rPr>
                <w:rFonts w:ascii="Bookman Old Style" w:hAnsi="Bookman Old Style"/>
                <w:sz w:val="22"/>
                <w:szCs w:val="22"/>
              </w:rPr>
            </w:pPr>
            <w:r>
              <w:rPr>
                <w:rFonts w:ascii="Bookman Old Style" w:hAnsi="Bookman Old Style"/>
                <w:sz w:val="22"/>
                <w:szCs w:val="22"/>
              </w:rPr>
              <w:t xml:space="preserve">CNED 5353 </w:t>
            </w:r>
            <w:r w:rsidR="003B402A" w:rsidRPr="006B6F95">
              <w:rPr>
                <w:rFonts w:ascii="Bookman Old Style" w:hAnsi="Bookman Old Style"/>
                <w:sz w:val="22"/>
                <w:szCs w:val="22"/>
              </w:rPr>
              <w:t>Psychopharmacology</w:t>
            </w:r>
            <w:r w:rsidR="00590597" w:rsidRPr="00590597">
              <w:rPr>
                <w:rFonts w:ascii="Bookman Old Style" w:hAnsi="Bookman Old Style"/>
                <w:b/>
                <w:sz w:val="22"/>
                <w:szCs w:val="22"/>
              </w:rPr>
              <w:t>*</w:t>
            </w:r>
            <w:r w:rsidR="003B402A" w:rsidRPr="006B6F95">
              <w:rPr>
                <w:rFonts w:ascii="Bookman Old Style" w:hAnsi="Bookman Old Style"/>
                <w:sz w:val="22"/>
                <w:szCs w:val="22"/>
              </w:rPr>
              <w:t xml:space="preserve"> (5 weeks 2)</w:t>
            </w:r>
            <w:r w:rsidR="00286EEA">
              <w:rPr>
                <w:rFonts w:ascii="Bookman Old Style" w:hAnsi="Bookman Old Style"/>
                <w:sz w:val="22"/>
                <w:szCs w:val="22"/>
              </w:rPr>
              <w:t xml:space="preserve"> </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AA49DE" w:rsidP="009207EC">
            <w:pPr>
              <w:spacing w:line="276" w:lineRule="auto"/>
              <w:rPr>
                <w:rFonts w:ascii="Bookman Old Style" w:hAnsi="Bookman Old Style"/>
                <w:sz w:val="22"/>
                <w:szCs w:val="22"/>
              </w:rPr>
            </w:pPr>
            <w:r>
              <w:rPr>
                <w:rFonts w:ascii="Bookman Old Style" w:hAnsi="Bookman Old Style"/>
                <w:sz w:val="22"/>
                <w:szCs w:val="22"/>
              </w:rPr>
              <w:t xml:space="preserve">OTPD 519V </w:t>
            </w:r>
            <w:r w:rsidR="003B402A" w:rsidRPr="006B6F95">
              <w:rPr>
                <w:rFonts w:ascii="Bookman Old Style" w:hAnsi="Bookman Old Style"/>
                <w:sz w:val="22"/>
                <w:szCs w:val="22"/>
              </w:rPr>
              <w:t>Translational and Integrative OT Practices  (10 weeks)</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sz w:val="22"/>
                <w:szCs w:val="22"/>
              </w:rPr>
              <w:t>1</w:t>
            </w:r>
          </w:p>
        </w:tc>
      </w:tr>
      <w:tr w:rsidR="003B402A" w:rsidRPr="006B6F95" w:rsidTr="009207EC">
        <w:tc>
          <w:tcPr>
            <w:tcW w:w="8118" w:type="dxa"/>
            <w:shd w:val="clear" w:color="auto" w:fill="auto"/>
          </w:tcPr>
          <w:p w:rsidR="003B402A" w:rsidRPr="006B6F95" w:rsidRDefault="0056294D" w:rsidP="009207EC">
            <w:pPr>
              <w:spacing w:line="276" w:lineRule="auto"/>
              <w:rPr>
                <w:rFonts w:ascii="Bookman Old Style" w:hAnsi="Bookman Old Style"/>
                <w:sz w:val="22"/>
                <w:szCs w:val="22"/>
              </w:rPr>
            </w:pPr>
            <w:r>
              <w:rPr>
                <w:rFonts w:ascii="Bookman Old Style" w:hAnsi="Bookman Old Style"/>
                <w:sz w:val="22"/>
                <w:szCs w:val="22"/>
              </w:rPr>
              <w:t xml:space="preserve">OTPD 561V </w:t>
            </w:r>
            <w:r w:rsidR="003B402A" w:rsidRPr="006B6F95">
              <w:rPr>
                <w:rFonts w:ascii="Bookman Old Style" w:hAnsi="Bookman Old Style"/>
                <w:sz w:val="22"/>
                <w:szCs w:val="22"/>
              </w:rPr>
              <w:t>Le</w:t>
            </w:r>
            <w:r>
              <w:rPr>
                <w:rFonts w:ascii="Bookman Old Style" w:hAnsi="Bookman Old Style"/>
                <w:sz w:val="22"/>
                <w:szCs w:val="22"/>
              </w:rPr>
              <w:t>vel II</w:t>
            </w:r>
            <w:r w:rsidR="003B402A" w:rsidRPr="006B6F95">
              <w:rPr>
                <w:rFonts w:ascii="Bookman Old Style" w:hAnsi="Bookman Old Style"/>
                <w:sz w:val="22"/>
                <w:szCs w:val="22"/>
              </w:rPr>
              <w:t xml:space="preserve"> Fieldwork Rotations  ( 5 weeks 1 or 2)</w:t>
            </w:r>
          </w:p>
        </w:tc>
        <w:tc>
          <w:tcPr>
            <w:tcW w:w="1458" w:type="dxa"/>
            <w:shd w:val="clear" w:color="auto" w:fill="auto"/>
          </w:tcPr>
          <w:p w:rsidR="003B402A" w:rsidRPr="006B6F95" w:rsidRDefault="00AA7DC8" w:rsidP="009207EC">
            <w:pPr>
              <w:spacing w:line="276" w:lineRule="auto"/>
              <w:rPr>
                <w:rFonts w:ascii="Bookman Old Style" w:hAnsi="Bookman Old Style"/>
                <w:sz w:val="22"/>
                <w:szCs w:val="22"/>
              </w:rPr>
            </w:pPr>
            <w:r>
              <w:rPr>
                <w:rFonts w:ascii="Bookman Old Style" w:hAnsi="Bookman Old Style"/>
                <w:sz w:val="22"/>
                <w:szCs w:val="22"/>
              </w:rPr>
              <w:t>6</w:t>
            </w:r>
          </w:p>
        </w:tc>
      </w:tr>
      <w:tr w:rsidR="003B402A" w:rsidRPr="006B6F95" w:rsidTr="009207EC">
        <w:tc>
          <w:tcPr>
            <w:tcW w:w="8118" w:type="dxa"/>
            <w:shd w:val="clear" w:color="auto" w:fill="auto"/>
          </w:tcPr>
          <w:p w:rsidR="003B402A" w:rsidRPr="006B6F95" w:rsidRDefault="00AA7DC8" w:rsidP="00AA7DC8">
            <w:pPr>
              <w:spacing w:line="276" w:lineRule="auto"/>
              <w:rPr>
                <w:rFonts w:ascii="Bookman Old Style" w:hAnsi="Bookman Old Style"/>
                <w:sz w:val="22"/>
                <w:szCs w:val="22"/>
              </w:rPr>
            </w:pPr>
            <w:r w:rsidRPr="006B6F95">
              <w:rPr>
                <w:rFonts w:ascii="Bookman Old Style" w:hAnsi="Bookman Old Style"/>
                <w:b/>
                <w:sz w:val="22"/>
                <w:szCs w:val="22"/>
              </w:rPr>
              <w:t xml:space="preserve">TOTAL </w:t>
            </w:r>
            <w:r w:rsidRPr="00AA7DC8">
              <w:rPr>
                <w:rFonts w:ascii="Bookman Old Style" w:hAnsi="Bookman Old Style"/>
                <w:b/>
              </w:rPr>
              <w:t>(students will select Study Abroad or Applied Research + a mix of other listed courses for a total of 9 credit hours in the summer)</w:t>
            </w:r>
          </w:p>
        </w:tc>
        <w:tc>
          <w:tcPr>
            <w:tcW w:w="1458" w:type="dxa"/>
            <w:shd w:val="clear" w:color="auto" w:fill="auto"/>
          </w:tcPr>
          <w:p w:rsidR="003B402A" w:rsidRPr="006B6F95" w:rsidRDefault="003B402A" w:rsidP="009207EC">
            <w:pPr>
              <w:spacing w:line="276" w:lineRule="auto"/>
              <w:rPr>
                <w:rFonts w:ascii="Bookman Old Style" w:hAnsi="Bookman Old Style"/>
                <w:sz w:val="22"/>
                <w:szCs w:val="22"/>
              </w:rPr>
            </w:pPr>
            <w:r w:rsidRPr="006B6F95">
              <w:rPr>
                <w:rFonts w:ascii="Bookman Old Style" w:hAnsi="Bookman Old Style"/>
                <w:b/>
                <w:sz w:val="22"/>
                <w:szCs w:val="22"/>
              </w:rPr>
              <w:t>9</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sz w:val="22"/>
                <w:szCs w:val="22"/>
              </w:rPr>
            </w:pPr>
          </w:p>
        </w:tc>
        <w:tc>
          <w:tcPr>
            <w:tcW w:w="1458" w:type="dxa"/>
            <w:shd w:val="clear" w:color="auto" w:fill="auto"/>
          </w:tcPr>
          <w:p w:rsidR="003B402A" w:rsidRPr="006B6F95" w:rsidRDefault="003B402A" w:rsidP="009207EC">
            <w:pPr>
              <w:rPr>
                <w:rFonts w:ascii="Bookman Old Style" w:hAnsi="Bookman Old Style"/>
                <w:sz w:val="22"/>
                <w:szCs w:val="22"/>
              </w:rPr>
            </w:pPr>
          </w:p>
        </w:tc>
      </w:tr>
      <w:tr w:rsidR="003B402A" w:rsidRPr="006B6F95" w:rsidTr="009207EC">
        <w:tc>
          <w:tcPr>
            <w:tcW w:w="8118" w:type="dxa"/>
            <w:shd w:val="clear" w:color="auto" w:fill="auto"/>
          </w:tcPr>
          <w:p w:rsidR="003B402A" w:rsidRPr="006B6F95" w:rsidRDefault="003B402A" w:rsidP="009207EC">
            <w:pPr>
              <w:jc w:val="right"/>
              <w:rPr>
                <w:rFonts w:ascii="Bookman Old Style" w:hAnsi="Bookman Old Style"/>
                <w:sz w:val="22"/>
                <w:szCs w:val="22"/>
              </w:rPr>
            </w:pPr>
            <w:r w:rsidRPr="006B6F95">
              <w:rPr>
                <w:rFonts w:ascii="Bookman Old Style" w:hAnsi="Bookman Old Style"/>
                <w:b/>
                <w:sz w:val="22"/>
                <w:szCs w:val="22"/>
              </w:rPr>
              <w:t>Total Year 2</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b/>
                <w:sz w:val="22"/>
                <w:szCs w:val="22"/>
              </w:rPr>
              <w:t>45</w:t>
            </w:r>
          </w:p>
        </w:tc>
      </w:tr>
    </w:tbl>
    <w:p w:rsidR="003B402A" w:rsidRPr="00590597" w:rsidRDefault="00590597" w:rsidP="00590597">
      <w:pPr>
        <w:rPr>
          <w:rFonts w:ascii="Bookman Old Style" w:hAnsi="Bookman Old Style"/>
          <w:i/>
        </w:rPr>
      </w:pPr>
      <w:r w:rsidRPr="00590597">
        <w:rPr>
          <w:rFonts w:ascii="Bookman Old Style" w:hAnsi="Bookman Old Style"/>
          <w:b/>
          <w:sz w:val="28"/>
          <w:szCs w:val="28"/>
        </w:rPr>
        <w:t>*</w:t>
      </w:r>
      <w:r>
        <w:rPr>
          <w:rFonts w:ascii="Bookman Old Style" w:hAnsi="Bookman Old Style"/>
        </w:rPr>
        <w:t>Online course</w:t>
      </w:r>
      <w:r w:rsidR="003B402A" w:rsidRPr="00590597">
        <w:rPr>
          <w:rFonts w:ascii="Bookman Old Style" w:hAnsi="Bookman Old Style"/>
        </w:rPr>
        <w:br w:type="page"/>
      </w:r>
    </w:p>
    <w:tbl>
      <w:tblPr>
        <w:tblStyle w:val="TableGrid"/>
        <w:tblW w:w="0" w:type="auto"/>
        <w:tblLook w:val="04A0" w:firstRow="1" w:lastRow="0" w:firstColumn="1" w:lastColumn="0" w:noHBand="0" w:noVBand="1"/>
      </w:tblPr>
      <w:tblGrid>
        <w:gridCol w:w="8118"/>
        <w:gridCol w:w="1458"/>
      </w:tblGrid>
      <w:tr w:rsidR="003B402A" w:rsidRPr="006B6F95" w:rsidTr="003B402A">
        <w:trPr>
          <w:trHeight w:val="350"/>
        </w:trPr>
        <w:tc>
          <w:tcPr>
            <w:tcW w:w="9576" w:type="dxa"/>
            <w:gridSpan w:val="2"/>
            <w:shd w:val="clear" w:color="auto" w:fill="C6D9F1" w:themeFill="text2" w:themeFillTint="33"/>
          </w:tcPr>
          <w:p w:rsidR="003B402A" w:rsidRPr="006B6F95" w:rsidRDefault="003B402A" w:rsidP="009207EC">
            <w:pPr>
              <w:jc w:val="center"/>
              <w:rPr>
                <w:rFonts w:ascii="Bookman Old Style" w:hAnsi="Bookman Old Style"/>
                <w:b/>
                <w:sz w:val="22"/>
                <w:szCs w:val="22"/>
              </w:rPr>
            </w:pPr>
            <w:r w:rsidRPr="006B6F95">
              <w:rPr>
                <w:rFonts w:ascii="Bookman Old Style" w:hAnsi="Bookman Old Style"/>
                <w:b/>
                <w:sz w:val="22"/>
                <w:szCs w:val="22"/>
              </w:rPr>
              <w:t>OT</w:t>
            </w:r>
            <w:r w:rsidR="00716D55">
              <w:rPr>
                <w:rFonts w:ascii="Bookman Old Style" w:hAnsi="Bookman Old Style"/>
                <w:b/>
                <w:sz w:val="22"/>
                <w:szCs w:val="22"/>
              </w:rPr>
              <w:t xml:space="preserve">D Curriculum </w:t>
            </w:r>
            <w:r w:rsidRPr="006B6F95">
              <w:rPr>
                <w:rFonts w:ascii="Bookman Old Style" w:hAnsi="Bookman Old Style"/>
                <w:b/>
                <w:sz w:val="22"/>
                <w:szCs w:val="22"/>
              </w:rPr>
              <w:t>Year 3</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Fall Yr 3   08/05/19 – 12/19/19</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9207EC">
        <w:tc>
          <w:tcPr>
            <w:tcW w:w="8118" w:type="dxa"/>
            <w:shd w:val="clear" w:color="auto" w:fill="auto"/>
          </w:tcPr>
          <w:p w:rsidR="0056294D" w:rsidRDefault="003B402A" w:rsidP="009207EC">
            <w:pPr>
              <w:spacing w:line="276" w:lineRule="auto"/>
              <w:rPr>
                <w:rFonts w:ascii="Bookman Old Style" w:hAnsi="Bookman Old Style"/>
                <w:b/>
                <w:i/>
                <w:sz w:val="22"/>
                <w:szCs w:val="22"/>
              </w:rPr>
            </w:pPr>
            <w:r w:rsidRPr="006B6F95">
              <w:rPr>
                <w:rFonts w:ascii="Bookman Old Style" w:hAnsi="Bookman Old Style"/>
                <w:b/>
                <w:i/>
                <w:sz w:val="22"/>
                <w:szCs w:val="22"/>
              </w:rPr>
              <w:t xml:space="preserve">August Intersession – </w:t>
            </w:r>
          </w:p>
          <w:p w:rsidR="003B402A" w:rsidRPr="006B6F95" w:rsidRDefault="0056294D" w:rsidP="009207EC">
            <w:pPr>
              <w:spacing w:line="276" w:lineRule="auto"/>
              <w:rPr>
                <w:rFonts w:ascii="Bookman Old Style" w:hAnsi="Bookman Old Style"/>
                <w:b/>
                <w:i/>
                <w:sz w:val="22"/>
                <w:szCs w:val="22"/>
              </w:rPr>
            </w:pPr>
            <w:r>
              <w:rPr>
                <w:rFonts w:ascii="Bookman Old Style" w:hAnsi="Bookman Old Style"/>
                <w:b/>
                <w:i/>
                <w:sz w:val="22"/>
                <w:szCs w:val="22"/>
              </w:rPr>
              <w:t xml:space="preserve">OTPD 528V </w:t>
            </w:r>
            <w:r w:rsidR="003B402A" w:rsidRPr="006B6F95">
              <w:rPr>
                <w:rFonts w:ascii="Bookman Old Style" w:hAnsi="Bookman Old Style"/>
                <w:b/>
                <w:i/>
                <w:sz w:val="22"/>
                <w:szCs w:val="22"/>
              </w:rPr>
              <w:t>Special Topics in Occupational Therapy</w:t>
            </w:r>
          </w:p>
        </w:tc>
        <w:tc>
          <w:tcPr>
            <w:tcW w:w="1458" w:type="dxa"/>
            <w:shd w:val="clear" w:color="auto" w:fill="auto"/>
          </w:tcPr>
          <w:p w:rsidR="0056294D" w:rsidRDefault="0056294D" w:rsidP="009207EC">
            <w:pPr>
              <w:spacing w:line="276" w:lineRule="auto"/>
              <w:rPr>
                <w:rFonts w:ascii="Bookman Old Style" w:hAnsi="Bookman Old Style"/>
                <w:b/>
                <w:sz w:val="22"/>
                <w:szCs w:val="22"/>
              </w:rPr>
            </w:pPr>
          </w:p>
          <w:p w:rsidR="003B402A" w:rsidRPr="006B6F95" w:rsidRDefault="003B402A" w:rsidP="009207EC">
            <w:pPr>
              <w:spacing w:line="276" w:lineRule="auto"/>
              <w:rPr>
                <w:rFonts w:ascii="Bookman Old Style" w:hAnsi="Bookman Old Style"/>
                <w:b/>
                <w:sz w:val="22"/>
                <w:szCs w:val="22"/>
              </w:rPr>
            </w:pPr>
            <w:r w:rsidRPr="006B6F95">
              <w:rPr>
                <w:rFonts w:ascii="Bookman Old Style" w:hAnsi="Bookman Old Style"/>
                <w:b/>
                <w:sz w:val="22"/>
                <w:szCs w:val="22"/>
              </w:rPr>
              <w:t>3</w:t>
            </w:r>
          </w:p>
        </w:tc>
      </w:tr>
      <w:tr w:rsidR="003B402A" w:rsidRPr="006B6F95" w:rsidTr="009207EC">
        <w:tc>
          <w:tcPr>
            <w:tcW w:w="8118" w:type="dxa"/>
            <w:shd w:val="clear" w:color="auto" w:fill="auto"/>
          </w:tcPr>
          <w:p w:rsidR="003B402A" w:rsidRPr="00806C68" w:rsidRDefault="00806C68" w:rsidP="009207EC">
            <w:pPr>
              <w:rPr>
                <w:rFonts w:ascii="Bookman Old Style" w:hAnsi="Bookman Old Style"/>
                <w:sz w:val="22"/>
                <w:szCs w:val="22"/>
              </w:rPr>
            </w:pPr>
            <w:r>
              <w:rPr>
                <w:rFonts w:ascii="Bookman Old Style" w:hAnsi="Bookman Old Style"/>
                <w:sz w:val="22"/>
                <w:szCs w:val="22"/>
              </w:rPr>
              <w:t>OTPD 5813</w:t>
            </w:r>
            <w:r w:rsidR="003B402A" w:rsidRPr="00806C68">
              <w:rPr>
                <w:rFonts w:ascii="Bookman Old Style" w:hAnsi="Bookman Old Style"/>
                <w:sz w:val="22"/>
                <w:szCs w:val="22"/>
              </w:rPr>
              <w:t xml:space="preserve"> Higher Education</w:t>
            </w:r>
            <w:r>
              <w:rPr>
                <w:rFonts w:ascii="Bookman Old Style" w:hAnsi="Bookman Old Style"/>
                <w:sz w:val="22"/>
                <w:szCs w:val="22"/>
              </w:rPr>
              <w:t xml:space="preserve"> and Career Development</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806C68" w:rsidRDefault="00806C68" w:rsidP="009207EC">
            <w:pPr>
              <w:rPr>
                <w:rFonts w:ascii="Bookman Old Style" w:hAnsi="Bookman Old Style"/>
                <w:sz w:val="22"/>
                <w:szCs w:val="22"/>
              </w:rPr>
            </w:pPr>
            <w:r>
              <w:rPr>
                <w:rFonts w:ascii="Bookman Old Style" w:hAnsi="Bookman Old Style"/>
                <w:sz w:val="22"/>
                <w:szCs w:val="22"/>
              </w:rPr>
              <w:t xml:space="preserve">OTPD 5733 </w:t>
            </w:r>
            <w:r w:rsidR="003B402A" w:rsidRPr="00806C68">
              <w:rPr>
                <w:rFonts w:ascii="Bookman Old Style" w:hAnsi="Bookman Old Style"/>
                <w:sz w:val="22"/>
                <w:szCs w:val="22"/>
              </w:rPr>
              <w:t>Teambuilding, Advocacy and Leadership</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806C68" w:rsidP="009207EC">
            <w:pPr>
              <w:rPr>
                <w:rFonts w:ascii="Bookman Old Style" w:hAnsi="Bookman Old Style"/>
                <w:sz w:val="22"/>
                <w:szCs w:val="22"/>
              </w:rPr>
            </w:pPr>
            <w:r>
              <w:rPr>
                <w:rFonts w:ascii="Bookman Old Style" w:hAnsi="Bookman Old Style"/>
                <w:sz w:val="22"/>
                <w:szCs w:val="22"/>
              </w:rPr>
              <w:t xml:space="preserve">OTPD 574V </w:t>
            </w:r>
            <w:r w:rsidR="003B402A" w:rsidRPr="006B6F95">
              <w:rPr>
                <w:rFonts w:ascii="Bookman Old Style" w:hAnsi="Bookman Old Style"/>
                <w:sz w:val="22"/>
                <w:szCs w:val="22"/>
              </w:rPr>
              <w:t>Interprofessional Studies</w:t>
            </w:r>
          </w:p>
        </w:tc>
        <w:tc>
          <w:tcPr>
            <w:tcW w:w="1458" w:type="dxa"/>
            <w:shd w:val="clear" w:color="auto" w:fill="auto"/>
          </w:tcPr>
          <w:p w:rsidR="003B402A" w:rsidRPr="006B6F95" w:rsidRDefault="003B402A" w:rsidP="009207EC">
            <w:pPr>
              <w:jc w:val="both"/>
              <w:rPr>
                <w:rFonts w:ascii="Bookman Old Style" w:hAnsi="Bookman Old Style"/>
                <w:sz w:val="22"/>
                <w:szCs w:val="22"/>
              </w:rPr>
            </w:pPr>
            <w:r w:rsidRPr="006B6F95">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806C68" w:rsidP="009207EC">
            <w:pPr>
              <w:rPr>
                <w:rFonts w:ascii="Bookman Old Style" w:hAnsi="Bookman Old Style"/>
                <w:sz w:val="22"/>
                <w:szCs w:val="22"/>
              </w:rPr>
            </w:pPr>
            <w:r>
              <w:rPr>
                <w:rFonts w:ascii="Bookman Old Style" w:hAnsi="Bookman Old Style"/>
                <w:sz w:val="22"/>
                <w:szCs w:val="22"/>
              </w:rPr>
              <w:t>OTPD 561V Level II</w:t>
            </w:r>
            <w:r w:rsidR="003B402A" w:rsidRPr="006B6F95">
              <w:rPr>
                <w:rFonts w:ascii="Bookman Old Style" w:hAnsi="Bookman Old Style"/>
                <w:sz w:val="22"/>
                <w:szCs w:val="22"/>
              </w:rPr>
              <w:t xml:space="preserve"> Fieldwork Rotations</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6</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Total</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16</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sz w:val="22"/>
                <w:szCs w:val="22"/>
              </w:rPr>
            </w:pPr>
          </w:p>
        </w:tc>
        <w:tc>
          <w:tcPr>
            <w:tcW w:w="1458" w:type="dxa"/>
            <w:shd w:val="clear" w:color="auto" w:fill="auto"/>
          </w:tcPr>
          <w:p w:rsidR="003B402A" w:rsidRPr="006B6F95" w:rsidRDefault="003B402A" w:rsidP="009207EC">
            <w:pPr>
              <w:rPr>
                <w:rFonts w:ascii="Bookman Old Style" w:hAnsi="Bookman Old Style"/>
                <w:sz w:val="22"/>
                <w:szCs w:val="22"/>
              </w:rPr>
            </w:pP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Spring Yr 3   01/02/20 – 5/09/20</w:t>
            </w:r>
            <w:r w:rsidRPr="006B6F95">
              <w:rPr>
                <w:rFonts w:ascii="Bookman Old Style" w:hAnsi="Bookman Old Style"/>
                <w:b/>
                <w:sz w:val="22"/>
                <w:szCs w:val="22"/>
              </w:rPr>
              <w:tab/>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Credits</w:t>
            </w:r>
          </w:p>
        </w:tc>
      </w:tr>
      <w:tr w:rsidR="003B402A" w:rsidRPr="006B6F95" w:rsidTr="009207EC">
        <w:tc>
          <w:tcPr>
            <w:tcW w:w="8118" w:type="dxa"/>
            <w:shd w:val="clear" w:color="auto" w:fill="auto"/>
          </w:tcPr>
          <w:p w:rsidR="00806C68" w:rsidRDefault="003B402A" w:rsidP="009207EC">
            <w:pPr>
              <w:rPr>
                <w:rFonts w:ascii="Bookman Old Style" w:hAnsi="Bookman Old Style"/>
                <w:b/>
                <w:i/>
                <w:sz w:val="22"/>
                <w:szCs w:val="22"/>
              </w:rPr>
            </w:pPr>
            <w:r w:rsidRPr="006B6F95">
              <w:rPr>
                <w:rFonts w:ascii="Bookman Old Style" w:hAnsi="Bookman Old Style"/>
                <w:b/>
                <w:i/>
                <w:sz w:val="22"/>
                <w:szCs w:val="22"/>
              </w:rPr>
              <w:t xml:space="preserve">January Intersession – </w:t>
            </w:r>
          </w:p>
          <w:p w:rsidR="003B402A" w:rsidRPr="006B6F95" w:rsidRDefault="00806C68" w:rsidP="009207EC">
            <w:pPr>
              <w:rPr>
                <w:rFonts w:ascii="Bookman Old Style" w:hAnsi="Bookman Old Style"/>
                <w:sz w:val="22"/>
                <w:szCs w:val="22"/>
              </w:rPr>
            </w:pPr>
            <w:r>
              <w:rPr>
                <w:rFonts w:ascii="Bookman Old Style" w:hAnsi="Bookman Old Style"/>
                <w:b/>
                <w:i/>
                <w:sz w:val="22"/>
                <w:szCs w:val="22"/>
              </w:rPr>
              <w:t xml:space="preserve">OTPD 5822 </w:t>
            </w:r>
            <w:r w:rsidR="003B402A" w:rsidRPr="006B6F95">
              <w:rPr>
                <w:rFonts w:ascii="Bookman Old Style" w:hAnsi="Bookman Old Style"/>
                <w:b/>
                <w:i/>
                <w:sz w:val="22"/>
                <w:szCs w:val="22"/>
              </w:rPr>
              <w:t>Clinical Supervision in Higher Education</w:t>
            </w:r>
          </w:p>
        </w:tc>
        <w:tc>
          <w:tcPr>
            <w:tcW w:w="1458" w:type="dxa"/>
            <w:shd w:val="clear" w:color="auto" w:fill="auto"/>
          </w:tcPr>
          <w:p w:rsidR="003B402A" w:rsidRDefault="003B402A" w:rsidP="009207EC">
            <w:pPr>
              <w:rPr>
                <w:rFonts w:ascii="Bookman Old Style" w:hAnsi="Bookman Old Style"/>
                <w:sz w:val="22"/>
                <w:szCs w:val="22"/>
              </w:rPr>
            </w:pPr>
          </w:p>
          <w:p w:rsidR="00806C68" w:rsidRPr="006B6F95" w:rsidRDefault="00806C68" w:rsidP="009207EC">
            <w:pPr>
              <w:rPr>
                <w:rFonts w:ascii="Bookman Old Style" w:hAnsi="Bookman Old Style"/>
                <w:sz w:val="22"/>
                <w:szCs w:val="22"/>
              </w:rPr>
            </w:pPr>
            <w:r>
              <w:rPr>
                <w:rFonts w:ascii="Bookman Old Style" w:hAnsi="Bookman Old Style"/>
                <w:sz w:val="22"/>
                <w:szCs w:val="22"/>
              </w:rPr>
              <w:t>2</w:t>
            </w:r>
          </w:p>
        </w:tc>
      </w:tr>
      <w:tr w:rsidR="003B402A" w:rsidRPr="006B6F95" w:rsidTr="009207EC">
        <w:tc>
          <w:tcPr>
            <w:tcW w:w="8118" w:type="dxa"/>
            <w:shd w:val="clear" w:color="auto" w:fill="auto"/>
          </w:tcPr>
          <w:p w:rsidR="003B402A" w:rsidRPr="006B6F95" w:rsidRDefault="00D7157E" w:rsidP="009207EC">
            <w:pPr>
              <w:rPr>
                <w:rFonts w:ascii="Bookman Old Style" w:hAnsi="Bookman Old Style"/>
                <w:sz w:val="22"/>
                <w:szCs w:val="22"/>
              </w:rPr>
            </w:pPr>
            <w:r>
              <w:rPr>
                <w:rFonts w:ascii="Bookman Old Style" w:hAnsi="Bookman Old Style"/>
                <w:sz w:val="22"/>
                <w:szCs w:val="22"/>
              </w:rPr>
              <w:t>OTPD 591V</w:t>
            </w:r>
            <w:r w:rsidR="00806C68">
              <w:rPr>
                <w:rFonts w:ascii="Bookman Old Style" w:hAnsi="Bookman Old Style"/>
                <w:sz w:val="22"/>
                <w:szCs w:val="22"/>
              </w:rPr>
              <w:t xml:space="preserve"> Level III Fieldwork - </w:t>
            </w:r>
            <w:r w:rsidR="003B402A" w:rsidRPr="006B6F95">
              <w:rPr>
                <w:rFonts w:ascii="Bookman Old Style" w:hAnsi="Bookman Old Style"/>
                <w:sz w:val="22"/>
                <w:szCs w:val="22"/>
              </w:rPr>
              <w:t>Doctoral Internship</w:t>
            </w:r>
            <w:r w:rsidR="00806C68">
              <w:rPr>
                <w:rFonts w:ascii="Bookman Old Style" w:hAnsi="Bookman Old Style"/>
                <w:sz w:val="22"/>
                <w:szCs w:val="22"/>
              </w:rPr>
              <w:t xml:space="preserve"> </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6</w:t>
            </w:r>
          </w:p>
        </w:tc>
      </w:tr>
      <w:tr w:rsidR="003B402A" w:rsidRPr="006B6F95" w:rsidTr="009207EC">
        <w:tc>
          <w:tcPr>
            <w:tcW w:w="8118" w:type="dxa"/>
            <w:shd w:val="clear" w:color="auto" w:fill="auto"/>
          </w:tcPr>
          <w:p w:rsidR="003B402A" w:rsidRPr="006B6F95" w:rsidRDefault="00806C68" w:rsidP="009207EC">
            <w:pPr>
              <w:rPr>
                <w:rFonts w:ascii="Bookman Old Style" w:hAnsi="Bookman Old Style"/>
                <w:sz w:val="22"/>
                <w:szCs w:val="22"/>
              </w:rPr>
            </w:pPr>
            <w:r>
              <w:rPr>
                <w:rFonts w:ascii="Bookman Old Style" w:hAnsi="Bookman Old Style"/>
                <w:sz w:val="22"/>
                <w:szCs w:val="22"/>
              </w:rPr>
              <w:t xml:space="preserve">OTPD 5823 </w:t>
            </w:r>
            <w:r w:rsidR="003B402A" w:rsidRPr="006B6F95">
              <w:rPr>
                <w:rFonts w:ascii="Bookman Old Style" w:hAnsi="Bookman Old Style"/>
                <w:sz w:val="22"/>
                <w:szCs w:val="22"/>
              </w:rPr>
              <w:t>Capstone Project</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3</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sz w:val="22"/>
                <w:szCs w:val="22"/>
              </w:rPr>
            </w:pPr>
          </w:p>
        </w:tc>
        <w:tc>
          <w:tcPr>
            <w:tcW w:w="1458" w:type="dxa"/>
            <w:shd w:val="clear" w:color="auto" w:fill="auto"/>
          </w:tcPr>
          <w:p w:rsidR="003B402A" w:rsidRPr="006B6F95" w:rsidRDefault="003B402A" w:rsidP="009207EC">
            <w:pPr>
              <w:rPr>
                <w:rFonts w:ascii="Bookman Old Style" w:hAnsi="Bookman Old Style"/>
                <w:sz w:val="22"/>
                <w:szCs w:val="22"/>
              </w:rPr>
            </w:pPr>
          </w:p>
        </w:tc>
      </w:tr>
      <w:tr w:rsidR="003B402A" w:rsidRPr="006B6F95" w:rsidTr="009207EC">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Total</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11</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sz w:val="22"/>
                <w:szCs w:val="22"/>
              </w:rPr>
            </w:pP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sz w:val="22"/>
                <w:szCs w:val="22"/>
              </w:rPr>
              <w:tab/>
            </w:r>
          </w:p>
        </w:tc>
      </w:tr>
      <w:tr w:rsidR="003B402A" w:rsidRPr="006B6F95" w:rsidTr="009207EC">
        <w:tc>
          <w:tcPr>
            <w:tcW w:w="8118" w:type="dxa"/>
            <w:shd w:val="clear" w:color="auto" w:fill="auto"/>
          </w:tcPr>
          <w:p w:rsidR="003B402A" w:rsidRPr="006B6F95" w:rsidRDefault="003B402A" w:rsidP="009207EC">
            <w:pPr>
              <w:jc w:val="right"/>
              <w:rPr>
                <w:rFonts w:ascii="Bookman Old Style" w:hAnsi="Bookman Old Style"/>
                <w:b/>
                <w:sz w:val="22"/>
                <w:szCs w:val="22"/>
              </w:rPr>
            </w:pPr>
            <w:r w:rsidRPr="006B6F95">
              <w:rPr>
                <w:rFonts w:ascii="Bookman Old Style" w:hAnsi="Bookman Old Style"/>
                <w:b/>
                <w:sz w:val="22"/>
                <w:szCs w:val="22"/>
              </w:rPr>
              <w:t>Total Yr 3</w:t>
            </w:r>
          </w:p>
        </w:tc>
        <w:tc>
          <w:tcPr>
            <w:tcW w:w="145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27</w:t>
            </w:r>
          </w:p>
        </w:tc>
      </w:tr>
      <w:tr w:rsidR="003B402A" w:rsidRPr="006B6F95" w:rsidTr="009207EC">
        <w:tc>
          <w:tcPr>
            <w:tcW w:w="8118" w:type="dxa"/>
            <w:shd w:val="clear" w:color="auto" w:fill="auto"/>
          </w:tcPr>
          <w:p w:rsidR="003B402A" w:rsidRPr="006B6F95" w:rsidRDefault="003B402A" w:rsidP="009207EC">
            <w:pPr>
              <w:jc w:val="right"/>
              <w:rPr>
                <w:rFonts w:ascii="Bookman Old Style" w:hAnsi="Bookman Old Style"/>
                <w:b/>
                <w:sz w:val="22"/>
                <w:szCs w:val="22"/>
              </w:rPr>
            </w:pPr>
          </w:p>
        </w:tc>
        <w:tc>
          <w:tcPr>
            <w:tcW w:w="1458" w:type="dxa"/>
            <w:shd w:val="clear" w:color="auto" w:fill="auto"/>
          </w:tcPr>
          <w:p w:rsidR="003B402A" w:rsidRPr="006B6F95" w:rsidRDefault="003B402A" w:rsidP="009207EC">
            <w:pPr>
              <w:rPr>
                <w:rFonts w:ascii="Bookman Old Style" w:hAnsi="Bookman Old Style"/>
                <w:b/>
                <w:sz w:val="22"/>
                <w:szCs w:val="22"/>
              </w:rPr>
            </w:pPr>
          </w:p>
        </w:tc>
      </w:tr>
      <w:tr w:rsidR="003B402A" w:rsidRPr="006B6F95" w:rsidTr="009207EC">
        <w:tc>
          <w:tcPr>
            <w:tcW w:w="8118" w:type="dxa"/>
            <w:shd w:val="clear" w:color="auto" w:fill="auto"/>
          </w:tcPr>
          <w:p w:rsidR="003B402A" w:rsidRPr="006B6F95" w:rsidRDefault="003B402A" w:rsidP="009207EC">
            <w:pPr>
              <w:jc w:val="right"/>
              <w:rPr>
                <w:rFonts w:ascii="Bookman Old Style" w:hAnsi="Bookman Old Style"/>
                <w:sz w:val="22"/>
                <w:szCs w:val="22"/>
              </w:rPr>
            </w:pPr>
            <w:r w:rsidRPr="006B6F95">
              <w:rPr>
                <w:rFonts w:ascii="Bookman Old Style" w:hAnsi="Bookman Old Style"/>
                <w:b/>
                <w:sz w:val="22"/>
                <w:szCs w:val="22"/>
              </w:rPr>
              <w:t xml:space="preserve">Curriculum  TOTAL </w:t>
            </w:r>
          </w:p>
        </w:tc>
        <w:tc>
          <w:tcPr>
            <w:tcW w:w="1458" w:type="dxa"/>
            <w:shd w:val="clear" w:color="auto" w:fill="auto"/>
          </w:tcPr>
          <w:p w:rsidR="003B402A" w:rsidRPr="006B6F95" w:rsidRDefault="003B402A" w:rsidP="009207EC">
            <w:pPr>
              <w:rPr>
                <w:rFonts w:ascii="Bookman Old Style" w:hAnsi="Bookman Old Style"/>
                <w:sz w:val="22"/>
                <w:szCs w:val="22"/>
              </w:rPr>
            </w:pPr>
            <w:r w:rsidRPr="006B6F95">
              <w:rPr>
                <w:rFonts w:ascii="Bookman Old Style" w:hAnsi="Bookman Old Style"/>
                <w:b/>
                <w:sz w:val="22"/>
                <w:szCs w:val="22"/>
              </w:rPr>
              <w:t>115 cr.</w:t>
            </w:r>
          </w:p>
        </w:tc>
      </w:tr>
      <w:tr w:rsidR="003B402A" w:rsidRPr="006B6F95" w:rsidTr="009207EC">
        <w:tc>
          <w:tcPr>
            <w:tcW w:w="8118" w:type="dxa"/>
            <w:shd w:val="clear" w:color="auto" w:fill="auto"/>
          </w:tcPr>
          <w:p w:rsidR="003B402A" w:rsidRPr="006B6F95" w:rsidRDefault="003B402A" w:rsidP="009207EC">
            <w:pPr>
              <w:rPr>
                <w:rFonts w:ascii="Bookman Old Style" w:hAnsi="Bookman Old Style"/>
                <w:sz w:val="22"/>
                <w:szCs w:val="22"/>
              </w:rPr>
            </w:pPr>
          </w:p>
        </w:tc>
        <w:tc>
          <w:tcPr>
            <w:tcW w:w="1458" w:type="dxa"/>
            <w:shd w:val="clear" w:color="auto" w:fill="auto"/>
          </w:tcPr>
          <w:p w:rsidR="003B402A" w:rsidRPr="006B6F95" w:rsidRDefault="003B402A" w:rsidP="009207EC">
            <w:pPr>
              <w:rPr>
                <w:rFonts w:ascii="Bookman Old Style" w:hAnsi="Bookman Old Style"/>
                <w:sz w:val="22"/>
                <w:szCs w:val="22"/>
              </w:rPr>
            </w:pPr>
          </w:p>
        </w:tc>
      </w:tr>
      <w:tr w:rsidR="003B402A" w:rsidRPr="006B6F95" w:rsidTr="009207EC">
        <w:trPr>
          <w:trHeight w:val="63"/>
        </w:trPr>
        <w:tc>
          <w:tcPr>
            <w:tcW w:w="8118" w:type="dxa"/>
            <w:shd w:val="clear" w:color="auto" w:fill="auto"/>
          </w:tcPr>
          <w:p w:rsidR="003B402A" w:rsidRPr="006B6F95" w:rsidRDefault="003B402A" w:rsidP="009207EC">
            <w:pPr>
              <w:rPr>
                <w:rFonts w:ascii="Bookman Old Style" w:hAnsi="Bookman Old Style"/>
                <w:b/>
                <w:sz w:val="22"/>
                <w:szCs w:val="22"/>
              </w:rPr>
            </w:pPr>
            <w:r w:rsidRPr="006B6F95">
              <w:rPr>
                <w:rFonts w:ascii="Bookman Old Style" w:hAnsi="Bookman Old Style"/>
                <w:b/>
                <w:sz w:val="22"/>
                <w:szCs w:val="22"/>
              </w:rPr>
              <w:t>Commencement May 9</w:t>
            </w:r>
            <w:r w:rsidR="00AA7DC8">
              <w:rPr>
                <w:rFonts w:ascii="Bookman Old Style" w:hAnsi="Bookman Old Style"/>
                <w:b/>
                <w:sz w:val="22"/>
                <w:szCs w:val="22"/>
              </w:rPr>
              <w:t>,</w:t>
            </w:r>
            <w:r w:rsidRPr="006B6F95">
              <w:rPr>
                <w:rFonts w:ascii="Bookman Old Style" w:hAnsi="Bookman Old Style"/>
                <w:b/>
                <w:sz w:val="22"/>
                <w:szCs w:val="22"/>
              </w:rPr>
              <w:t xml:space="preserve"> 2020</w:t>
            </w:r>
          </w:p>
        </w:tc>
        <w:tc>
          <w:tcPr>
            <w:tcW w:w="1458" w:type="dxa"/>
            <w:shd w:val="clear" w:color="auto" w:fill="auto"/>
          </w:tcPr>
          <w:p w:rsidR="003B402A" w:rsidRPr="006B6F95" w:rsidRDefault="003B402A" w:rsidP="009207EC">
            <w:pPr>
              <w:rPr>
                <w:rFonts w:ascii="Bookman Old Style" w:hAnsi="Bookman Old Style"/>
                <w:sz w:val="22"/>
                <w:szCs w:val="22"/>
              </w:rPr>
            </w:pPr>
          </w:p>
        </w:tc>
      </w:tr>
    </w:tbl>
    <w:p w:rsidR="003B402A" w:rsidRPr="006B6F95" w:rsidRDefault="003B402A" w:rsidP="003B402A">
      <w:pPr>
        <w:rPr>
          <w:rFonts w:ascii="Bookman Old Style" w:hAnsi="Bookman Old Style"/>
        </w:rPr>
      </w:pPr>
    </w:p>
    <w:p w:rsidR="003B402A" w:rsidRPr="003B402A" w:rsidRDefault="003B402A">
      <w:pPr>
        <w:rPr>
          <w:rFonts w:ascii="Bookman Old Style" w:hAnsi="Bookman Old Style" w:cs="Times New Roman"/>
          <w:b/>
        </w:rPr>
      </w:pPr>
      <w:r w:rsidRPr="003B402A">
        <w:rPr>
          <w:rFonts w:ascii="Bookman Old Style" w:hAnsi="Bookman Old Style" w:cs="Times New Roman"/>
          <w:b/>
        </w:rPr>
        <w:br w:type="page"/>
      </w:r>
    </w:p>
    <w:p w:rsidR="00343486" w:rsidRDefault="00343486" w:rsidP="00343486">
      <w:pPr>
        <w:contextualSpacing/>
        <w:rPr>
          <w:rFonts w:ascii="Bookman Old Style" w:hAnsi="Bookman Old Style" w:cs="Times New Roman"/>
          <w:b/>
        </w:rPr>
      </w:pPr>
      <w:r w:rsidRPr="00B60DF8">
        <w:rPr>
          <w:rFonts w:ascii="Bookman Old Style" w:hAnsi="Bookman Old Style" w:cs="Times New Roman"/>
          <w:b/>
        </w:rPr>
        <w:t xml:space="preserve">Attachment </w:t>
      </w:r>
      <w:r w:rsidR="003B402A" w:rsidRPr="00B60DF8">
        <w:rPr>
          <w:rFonts w:ascii="Bookman Old Style" w:hAnsi="Bookman Old Style" w:cs="Times New Roman"/>
          <w:b/>
        </w:rPr>
        <w:t>C</w:t>
      </w:r>
      <w:r w:rsidRPr="00B60DF8">
        <w:rPr>
          <w:rFonts w:ascii="Bookman Old Style" w:hAnsi="Bookman Old Style" w:cs="Times New Roman"/>
          <w:b/>
        </w:rPr>
        <w:t xml:space="preserve"> - Course Descriptions </w:t>
      </w:r>
    </w:p>
    <w:p w:rsidR="00F43BF4" w:rsidRDefault="00F43BF4" w:rsidP="00343486">
      <w:pPr>
        <w:contextualSpacing/>
        <w:rPr>
          <w:rFonts w:ascii="Bookman Old Style" w:hAnsi="Bookman Old Style" w:cs="Times New Roman"/>
          <w:b/>
        </w:rPr>
      </w:pPr>
    </w:p>
    <w:p w:rsidR="00F43BF4" w:rsidRPr="00F43BF4" w:rsidRDefault="00F43BF4" w:rsidP="00343486">
      <w:pPr>
        <w:contextualSpacing/>
        <w:rPr>
          <w:rFonts w:ascii="Bookman Old Style" w:hAnsi="Bookman Old Style" w:cs="Times New Roman"/>
        </w:rPr>
      </w:pPr>
      <w:r w:rsidRPr="007B6752">
        <w:rPr>
          <w:rFonts w:ascii="Bookman Old Style" w:hAnsi="Bookman Old Style" w:cs="Times New Roman"/>
          <w:b/>
          <w:i/>
          <w:u w:val="single"/>
        </w:rPr>
        <w:t>OTPD 5111 Introduction to Occupational Therapy</w:t>
      </w:r>
      <w:r w:rsidR="00AB1C0F" w:rsidRPr="007B6752">
        <w:rPr>
          <w:rFonts w:ascii="Bookman Old Style" w:hAnsi="Bookman Old Style" w:cs="Times New Roman"/>
          <w:b/>
          <w:i/>
          <w:u w:val="single"/>
        </w:rPr>
        <w:t xml:space="preserve"> Practice</w:t>
      </w:r>
      <w:r w:rsidRPr="007B6752">
        <w:rPr>
          <w:rFonts w:ascii="Bookman Old Style" w:hAnsi="Bookman Old Style" w:cs="Times New Roman"/>
          <w:b/>
          <w:u w:val="single"/>
        </w:rPr>
        <w:t xml:space="preserve"> </w:t>
      </w:r>
      <w:r>
        <w:rPr>
          <w:rFonts w:ascii="Bookman Old Style" w:hAnsi="Bookman Old Style" w:cs="Times New Roman"/>
          <w:b/>
        </w:rPr>
        <w:t xml:space="preserve">(Fa). 1 Hour. </w:t>
      </w:r>
      <w:r>
        <w:rPr>
          <w:rFonts w:ascii="Bookman Old Style" w:hAnsi="Bookman Old Style" w:cs="Times New Roman"/>
        </w:rPr>
        <w:t xml:space="preserve">This course provides an overview of occupational therapy including professional standards, career paths, and the role of occupational therapy in health, wellness, and education. </w:t>
      </w:r>
    </w:p>
    <w:p w:rsidR="00343486" w:rsidRPr="00B60DF8" w:rsidRDefault="00343486" w:rsidP="00343486">
      <w:pPr>
        <w:contextualSpacing/>
        <w:jc w:val="center"/>
        <w:rPr>
          <w:rFonts w:ascii="Bookman Old Style" w:hAnsi="Bookman Old Style" w:cs="Times New Roman"/>
          <w:b/>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hAnsi="Bookman Old Style" w:cs="Times New Roman"/>
          <w:b/>
          <w:i/>
          <w:u w:val="single"/>
        </w:rPr>
        <w:t>OTPD 5113 Theory and Foundations of Occupational Therapy (</w:t>
      </w:r>
      <w:r w:rsidRPr="00B60DF8">
        <w:rPr>
          <w:rFonts w:ascii="Bookman Old Style" w:hAnsi="Bookman Old Style" w:cs="Times New Roman"/>
          <w:b/>
          <w:i/>
        </w:rPr>
        <w:t xml:space="preserve">Fa). 3 Hours. </w:t>
      </w:r>
      <w:r w:rsidRPr="00B60DF8">
        <w:rPr>
          <w:rFonts w:ascii="Bookman Old Style" w:eastAsia="Times New Roman" w:hAnsi="Bookman Old Style" w:cs="Times New Roman"/>
        </w:rPr>
        <w:t xml:space="preserve">Students critically analyze the historical foundation, philosophical assumptions, core concepts, theories, models and frames of reference that have shaped the profession of occupational therapy.  Current trends and emerging practice areas are introduced. Inter-professional education and the OT/OTA collaborative process are discussed. </w:t>
      </w:r>
    </w:p>
    <w:p w:rsidR="00343486" w:rsidRPr="00B60DF8" w:rsidRDefault="00343486" w:rsidP="00343486">
      <w:pPr>
        <w:contextualSpacing/>
        <w:rPr>
          <w:rFonts w:ascii="Bookman Old Style" w:eastAsia="Times New Roman" w:hAnsi="Bookman Old Style" w:cs="Times New Roman"/>
          <w:b/>
          <w:bCs/>
          <w:i/>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eastAsia="Times New Roman" w:hAnsi="Bookman Old Style" w:cs="Times New Roman"/>
          <w:b/>
          <w:bCs/>
          <w:i/>
          <w:u w:val="single"/>
        </w:rPr>
        <w:t>OTPD 5122 Occupational Behaviors</w:t>
      </w:r>
      <w:r w:rsidRPr="00B60DF8">
        <w:rPr>
          <w:rFonts w:ascii="Bookman Old Style" w:eastAsia="Times New Roman" w:hAnsi="Bookman Old Style" w:cs="Times New Roman"/>
          <w:b/>
          <w:bCs/>
          <w:i/>
        </w:rPr>
        <w:t xml:space="preserve"> (Fa). 2 Hours.</w:t>
      </w:r>
      <w:r w:rsidRPr="00B60DF8">
        <w:rPr>
          <w:rFonts w:ascii="Bookman Old Style" w:eastAsia="Times New Roman" w:hAnsi="Bookman Old Style" w:cs="Times New Roman"/>
        </w:rPr>
        <w:t xml:space="preserve"> Students explore the value of occupation to support individual participation. The meaning, components, and dynamics of occupation are discussed. Students are introduced to the therapeutic use of occupation-based and purposeful activities, and preparatory methods. Students explore the importance of achieving health, well-being, and participation in life through engagement in occupation.</w:t>
      </w:r>
    </w:p>
    <w:p w:rsidR="00343486" w:rsidRPr="00B60DF8" w:rsidRDefault="00343486" w:rsidP="00343486">
      <w:pPr>
        <w:contextualSpacing/>
        <w:rPr>
          <w:rFonts w:ascii="Bookman Old Style" w:eastAsia="Times New Roman" w:hAnsi="Bookman Old Style" w:cs="Times New Roman"/>
          <w:b/>
          <w:bCs/>
          <w:i/>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eastAsia="Times New Roman" w:hAnsi="Bookman Old Style" w:cs="Times New Roman"/>
          <w:b/>
          <w:bCs/>
          <w:i/>
          <w:u w:val="single"/>
        </w:rPr>
        <w:t>OTPD 5121</w:t>
      </w:r>
      <w:r w:rsidR="00B75FEE" w:rsidRPr="007B6752">
        <w:rPr>
          <w:rFonts w:ascii="Bookman Old Style" w:eastAsia="Times New Roman" w:hAnsi="Bookman Old Style" w:cs="Times New Roman"/>
          <w:b/>
          <w:bCs/>
          <w:i/>
          <w:u w:val="single"/>
        </w:rPr>
        <w:t>L</w:t>
      </w:r>
      <w:r w:rsidRPr="007B6752">
        <w:rPr>
          <w:rFonts w:ascii="Bookman Old Style" w:eastAsia="Times New Roman" w:hAnsi="Bookman Old Style" w:cs="Times New Roman"/>
          <w:b/>
          <w:bCs/>
          <w:i/>
          <w:u w:val="single"/>
        </w:rPr>
        <w:t> Task Analysis of Occupational Behaviors Lab </w:t>
      </w:r>
      <w:r w:rsidRPr="00B60DF8">
        <w:rPr>
          <w:rFonts w:ascii="Bookman Old Style" w:eastAsia="Times New Roman" w:hAnsi="Bookman Old Style" w:cs="Times New Roman"/>
          <w:b/>
          <w:bCs/>
          <w:i/>
        </w:rPr>
        <w:t>(Fa). 1 Hour.</w:t>
      </w:r>
      <w:r w:rsidRPr="00B60DF8">
        <w:rPr>
          <w:rFonts w:ascii="Bookman Old Style" w:eastAsia="Times New Roman" w:hAnsi="Bookman Old Style" w:cs="Times New Roman"/>
        </w:rPr>
        <w:t xml:space="preserve"> Through task analysis, students explore a variety of occupations and tasks to understand the complexity of occupational performance. Students determine activity demands and begin to formulate modifications to support client participation. The terminology of the profession is reinforced and applied. This is a companion course to OTPD 5122.</w:t>
      </w:r>
    </w:p>
    <w:p w:rsidR="00343486" w:rsidRPr="00B60DF8" w:rsidRDefault="00343486" w:rsidP="00343486">
      <w:pPr>
        <w:contextualSpacing/>
        <w:rPr>
          <w:rFonts w:ascii="Bookman Old Style" w:eastAsia="Times New Roman" w:hAnsi="Bookman Old Style" w:cs="Times New Roman"/>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hAnsi="Bookman Old Style" w:cs="Times New Roman"/>
          <w:b/>
          <w:i/>
          <w:u w:val="single"/>
        </w:rPr>
        <w:t xml:space="preserve">OTPD 5132 Human Anatomy and Movement </w:t>
      </w:r>
      <w:r w:rsidRPr="00B60DF8">
        <w:rPr>
          <w:rFonts w:ascii="Bookman Old Style" w:hAnsi="Bookman Old Style" w:cs="Times New Roman"/>
          <w:b/>
          <w:i/>
        </w:rPr>
        <w:t xml:space="preserve">(Fa).2 Hours. </w:t>
      </w:r>
      <w:r w:rsidRPr="00B60DF8">
        <w:rPr>
          <w:rFonts w:ascii="Bookman Old Style" w:eastAsia="Times New Roman" w:hAnsi="Bookman Old Style" w:cs="Times New Roman"/>
        </w:rPr>
        <w:t>Students analyze human structure and function as it relates to engagement in occupations within different contexts. The anatomical foundation of the skeletal and muscle systems, mechanics and principles of human motion, analysis and application are emphasized. </w:t>
      </w:r>
    </w:p>
    <w:p w:rsidR="00343486" w:rsidRPr="00B60DF8" w:rsidRDefault="00343486" w:rsidP="00343486">
      <w:pPr>
        <w:contextualSpacing/>
        <w:rPr>
          <w:rFonts w:ascii="Bookman Old Style" w:eastAsia="Times New Roman" w:hAnsi="Bookman Old Style" w:cs="Times New Roman"/>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hAnsi="Bookman Old Style" w:cs="Times New Roman"/>
          <w:b/>
          <w:i/>
          <w:u w:val="single"/>
        </w:rPr>
        <w:t>OTPD 5131</w:t>
      </w:r>
      <w:r w:rsidR="00B75FEE" w:rsidRPr="007B6752">
        <w:rPr>
          <w:rFonts w:ascii="Bookman Old Style" w:hAnsi="Bookman Old Style" w:cs="Times New Roman"/>
          <w:b/>
          <w:i/>
          <w:u w:val="single"/>
        </w:rPr>
        <w:t>L</w:t>
      </w:r>
      <w:r w:rsidRPr="007B6752">
        <w:rPr>
          <w:rFonts w:ascii="Bookman Old Style" w:hAnsi="Bookman Old Style" w:cs="Times New Roman"/>
          <w:b/>
          <w:i/>
          <w:u w:val="single"/>
        </w:rPr>
        <w:t xml:space="preserve"> Human Anatomy and Movement </w:t>
      </w:r>
      <w:r w:rsidRPr="00B60DF8">
        <w:rPr>
          <w:rFonts w:ascii="Bookman Old Style" w:hAnsi="Bookman Old Style" w:cs="Times New Roman"/>
          <w:b/>
          <w:i/>
        </w:rPr>
        <w:t xml:space="preserve">– Lab (Fa).1 Hour. </w:t>
      </w:r>
      <w:r w:rsidRPr="00B60DF8">
        <w:rPr>
          <w:rFonts w:ascii="Bookman Old Style" w:eastAsia="Times New Roman" w:hAnsi="Bookman Old Style" w:cs="Times New Roman"/>
        </w:rPr>
        <w:t>Through laboratory experiences, students learn various assessments that can be used to identify movement patterns that can affect human function across the lifespan. This is a companion course to OTPD 5133.</w:t>
      </w:r>
    </w:p>
    <w:p w:rsidR="00343486" w:rsidRPr="00B60DF8" w:rsidRDefault="00343486" w:rsidP="00343486">
      <w:pPr>
        <w:contextualSpacing/>
        <w:rPr>
          <w:rFonts w:ascii="Bookman Old Style" w:eastAsia="Times New Roman"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5143</w:t>
      </w:r>
      <w:r w:rsidRPr="007B6752">
        <w:rPr>
          <w:rFonts w:ascii="Bookman Old Style" w:hAnsi="Bookman Old Style" w:cs="Times New Roman"/>
          <w:b/>
          <w:bCs/>
          <w:i/>
          <w:u w:val="single"/>
        </w:rPr>
        <w:t> Clinical Pathophysiology</w:t>
      </w:r>
      <w:r w:rsidRPr="00B60DF8">
        <w:rPr>
          <w:rFonts w:ascii="Bookman Old Style" w:hAnsi="Bookman Old Style" w:cs="Times New Roman"/>
          <w:b/>
          <w:bCs/>
        </w:rPr>
        <w:t xml:space="preserve"> (Fa). 3 Hours.</w:t>
      </w:r>
      <w:r w:rsidRPr="00B60DF8">
        <w:rPr>
          <w:rFonts w:ascii="Bookman Old Style" w:hAnsi="Bookman Old Style" w:cs="Times New Roman"/>
        </w:rPr>
        <w:t xml:space="preserve"> Students identify the role of occupation in the promotion of health and prevention of disease and disability. Conditions that may require occupational therapy intervention are presented by exploring client factors (body structure and function) that impact participation in areas of occupation. The etiologies, signs, symptoms, laboratory findings, diagnosis, prognosis, course of the condition, and the influence on daily life as well as the evidence-based medical treatment are discussed.</w:t>
      </w:r>
    </w:p>
    <w:p w:rsidR="00343486" w:rsidRPr="00B60DF8" w:rsidRDefault="00343486" w:rsidP="00343486">
      <w:pPr>
        <w:contextualSpacing/>
        <w:rPr>
          <w:rFonts w:ascii="Bookman Old Style" w:hAnsi="Bookman Old Style" w:cs="Times New Roman"/>
        </w:rPr>
      </w:pPr>
    </w:p>
    <w:p w:rsidR="00343486"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5153 Scholarly Practice, Scholarship and Research Fundamentals</w:t>
      </w:r>
      <w:r w:rsidRPr="00B60DF8">
        <w:rPr>
          <w:rFonts w:ascii="Bookman Old Style" w:hAnsi="Bookman Old Style" w:cs="Times New Roman"/>
          <w:b/>
          <w:i/>
        </w:rPr>
        <w:t xml:space="preserve"> </w:t>
      </w:r>
      <w:r w:rsidRPr="00B60DF8">
        <w:rPr>
          <w:rFonts w:ascii="Bookman Old Style" w:hAnsi="Bookman Old Style" w:cs="Times New Roman"/>
          <w:b/>
          <w:bCs/>
          <w:i/>
        </w:rPr>
        <w:t xml:space="preserve">(Fa). 3 Hours. </w:t>
      </w:r>
      <w:r w:rsidRPr="00B60DF8">
        <w:rPr>
          <w:rFonts w:ascii="Bookman Old Style" w:hAnsi="Bookman Old Style" w:cs="Times New Roman"/>
        </w:rPr>
        <w:t>An examination of methods of research in occupational science and practice and the use of bibliographic tools. Focuses on purposes and problems of various forms of research, procedures and instruments employed, and reporting of research results to advance core knowledge.</w:t>
      </w:r>
    </w:p>
    <w:p w:rsidR="00B75FEE" w:rsidRPr="00B60DF8" w:rsidRDefault="00B75FEE"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eastAsia="Times New Roman" w:hAnsi="Bookman Old Style" w:cs="Times New Roman"/>
          <w:b/>
          <w:bCs/>
          <w:i/>
          <w:u w:val="single"/>
        </w:rPr>
        <w:t xml:space="preserve">OTPD 5162. Level I Fieldwork and Seminar Experience I </w:t>
      </w:r>
      <w:r w:rsidRPr="00B60DF8">
        <w:rPr>
          <w:rFonts w:ascii="Bookman Old Style" w:eastAsia="Times New Roman" w:hAnsi="Bookman Old Style" w:cs="Times New Roman"/>
          <w:b/>
          <w:bCs/>
          <w:i/>
        </w:rPr>
        <w:t>(Fa, Sp). 2 Hours.</w:t>
      </w:r>
      <w:r w:rsidRPr="00B60DF8">
        <w:rPr>
          <w:rFonts w:ascii="Bookman Old Style" w:eastAsia="Times New Roman" w:hAnsi="Bookman Old Style" w:cs="Times New Roman"/>
          <w:i/>
        </w:rPr>
        <w:t xml:space="preserve"> </w:t>
      </w:r>
      <w:r w:rsidRPr="00B60DF8">
        <w:rPr>
          <w:rFonts w:ascii="Bookman Old Style" w:eastAsia="Times New Roman" w:hAnsi="Bookman Old Style" w:cs="Times New Roman"/>
        </w:rPr>
        <w:t>Students participate in directed observation and participation at clinical fieldwork sites to gain professional behaviors. This fieldwork experience includes a weekly fieldwork seminar that emphasizes clinical reasoning and documentation through classroom analysis of observations in order to strengthen ties between didactic learning and clinical practice.</w:t>
      </w:r>
    </w:p>
    <w:p w:rsidR="00343486" w:rsidRPr="00B60DF8" w:rsidRDefault="00343486" w:rsidP="00343486">
      <w:pPr>
        <w:autoSpaceDE w:val="0"/>
        <w:autoSpaceDN w:val="0"/>
        <w:adjustRightInd w:val="0"/>
        <w:rPr>
          <w:rFonts w:ascii="Bookman Old Style" w:hAnsi="Bookman Old Style" w:cs="Times New Roman"/>
          <w:b/>
          <w:i/>
        </w:rPr>
      </w:pPr>
    </w:p>
    <w:p w:rsidR="00343486" w:rsidRPr="00B60DF8" w:rsidRDefault="00343486" w:rsidP="00343486">
      <w:pPr>
        <w:autoSpaceDE w:val="0"/>
        <w:autoSpaceDN w:val="0"/>
        <w:adjustRightInd w:val="0"/>
        <w:rPr>
          <w:rFonts w:ascii="Bookman Old Style" w:hAnsi="Bookman Old Style" w:cs="Times New Roman"/>
        </w:rPr>
      </w:pPr>
      <w:r w:rsidRPr="007B6752">
        <w:rPr>
          <w:rFonts w:ascii="Bookman Old Style" w:hAnsi="Bookman Old Style" w:cs="Times New Roman"/>
          <w:b/>
          <w:i/>
          <w:u w:val="single"/>
        </w:rPr>
        <w:t xml:space="preserve">OTPD 517V </w:t>
      </w:r>
      <w:r w:rsidR="006526C5">
        <w:rPr>
          <w:rFonts w:ascii="Bookman Old Style" w:hAnsi="Bookman Old Style" w:cs="Times New Roman"/>
          <w:b/>
          <w:i/>
          <w:u w:val="single"/>
        </w:rPr>
        <w:t xml:space="preserve">Occupational Therapy </w:t>
      </w:r>
      <w:r w:rsidRPr="007B6752">
        <w:rPr>
          <w:rFonts w:ascii="Bookman Old Style" w:hAnsi="Bookman Old Style" w:cs="Times New Roman"/>
          <w:b/>
          <w:i/>
          <w:u w:val="single"/>
        </w:rPr>
        <w:t>Tutorial</w:t>
      </w:r>
      <w:r w:rsidRPr="00B60DF8">
        <w:rPr>
          <w:rFonts w:ascii="Bookman Old Style" w:hAnsi="Bookman Old Style" w:cs="Times New Roman"/>
          <w:b/>
          <w:i/>
        </w:rPr>
        <w:t xml:space="preserve"> (</w:t>
      </w:r>
      <w:r w:rsidR="006526C5">
        <w:rPr>
          <w:rFonts w:ascii="Bookman Old Style" w:hAnsi="Bookman Old Style" w:cs="Times New Roman"/>
          <w:b/>
          <w:i/>
        </w:rPr>
        <w:t>Irregular)</w:t>
      </w:r>
      <w:r w:rsidRPr="00B60DF8">
        <w:rPr>
          <w:rFonts w:ascii="Bookman Old Style" w:hAnsi="Bookman Old Style" w:cs="Times New Roman"/>
          <w:b/>
          <w:i/>
        </w:rPr>
        <w:t xml:space="preserve">. 1-6 Hours. </w:t>
      </w:r>
      <w:r w:rsidRPr="00B60DF8">
        <w:rPr>
          <w:rFonts w:ascii="Bookman Old Style" w:hAnsi="Bookman Old Style" w:cs="Times New Roman"/>
        </w:rPr>
        <w:t xml:space="preserve">Selected topics in professional issues.  May be repeated for up to six hours of degree credit. </w:t>
      </w:r>
    </w:p>
    <w:p w:rsidR="00343486" w:rsidRPr="00B60DF8" w:rsidRDefault="00343486" w:rsidP="00343486">
      <w:pPr>
        <w:autoSpaceDE w:val="0"/>
        <w:autoSpaceDN w:val="0"/>
        <w:adjustRightInd w:val="0"/>
        <w:rPr>
          <w:rFonts w:ascii="Bookman Old Style" w:hAnsi="Bookman Old Style" w:cs="Times New Roman"/>
        </w:rPr>
      </w:pPr>
    </w:p>
    <w:p w:rsidR="00343486" w:rsidRPr="00B60DF8" w:rsidRDefault="00343486" w:rsidP="00343486">
      <w:pPr>
        <w:autoSpaceDE w:val="0"/>
        <w:autoSpaceDN w:val="0"/>
        <w:adjustRightInd w:val="0"/>
        <w:rPr>
          <w:rFonts w:ascii="Bookman Old Style" w:hAnsi="Bookman Old Style" w:cs="Times New Roman"/>
        </w:rPr>
      </w:pPr>
      <w:r w:rsidRPr="007B6752">
        <w:rPr>
          <w:rFonts w:ascii="Bookman Old Style" w:hAnsi="Bookman Old Style" w:cs="Times New Roman"/>
          <w:b/>
          <w:i/>
          <w:u w:val="single"/>
        </w:rPr>
        <w:t xml:space="preserve">OTPD 518V Independent Study in Occupational Therapy </w:t>
      </w:r>
      <w:r w:rsidRPr="00B60DF8">
        <w:rPr>
          <w:rFonts w:ascii="Bookman Old Style" w:hAnsi="Bookman Old Style" w:cs="Times New Roman"/>
          <w:b/>
          <w:i/>
        </w:rPr>
        <w:t>(irregular). 1-6 Hours.</w:t>
      </w:r>
      <w:r w:rsidRPr="00B60DF8">
        <w:rPr>
          <w:rFonts w:ascii="Bookman Old Style" w:hAnsi="Bookman Old Style" w:cs="Times New Roman"/>
        </w:rPr>
        <w:t xml:space="preserve"> Directed independent study in occupational therapy. May be repeated for up to six hours of degree credit. </w:t>
      </w:r>
    </w:p>
    <w:p w:rsidR="00343486" w:rsidRPr="00B60DF8" w:rsidRDefault="00343486" w:rsidP="00343486">
      <w:pPr>
        <w:autoSpaceDE w:val="0"/>
        <w:autoSpaceDN w:val="0"/>
        <w:adjustRightInd w:val="0"/>
        <w:rPr>
          <w:rFonts w:ascii="Bookman Old Style" w:hAnsi="Bookman Old Style" w:cs="Times New Roman"/>
        </w:rPr>
      </w:pPr>
    </w:p>
    <w:p w:rsidR="00343486" w:rsidRDefault="00343486" w:rsidP="00343486">
      <w:pPr>
        <w:autoSpaceDE w:val="0"/>
        <w:autoSpaceDN w:val="0"/>
        <w:adjustRightInd w:val="0"/>
        <w:rPr>
          <w:rFonts w:ascii="Bookman Old Style" w:hAnsi="Bookman Old Style" w:cs="Times New Roman"/>
        </w:rPr>
      </w:pPr>
      <w:r w:rsidRPr="007B6752">
        <w:rPr>
          <w:rFonts w:ascii="Bookman Old Style" w:hAnsi="Bookman Old Style" w:cs="Times New Roman"/>
          <w:b/>
          <w:i/>
          <w:u w:val="single"/>
        </w:rPr>
        <w:t>OTPD 519V Translational and Integrative OT Practices</w:t>
      </w:r>
      <w:r w:rsidRPr="00B60DF8">
        <w:rPr>
          <w:rFonts w:ascii="Bookman Old Style" w:hAnsi="Bookman Old Style" w:cs="Times New Roman"/>
          <w:b/>
          <w:i/>
        </w:rPr>
        <w:t xml:space="preserve"> (irregular). 1-6 Hours.</w:t>
      </w:r>
      <w:r w:rsidRPr="00B60DF8">
        <w:rPr>
          <w:rFonts w:ascii="Bookman Old Style" w:hAnsi="Bookman Old Style" w:cs="Times New Roman"/>
        </w:rPr>
        <w:t xml:space="preserve"> This is a companion course used to translate core knowledge presented in non-occupational therapy courses into an OT integrative perspective.  </w:t>
      </w:r>
    </w:p>
    <w:p w:rsidR="000A1594" w:rsidRPr="00B60DF8" w:rsidRDefault="000A1594" w:rsidP="00343486">
      <w:pPr>
        <w:autoSpaceDE w:val="0"/>
        <w:autoSpaceDN w:val="0"/>
        <w:adjustRightInd w:val="0"/>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5212 Neurological Bases of Functional Lifestyles </w:t>
      </w:r>
      <w:r w:rsidRPr="00B60DF8">
        <w:rPr>
          <w:rFonts w:ascii="Bookman Old Style" w:hAnsi="Bookman Old Style" w:cs="Times New Roman"/>
          <w:b/>
          <w:i/>
        </w:rPr>
        <w:t>(Sp). 2 Hours.</w:t>
      </w:r>
      <w:r w:rsidRPr="00B60DF8">
        <w:rPr>
          <w:rFonts w:ascii="Bookman Old Style" w:hAnsi="Bookman Old Style" w:cs="Times New Roman"/>
        </w:rPr>
        <w:t xml:space="preserve"> A study of the central, autonomic, and peripheral nervous systems and functional changes across the lifespan as these relate to body structure and function associated with activities of everyday life.</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5221 Adult Neurogenics and Occupation </w:t>
      </w:r>
      <w:r w:rsidRPr="00B60DF8">
        <w:rPr>
          <w:rFonts w:ascii="Bookman Old Style" w:hAnsi="Bookman Old Style" w:cs="Times New Roman"/>
          <w:b/>
          <w:i/>
        </w:rPr>
        <w:t>(Sp).</w:t>
      </w:r>
      <w:r w:rsidRPr="00B60DF8">
        <w:rPr>
          <w:rFonts w:ascii="Bookman Old Style" w:hAnsi="Bookman Old Style" w:cs="Times New Roman"/>
        </w:rPr>
        <w:t xml:space="preserve"> </w:t>
      </w:r>
      <w:r w:rsidRPr="00B60DF8">
        <w:rPr>
          <w:rFonts w:ascii="Bookman Old Style" w:hAnsi="Bookman Old Style" w:cs="Times New Roman"/>
          <w:b/>
          <w:i/>
        </w:rPr>
        <w:t>1 Hour.</w:t>
      </w:r>
      <w:r w:rsidRPr="00B60DF8">
        <w:rPr>
          <w:rFonts w:ascii="Bookman Old Style" w:hAnsi="Bookman Old Style" w:cs="Times New Roman"/>
        </w:rPr>
        <w:t xml:space="preserve"> Study of the effects of normal aging process and acquired neurological conditions upon occupational activities from early adulthood throughout the lifespan. Laboratory experiences are used to examine theories and techniques related to evaluation of vocational potential and work/life adjustment.  </w:t>
      </w:r>
    </w:p>
    <w:p w:rsidR="00343486" w:rsidRPr="00B60DF8" w:rsidRDefault="00343486" w:rsidP="00343486">
      <w:pPr>
        <w:contextualSpacing/>
        <w:rPr>
          <w:rFonts w:ascii="Bookman Old Style" w:hAnsi="Bookman Old Style" w:cs="Times New Roman"/>
        </w:rPr>
      </w:pPr>
    </w:p>
    <w:p w:rsidR="00343486" w:rsidRDefault="00343486" w:rsidP="00343486">
      <w:pPr>
        <w:contextualSpacing/>
        <w:rPr>
          <w:rFonts w:ascii="Bookman Old Style" w:eastAsia="Times New Roman" w:hAnsi="Bookman Old Style" w:cs="Times New Roman"/>
        </w:rPr>
      </w:pPr>
      <w:r w:rsidRPr="007B6752">
        <w:rPr>
          <w:rFonts w:ascii="Bookman Old Style" w:hAnsi="Bookman Old Style" w:cs="Times New Roman"/>
          <w:b/>
          <w:i/>
          <w:u w:val="single"/>
        </w:rPr>
        <w:t xml:space="preserve">OTPD 5231 Developmental Neurogenics and Occupation </w:t>
      </w:r>
      <w:r w:rsidRPr="00B60DF8">
        <w:rPr>
          <w:rFonts w:ascii="Bookman Old Style" w:hAnsi="Bookman Old Style" w:cs="Times New Roman"/>
          <w:b/>
          <w:i/>
        </w:rPr>
        <w:t>(Sp). 1 Hour.</w:t>
      </w:r>
      <w:r w:rsidRPr="00B60DF8">
        <w:rPr>
          <w:rFonts w:ascii="Bookman Old Style" w:hAnsi="Bookman Old Style" w:cs="Times New Roman"/>
        </w:rPr>
        <w:t xml:space="preserve"> Study of the effects of the normal developmental process and neurological conditions present at birth or acquired in childhood upon occupational activities from birth through adolescence. Laboratory experiences are used to examine theories and techniques related to evaluation of </w:t>
      </w:r>
      <w:r w:rsidRPr="00B60DF8">
        <w:rPr>
          <w:rFonts w:ascii="Bookman Old Style" w:eastAsia="Times New Roman" w:hAnsi="Bookman Old Style" w:cs="Times New Roman"/>
        </w:rPr>
        <w:t xml:space="preserve">physical and sensorimotor components as well as the affective components that can impact engagement in learning and other activities. </w:t>
      </w:r>
    </w:p>
    <w:p w:rsidR="00B75FEE" w:rsidRPr="00B60DF8" w:rsidRDefault="00B75FEE" w:rsidP="00343486">
      <w:pPr>
        <w:contextualSpacing/>
        <w:rPr>
          <w:rFonts w:ascii="Bookman Old Style" w:hAnsi="Bookman Old Style" w:cs="Times New Roman"/>
          <w:b/>
          <w:i/>
        </w:rPr>
      </w:pPr>
    </w:p>
    <w:p w:rsidR="00343486"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5353 Foundations of Communication and Patient Care </w:t>
      </w:r>
      <w:r w:rsidRPr="00B60DF8">
        <w:rPr>
          <w:rFonts w:ascii="Bookman Old Style" w:hAnsi="Bookman Old Style" w:cs="Times New Roman"/>
          <w:b/>
          <w:i/>
        </w:rPr>
        <w:t>(Sp)</w:t>
      </w:r>
      <w:r w:rsidRPr="00B60DF8">
        <w:rPr>
          <w:rFonts w:ascii="Bookman Old Style" w:hAnsi="Bookman Old Style" w:cs="Times New Roman"/>
        </w:rPr>
        <w:t xml:space="preserve">.  </w:t>
      </w:r>
      <w:r w:rsidRPr="00B60DF8">
        <w:rPr>
          <w:rFonts w:ascii="Bookman Old Style" w:hAnsi="Bookman Old Style" w:cs="Times New Roman"/>
          <w:b/>
          <w:i/>
        </w:rPr>
        <w:t xml:space="preserve">3 Hours. </w:t>
      </w:r>
      <w:r w:rsidRPr="00B60DF8">
        <w:rPr>
          <w:rFonts w:ascii="Bookman Old Style" w:hAnsi="Bookman Old Style" w:cs="Times New Roman"/>
        </w:rPr>
        <w:t xml:space="preserve">A review of the role and function of the health counselors from various professions. The course includes a focus on interprofessional communicative style, problem solving approaches for coping with daily problems of living, decision making, and life style planning. </w:t>
      </w:r>
    </w:p>
    <w:p w:rsidR="000A1594" w:rsidRPr="00B60DF8" w:rsidRDefault="000A1594" w:rsidP="00343486">
      <w:pPr>
        <w:contextualSpacing/>
        <w:rPr>
          <w:rFonts w:ascii="Bookman Old Style" w:hAnsi="Bookman Old Style" w:cs="Times New Roman"/>
          <w:b/>
          <w:i/>
        </w:rPr>
      </w:pPr>
    </w:p>
    <w:p w:rsidR="00343486" w:rsidRPr="00B60DF8" w:rsidRDefault="00343486" w:rsidP="00343486">
      <w:pPr>
        <w:contextualSpacing/>
        <w:rPr>
          <w:rFonts w:ascii="Bookman Old Style" w:hAnsi="Bookman Old Style" w:cs="Times New Roman"/>
          <w:b/>
          <w:i/>
        </w:rPr>
      </w:pPr>
      <w:r w:rsidRPr="007B6752">
        <w:rPr>
          <w:rFonts w:ascii="Bookman Old Style" w:hAnsi="Bookman Old Style" w:cs="Times New Roman"/>
          <w:b/>
          <w:i/>
          <w:u w:val="single"/>
        </w:rPr>
        <w:t xml:space="preserve">OTPD 5253 Social, Cultural and Environmental Aspects of Daily Functioning </w:t>
      </w:r>
      <w:r w:rsidRPr="00B60DF8">
        <w:rPr>
          <w:rFonts w:ascii="Bookman Old Style" w:hAnsi="Bookman Old Style" w:cs="Times New Roman"/>
          <w:b/>
          <w:i/>
        </w:rPr>
        <w:t>(Sp). 3 Hours.</w:t>
      </w:r>
    </w:p>
    <w:p w:rsidR="00343486" w:rsidRPr="00B60DF8" w:rsidRDefault="00343486" w:rsidP="00343486">
      <w:pPr>
        <w:rPr>
          <w:rFonts w:ascii="Bookman Old Style" w:eastAsia="Times New Roman" w:hAnsi="Bookman Old Style" w:cs="Times New Roman"/>
        </w:rPr>
      </w:pPr>
      <w:r w:rsidRPr="00B60DF8">
        <w:rPr>
          <w:rFonts w:ascii="Bookman Old Style" w:eastAsia="Times New Roman" w:hAnsi="Bookman Old Style" w:cs="Times New Roman"/>
        </w:rPr>
        <w:t>Students study the physical, cognitive, emotional, and psychological development of children, adults, and families in the context of sociocultural and environmental aspects of daily living.  Emphasis is placed on diversity and quality of life as they relate to lifestyle choices and meaningful occupation.</w:t>
      </w:r>
    </w:p>
    <w:p w:rsidR="00287862" w:rsidRDefault="00287862" w:rsidP="00343486">
      <w:pPr>
        <w:rPr>
          <w:rFonts w:ascii="Bookman Old Style" w:eastAsia="Times New Roman" w:hAnsi="Bookman Old Style" w:cs="Times New Roman"/>
          <w:b/>
          <w:i/>
        </w:rPr>
      </w:pPr>
    </w:p>
    <w:p w:rsidR="00343486" w:rsidRPr="00B60DF8" w:rsidRDefault="00343486" w:rsidP="00343486">
      <w:pPr>
        <w:rPr>
          <w:rFonts w:ascii="Bookman Old Style" w:eastAsia="Times New Roman" w:hAnsi="Bookman Old Style" w:cs="Times New Roman"/>
        </w:rPr>
      </w:pPr>
      <w:r w:rsidRPr="007B6752">
        <w:rPr>
          <w:rFonts w:ascii="Bookman Old Style" w:eastAsia="Times New Roman" w:hAnsi="Bookman Old Style" w:cs="Times New Roman"/>
          <w:b/>
          <w:i/>
          <w:u w:val="single"/>
        </w:rPr>
        <w:t xml:space="preserve">OTPD 5263 Professional Issues in Occupational Therapy </w:t>
      </w:r>
      <w:r w:rsidRPr="00B60DF8">
        <w:rPr>
          <w:rFonts w:ascii="Bookman Old Style" w:eastAsia="Times New Roman" w:hAnsi="Bookman Old Style" w:cs="Times New Roman"/>
          <w:b/>
          <w:i/>
        </w:rPr>
        <w:t xml:space="preserve">(Sp, Su, Fa). 3 Hours. </w:t>
      </w:r>
      <w:r w:rsidRPr="00B60DF8">
        <w:rPr>
          <w:rFonts w:ascii="Bookman Old Style" w:eastAsia="Times New Roman" w:hAnsi="Bookman Old Style" w:cs="Times New Roman"/>
        </w:rPr>
        <w:t xml:space="preserve">Students critically explore the interaction between societal values and health/education policies that impact service delivery to frame ethical decision making in professional interactions, client interventions, and employment settings. They learn how to examine and analyze issues and make decisions to resolve personal and organizational ethical conflicts utilizing the AOTA Code of Ethics and Ethics Standards as a guide.  </w:t>
      </w:r>
    </w:p>
    <w:p w:rsidR="00C3523B" w:rsidRDefault="00C3523B" w:rsidP="00343486">
      <w:pPr>
        <w:rPr>
          <w:rFonts w:ascii="Bookman Old Style" w:eastAsia="Times New Roman" w:hAnsi="Bookman Old Style" w:cs="Times New Roman"/>
          <w:b/>
          <w:bCs/>
          <w:i/>
        </w:rPr>
      </w:pPr>
    </w:p>
    <w:p w:rsidR="00343486" w:rsidRPr="00B60DF8" w:rsidRDefault="00C3523B" w:rsidP="00343486">
      <w:pPr>
        <w:rPr>
          <w:rFonts w:ascii="Bookman Old Style" w:eastAsia="Times New Roman" w:hAnsi="Bookman Old Style" w:cs="Times New Roman"/>
        </w:rPr>
      </w:pPr>
      <w:r w:rsidRPr="007B6752">
        <w:rPr>
          <w:rFonts w:ascii="Bookman Old Style" w:eastAsia="Times New Roman" w:hAnsi="Bookman Old Style" w:cs="Times New Roman"/>
          <w:b/>
          <w:bCs/>
          <w:i/>
          <w:u w:val="single"/>
        </w:rPr>
        <w:t xml:space="preserve">OTPD 5272 </w:t>
      </w:r>
      <w:r w:rsidR="00343486" w:rsidRPr="007B6752">
        <w:rPr>
          <w:rFonts w:ascii="Bookman Old Style" w:eastAsia="Times New Roman" w:hAnsi="Bookman Old Style" w:cs="Times New Roman"/>
          <w:b/>
          <w:bCs/>
          <w:i/>
          <w:u w:val="single"/>
        </w:rPr>
        <w:t xml:space="preserve">Level I Fieldwork and Seminar Experience II </w:t>
      </w:r>
      <w:r w:rsidR="00343486" w:rsidRPr="00B60DF8">
        <w:rPr>
          <w:rFonts w:ascii="Bookman Old Style" w:eastAsia="Times New Roman" w:hAnsi="Bookman Old Style" w:cs="Times New Roman"/>
          <w:b/>
          <w:bCs/>
          <w:i/>
        </w:rPr>
        <w:t>(Sp, Su). 2 Hours.</w:t>
      </w:r>
      <w:r w:rsidR="00343486" w:rsidRPr="00B60DF8">
        <w:rPr>
          <w:rFonts w:ascii="Bookman Old Style" w:eastAsia="Times New Roman" w:hAnsi="Bookman Old Style" w:cs="Times New Roman"/>
        </w:rPr>
        <w:t xml:space="preserve"> Students participate in directed observation and participation at clinical fieldwork sites to enhance professional behaviors.  Students observe a practitioner applying his/her expertise and then dialogue about this process. This fieldwork experience includes a weekly fieldwork seminar emphasizes clinical reasoning and documentation using classroom analysis of observations with an emphasis on psychological and social factors that influence engagement in occupation.  </w:t>
      </w:r>
    </w:p>
    <w:p w:rsidR="00C3523B" w:rsidRDefault="00C3523B" w:rsidP="00343486">
      <w:pPr>
        <w:autoSpaceDE w:val="0"/>
        <w:autoSpaceDN w:val="0"/>
        <w:adjustRightInd w:val="0"/>
        <w:rPr>
          <w:rFonts w:ascii="Bookman Old Style" w:hAnsi="Bookman Old Style" w:cs="Times New Roman"/>
          <w:b/>
          <w:i/>
        </w:rPr>
      </w:pPr>
    </w:p>
    <w:p w:rsidR="00343486" w:rsidRPr="00B60DF8" w:rsidRDefault="00343486" w:rsidP="00343486">
      <w:pPr>
        <w:autoSpaceDE w:val="0"/>
        <w:autoSpaceDN w:val="0"/>
        <w:adjustRightInd w:val="0"/>
        <w:rPr>
          <w:rFonts w:ascii="Bookman Old Style" w:hAnsi="Bookman Old Style" w:cs="Times New Roman"/>
        </w:rPr>
      </w:pPr>
      <w:r w:rsidRPr="007B6752">
        <w:rPr>
          <w:rFonts w:ascii="Bookman Old Style" w:hAnsi="Bookman Old Style" w:cs="Times New Roman"/>
          <w:b/>
          <w:i/>
          <w:u w:val="single"/>
        </w:rPr>
        <w:t>OTPD 528V Special Topics in Occupational Therapy</w:t>
      </w:r>
      <w:r w:rsidRPr="00B60DF8">
        <w:rPr>
          <w:rFonts w:ascii="Bookman Old Style" w:hAnsi="Bookman Old Style" w:cs="Times New Roman"/>
          <w:b/>
          <w:i/>
        </w:rPr>
        <w:t xml:space="preserve"> (irregular). 1-6 Hours</w:t>
      </w:r>
      <w:r w:rsidRPr="00B60DF8">
        <w:rPr>
          <w:rFonts w:ascii="Bookman Old Style" w:hAnsi="Bookman Old Style" w:cs="Times New Roman"/>
        </w:rPr>
        <w:t>. Comprehensive study of various topics of importance in contemporary occupational sciences and practice.</w:t>
      </w:r>
    </w:p>
    <w:p w:rsidR="00343486" w:rsidRPr="00B60DF8" w:rsidRDefault="00343486" w:rsidP="00343486">
      <w:pPr>
        <w:contextualSpacing/>
        <w:rPr>
          <w:rFonts w:ascii="Bookman Old Style" w:hAnsi="Bookman Old Style" w:cs="Times New Roman"/>
          <w:b/>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531V Study Abroad in Occupational Therapy</w:t>
      </w:r>
      <w:r w:rsidRPr="00B60DF8">
        <w:rPr>
          <w:rFonts w:ascii="Bookman Old Style" w:hAnsi="Bookman Old Style" w:cs="Times New Roman"/>
          <w:b/>
          <w:i/>
        </w:rPr>
        <w:t xml:space="preserve"> (Su, Fa, Sp). 1-6 Hours.</w:t>
      </w:r>
      <w:r w:rsidRPr="00B60DF8">
        <w:rPr>
          <w:rFonts w:ascii="Bookman Old Style" w:hAnsi="Bookman Old Style" w:cs="Times New Roman"/>
        </w:rPr>
        <w:t xml:space="preserve"> </w:t>
      </w:r>
      <w:r w:rsidR="000A1594">
        <w:rPr>
          <w:rFonts w:ascii="Bookman Old Style" w:hAnsi="Bookman Old Style" w:cs="Times New Roman"/>
        </w:rPr>
        <w:t xml:space="preserve"> </w:t>
      </w:r>
      <w:r w:rsidR="000A1594" w:rsidRPr="000A1594">
        <w:rPr>
          <w:rFonts w:ascii="Bookman Old Style" w:hAnsi="Bookman Old Style" w:cs="Times New Roman"/>
        </w:rPr>
        <w:t>Study visits that include lectures, site visits, and fieldwork experiences approved by the program.</w:t>
      </w:r>
      <w:r w:rsidR="000A1594">
        <w:rPr>
          <w:rFonts w:ascii="Bookman Old Style" w:hAnsi="Bookman Old Style" w:cs="Times New Roman"/>
        </w:rPr>
        <w:t xml:space="preserve"> </w:t>
      </w:r>
      <w:r w:rsidRPr="00B60DF8">
        <w:rPr>
          <w:rFonts w:ascii="Bookman Old Style" w:hAnsi="Bookman Old Style" w:cs="Times New Roman"/>
        </w:rPr>
        <w:t xml:space="preserve">May be repeated for up to twelve hours of degree credit. </w:t>
      </w:r>
      <w:r w:rsidR="00613844">
        <w:rPr>
          <w:rFonts w:ascii="Bookman Old Style" w:hAnsi="Bookman Old Style" w:cs="Times New Roman"/>
        </w:rPr>
        <w:t xml:space="preserve"> Study abroad program fees and cost of travel are the responsibility of the student.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eastAsia="Times New Roman" w:hAnsi="Bookman Old Style" w:cs="Times New Roman"/>
          <w:b/>
          <w:i/>
          <w:u w:val="single"/>
        </w:rPr>
        <w:t xml:space="preserve">OTPD 532V Applied Research and Service Learning in the Community </w:t>
      </w:r>
      <w:r w:rsidRPr="00B60DF8">
        <w:rPr>
          <w:rFonts w:ascii="Bookman Old Style" w:eastAsia="Times New Roman" w:hAnsi="Bookman Old Style" w:cs="Times New Roman"/>
          <w:b/>
          <w:i/>
        </w:rPr>
        <w:t xml:space="preserve">(Sp, Su, Fa). 1-6 Hours. </w:t>
      </w:r>
      <w:r w:rsidRPr="00B60DF8">
        <w:rPr>
          <w:rFonts w:ascii="Bookman Old Style" w:eastAsia="Times New Roman" w:hAnsi="Bookman Old Style" w:cs="Times New Roman"/>
        </w:rPr>
        <w:t>Students use integrate</w:t>
      </w:r>
      <w:r w:rsidR="00C3523B">
        <w:rPr>
          <w:rFonts w:ascii="Bookman Old Style" w:eastAsia="Times New Roman" w:hAnsi="Bookman Old Style" w:cs="Times New Roman"/>
        </w:rPr>
        <w:t>d</w:t>
      </w:r>
      <w:r w:rsidRPr="00B60DF8">
        <w:rPr>
          <w:rFonts w:ascii="Bookman Old Style" w:eastAsia="Times New Roman" w:hAnsi="Bookman Old Style" w:cs="Times New Roman"/>
        </w:rPr>
        <w:t xml:space="preserve"> core occupational therapy knowledge with community based research in service learning projects.  Reflection and integration of research and practice </w:t>
      </w:r>
      <w:r w:rsidR="00C3523B">
        <w:rPr>
          <w:rFonts w:ascii="Bookman Old Style" w:eastAsia="Times New Roman" w:hAnsi="Bookman Old Style" w:cs="Times New Roman"/>
        </w:rPr>
        <w:t>ar</w:t>
      </w:r>
      <w:r w:rsidRPr="00B60DF8">
        <w:rPr>
          <w:rFonts w:ascii="Bookman Old Style" w:eastAsia="Times New Roman" w:hAnsi="Bookman Old Style" w:cs="Times New Roman"/>
        </w:rPr>
        <w:t>e part of weekly on-campus meetings.  May be repeated for up to six hours of degree credit.</w:t>
      </w:r>
    </w:p>
    <w:p w:rsidR="00343486" w:rsidRPr="00B60DF8" w:rsidRDefault="00343486" w:rsidP="00343486">
      <w:pPr>
        <w:contextualSpacing/>
        <w:rPr>
          <w:rFonts w:ascii="Bookman Old Style" w:eastAsia="Times New Roman" w:hAnsi="Bookman Old Style" w:cs="Times New Roman"/>
        </w:rPr>
      </w:pPr>
    </w:p>
    <w:p w:rsidR="00343486" w:rsidRPr="00B60DF8" w:rsidRDefault="00343486" w:rsidP="00343486">
      <w:pPr>
        <w:contextualSpacing/>
        <w:rPr>
          <w:rFonts w:ascii="Bookman Old Style" w:eastAsia="Times New Roman" w:hAnsi="Bookman Old Style" w:cs="Times New Roman"/>
        </w:rPr>
      </w:pPr>
      <w:r w:rsidRPr="007B6752">
        <w:rPr>
          <w:rFonts w:ascii="Bookman Old Style" w:eastAsia="Times New Roman" w:hAnsi="Bookman Old Style" w:cs="Times New Roman"/>
          <w:b/>
          <w:i/>
          <w:u w:val="single"/>
        </w:rPr>
        <w:t xml:space="preserve">OTPD 5333 Service Delivery Models </w:t>
      </w:r>
      <w:r w:rsidRPr="00B60DF8">
        <w:rPr>
          <w:rFonts w:ascii="Bookman Old Style" w:eastAsia="Times New Roman" w:hAnsi="Bookman Old Style" w:cs="Times New Roman"/>
          <w:b/>
          <w:i/>
        </w:rPr>
        <w:t xml:space="preserve">(Su). 3 Hours. </w:t>
      </w:r>
      <w:r w:rsidRPr="00B60DF8">
        <w:rPr>
          <w:rFonts w:ascii="Bookman Old Style" w:eastAsia="Times New Roman" w:hAnsi="Bookman Old Style" w:cs="Times New Roman"/>
        </w:rPr>
        <w:t xml:space="preserve">Introduction to the domains of occupational therapy and the service delivery models through which prevention, assessment, and intervention are provided. </w:t>
      </w:r>
    </w:p>
    <w:p w:rsidR="00343486" w:rsidRPr="00B60DF8" w:rsidRDefault="00343486" w:rsidP="00343486">
      <w:pPr>
        <w:contextualSpacing/>
        <w:rPr>
          <w:rFonts w:ascii="Bookman Old Style" w:eastAsia="Times New Roman"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bCs/>
          <w:i/>
          <w:u w:val="single"/>
        </w:rPr>
        <w:t xml:space="preserve">OTPD 5262. Level I Fieldwork and Seminar Experience III </w:t>
      </w:r>
      <w:r w:rsidRPr="00B60DF8">
        <w:rPr>
          <w:rFonts w:ascii="Bookman Old Style" w:hAnsi="Bookman Old Style" w:cs="Times New Roman"/>
          <w:b/>
          <w:bCs/>
          <w:i/>
        </w:rPr>
        <w:t>(Sp, Su). 2 Hours.</w:t>
      </w:r>
      <w:r w:rsidRPr="00B60DF8">
        <w:rPr>
          <w:rFonts w:ascii="Bookman Old Style" w:hAnsi="Bookman Old Style" w:cs="Times New Roman"/>
        </w:rPr>
        <w:t xml:space="preserve"> Students participate in directed observation and participation at clinical fieldwork sites to enhance professional behaviors.  Students observe a practitioner applying his/her expertise and then dialogue about this process. This fieldwork experience includes a weekly fieldwork seminar emphasizes clinical reasoning and documentation using classroom analysis of observations with an emphasis on community, culture, and policy factors that influence engagement in occupation.</w:t>
      </w:r>
    </w:p>
    <w:p w:rsidR="00343486" w:rsidRPr="00B60DF8" w:rsidRDefault="00343486" w:rsidP="00343486">
      <w:pPr>
        <w:contextualSpacing/>
        <w:rPr>
          <w:rFonts w:ascii="Bookman Old Style" w:hAnsi="Bookman Old Style" w:cs="Times New Roman"/>
          <w:b/>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5412 Sensory and Cognitive Conditions and their Treatment</w:t>
      </w:r>
      <w:r w:rsidRPr="00B60DF8">
        <w:rPr>
          <w:rFonts w:ascii="Bookman Old Style" w:hAnsi="Bookman Old Style" w:cs="Times New Roman"/>
          <w:b/>
          <w:i/>
        </w:rPr>
        <w:t xml:space="preserve"> (Fa). 2 Hours. </w:t>
      </w:r>
      <w:r w:rsidRPr="00B60DF8">
        <w:rPr>
          <w:rFonts w:ascii="Bookman Old Style" w:hAnsi="Bookman Old Style" w:cs="Times New Roman"/>
        </w:rPr>
        <w:t>This course examines the visual, cognitive and perceptual disorders associated with developmental or acquired disabilities.  Strategies for screening, assessment, and intervention with perceptual and cognitively impaired populations are addressed to determine the effect of the impairment on the components of human performance and occupation.</w:t>
      </w:r>
    </w:p>
    <w:p w:rsidR="00343486" w:rsidRDefault="00343486" w:rsidP="00343486">
      <w:pPr>
        <w:contextualSpacing/>
        <w:rPr>
          <w:rFonts w:ascii="Bookman Old Style" w:hAnsi="Bookman Old Style" w:cs="Times New Roman"/>
        </w:rPr>
      </w:pPr>
    </w:p>
    <w:p w:rsidR="00B75FEE" w:rsidRPr="00B60DF8" w:rsidRDefault="00B75FEE"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5421</w:t>
      </w:r>
      <w:r w:rsidR="00B75FEE" w:rsidRPr="007B6752">
        <w:rPr>
          <w:rFonts w:ascii="Bookman Old Style" w:hAnsi="Bookman Old Style" w:cs="Times New Roman"/>
          <w:b/>
          <w:i/>
          <w:u w:val="single"/>
        </w:rPr>
        <w:t>L</w:t>
      </w:r>
      <w:r w:rsidRPr="007B6752">
        <w:rPr>
          <w:rFonts w:ascii="Bookman Old Style" w:hAnsi="Bookman Old Style" w:cs="Times New Roman"/>
          <w:b/>
          <w:i/>
          <w:u w:val="single"/>
        </w:rPr>
        <w:t xml:space="preserve"> Interventions in </w:t>
      </w:r>
      <w:r w:rsidR="00C8648D">
        <w:rPr>
          <w:rFonts w:ascii="Bookman Old Style" w:hAnsi="Bookman Old Style" w:cs="Times New Roman"/>
          <w:b/>
          <w:i/>
          <w:u w:val="single"/>
        </w:rPr>
        <w:t>Sensory and Cognitive</w:t>
      </w:r>
      <w:r w:rsidRPr="007B6752">
        <w:rPr>
          <w:rFonts w:ascii="Bookman Old Style" w:hAnsi="Bookman Old Style" w:cs="Times New Roman"/>
          <w:b/>
          <w:i/>
          <w:u w:val="single"/>
        </w:rPr>
        <w:t xml:space="preserve"> Disorders Lab</w:t>
      </w:r>
      <w:r w:rsidRPr="00B60DF8">
        <w:rPr>
          <w:rFonts w:ascii="Bookman Old Style" w:hAnsi="Bookman Old Style" w:cs="Times New Roman"/>
          <w:b/>
          <w:i/>
        </w:rPr>
        <w:t xml:space="preserve"> (Fa). 1 Hour.</w:t>
      </w:r>
      <w:r w:rsidRPr="00B60DF8">
        <w:rPr>
          <w:rFonts w:ascii="Bookman Old Style" w:hAnsi="Bookman Old Style" w:cs="Times New Roman"/>
        </w:rPr>
        <w:t xml:space="preserve"> This course entails practice using assessment tools and methodologies used in analyzing and evaluating visual, cognitive and/or perceptual deficits of all client populations. Active learning experiences </w:t>
      </w:r>
      <w:r w:rsidR="00C3523B">
        <w:rPr>
          <w:rFonts w:ascii="Bookman Old Style" w:hAnsi="Bookman Old Style" w:cs="Times New Roman"/>
        </w:rPr>
        <w:t>are</w:t>
      </w:r>
      <w:r w:rsidRPr="00B60DF8">
        <w:rPr>
          <w:rFonts w:ascii="Bookman Old Style" w:hAnsi="Bookman Old Style" w:cs="Times New Roman"/>
        </w:rPr>
        <w:t xml:space="preserve"> used to examine and demonstrate strategies to address performance deficits. This is a companion course to OTPD 5412.</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OTPD 5433 Occupational Therapy Practices with School Age Children</w:t>
      </w:r>
      <w:r w:rsidRPr="00B60DF8">
        <w:rPr>
          <w:rFonts w:ascii="Bookman Old Style" w:hAnsi="Bookman Old Style" w:cs="Times New Roman"/>
          <w:b/>
          <w:i/>
        </w:rPr>
        <w:t xml:space="preserve"> (Fa). 3 Hours</w:t>
      </w:r>
      <w:r w:rsidRPr="00B60DF8">
        <w:rPr>
          <w:rFonts w:ascii="Bookman Old Style" w:hAnsi="Bookman Old Style" w:cs="Times New Roman"/>
        </w:rPr>
        <w:t>. This course co</w:t>
      </w:r>
      <w:r w:rsidR="00C8648D">
        <w:rPr>
          <w:rFonts w:ascii="Bookman Old Style" w:hAnsi="Bookman Old Style" w:cs="Times New Roman"/>
        </w:rPr>
        <w:t>vers</w:t>
      </w:r>
      <w:r w:rsidRPr="00B60DF8">
        <w:rPr>
          <w:rFonts w:ascii="Bookman Old Style" w:hAnsi="Bookman Old Style" w:cs="Times New Roman"/>
        </w:rPr>
        <w:t xml:space="preserve"> the role of occupational therapy with school age children in across service delivery models and options.  Educational policy at it applies to special education and service provision is included.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5443 </w:t>
      </w:r>
      <w:r w:rsidR="00C8648D">
        <w:rPr>
          <w:rFonts w:ascii="Bookman Old Style" w:hAnsi="Bookman Old Style" w:cs="Times New Roman"/>
          <w:b/>
          <w:i/>
          <w:u w:val="single"/>
        </w:rPr>
        <w:t xml:space="preserve">Occupational Therapy in </w:t>
      </w:r>
      <w:r w:rsidRPr="007B6752">
        <w:rPr>
          <w:rFonts w:ascii="Bookman Old Style" w:hAnsi="Bookman Old Style" w:cs="Times New Roman"/>
          <w:b/>
          <w:i/>
          <w:u w:val="single"/>
        </w:rPr>
        <w:t>E</w:t>
      </w:r>
      <w:r w:rsidR="00C3523B" w:rsidRPr="007B6752">
        <w:rPr>
          <w:rFonts w:ascii="Bookman Old Style" w:hAnsi="Bookman Old Style" w:cs="Times New Roman"/>
          <w:b/>
          <w:i/>
          <w:u w:val="single"/>
        </w:rPr>
        <w:t>arly Intervention</w:t>
      </w:r>
      <w:r w:rsidR="00C8648D">
        <w:rPr>
          <w:rFonts w:ascii="Bookman Old Style" w:hAnsi="Bookman Old Style" w:cs="Times New Roman"/>
          <w:b/>
          <w:i/>
          <w:u w:val="single"/>
        </w:rPr>
        <w:t xml:space="preserve"> </w:t>
      </w:r>
      <w:r w:rsidRPr="007B6752">
        <w:rPr>
          <w:rFonts w:ascii="Bookman Old Style" w:hAnsi="Bookman Old Style" w:cs="Times New Roman"/>
          <w:b/>
          <w:i/>
          <w:u w:val="single"/>
        </w:rPr>
        <w:t xml:space="preserve"> </w:t>
      </w:r>
      <w:r w:rsidRPr="00B60DF8">
        <w:rPr>
          <w:rFonts w:ascii="Bookman Old Style" w:hAnsi="Bookman Old Style" w:cs="Times New Roman"/>
          <w:b/>
          <w:i/>
        </w:rPr>
        <w:t>(Fa). 3 Hours.</w:t>
      </w:r>
      <w:r w:rsidRPr="00B60DF8">
        <w:rPr>
          <w:rFonts w:ascii="Bookman Old Style" w:hAnsi="Bookman Old Style" w:cs="Times New Roman"/>
        </w:rPr>
        <w:t xml:space="preserve"> This course surveys occupational therapy practices with children birth to three across service delivery models. Issues associated with health promotion and family wellness, social and educational awareness, and coordination of services are included.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bCs/>
          <w:i/>
          <w:u w:val="single"/>
        </w:rPr>
        <w:t xml:space="preserve">OTPD 5452.  Technology and Environmental Interventions </w:t>
      </w:r>
      <w:r w:rsidRPr="00B60DF8">
        <w:rPr>
          <w:rFonts w:ascii="Bookman Old Style" w:hAnsi="Bookman Old Style" w:cs="Times New Roman"/>
          <w:b/>
          <w:bCs/>
          <w:i/>
        </w:rPr>
        <w:t>(Fa). 2 Hours.</w:t>
      </w:r>
      <w:r w:rsidRPr="00B60DF8">
        <w:rPr>
          <w:rFonts w:ascii="Bookman Old Style" w:hAnsi="Bookman Old Style" w:cs="Times New Roman"/>
          <w:b/>
          <w:i/>
        </w:rPr>
        <w:t xml:space="preserve"> </w:t>
      </w:r>
      <w:r w:rsidRPr="00B60DF8">
        <w:rPr>
          <w:rFonts w:ascii="Bookman Old Style" w:hAnsi="Bookman Old Style" w:cs="Times New Roman"/>
        </w:rPr>
        <w:t>This course explores technological advancements for health and wellness of populations and individuals with and without disabilities so students can develop and understanding of how the non-human, e.g., mechanized, digital, environment impacts occupational performance of the infant through adolescent populations.</w:t>
      </w:r>
    </w:p>
    <w:p w:rsidR="00343486" w:rsidRPr="00B60DF8" w:rsidRDefault="00343486" w:rsidP="00343486">
      <w:pPr>
        <w:contextualSpacing/>
        <w:rPr>
          <w:rFonts w:ascii="Bookman Old Style" w:hAnsi="Bookman Old Style" w:cs="Times New Roman"/>
          <w:b/>
          <w:bCs/>
        </w:rPr>
      </w:pPr>
    </w:p>
    <w:p w:rsidR="00343486" w:rsidRPr="00B60DF8" w:rsidRDefault="00B75FEE" w:rsidP="00343486">
      <w:pPr>
        <w:contextualSpacing/>
        <w:rPr>
          <w:rFonts w:ascii="Bookman Old Style" w:hAnsi="Bookman Old Style" w:cs="Times New Roman"/>
        </w:rPr>
      </w:pPr>
      <w:r w:rsidRPr="007B6752">
        <w:rPr>
          <w:rFonts w:ascii="Bookman Old Style" w:hAnsi="Bookman Old Style" w:cs="Times New Roman"/>
          <w:b/>
          <w:bCs/>
          <w:i/>
          <w:u w:val="single"/>
        </w:rPr>
        <w:t>OTPD 5461L</w:t>
      </w:r>
      <w:r w:rsidR="00343486" w:rsidRPr="007B6752">
        <w:rPr>
          <w:rFonts w:ascii="Bookman Old Style" w:hAnsi="Bookman Old Style" w:cs="Times New Roman"/>
          <w:b/>
          <w:bCs/>
          <w:i/>
          <w:u w:val="single"/>
        </w:rPr>
        <w:t xml:space="preserve"> Technology and Environmental Interventions Lab</w:t>
      </w:r>
      <w:r w:rsidR="00343486" w:rsidRPr="00B60DF8">
        <w:rPr>
          <w:rFonts w:ascii="Bookman Old Style" w:hAnsi="Bookman Old Style" w:cs="Times New Roman"/>
          <w:b/>
          <w:bCs/>
          <w:i/>
        </w:rPr>
        <w:t xml:space="preserve"> (Fa).</w:t>
      </w:r>
      <w:r w:rsidR="00343486" w:rsidRPr="00B60DF8">
        <w:rPr>
          <w:rFonts w:ascii="Bookman Old Style" w:hAnsi="Bookman Old Style" w:cs="Times New Roman"/>
          <w:b/>
          <w:i/>
        </w:rPr>
        <w:t xml:space="preserve"> 1 Hour</w:t>
      </w:r>
      <w:r w:rsidR="00343486" w:rsidRPr="00B60DF8">
        <w:rPr>
          <w:rFonts w:ascii="Bookman Old Style" w:hAnsi="Bookman Old Style" w:cs="Times New Roman"/>
        </w:rPr>
        <w:t xml:space="preserve">. </w:t>
      </w:r>
      <w:r w:rsidR="00343486" w:rsidRPr="00B60DF8">
        <w:rPr>
          <w:rFonts w:ascii="Bookman Old Style" w:hAnsi="Bookman Old Style" w:cs="Times New Roman"/>
          <w:lang w:val="en"/>
        </w:rPr>
        <w:t>Students develop basic skills for providing evaluation, intervention, and apply evidence-based practice, resource coordination, and advocacy for clients who utilize multiple forms of assistive devices.  This includes design</w:t>
      </w:r>
      <w:r w:rsidR="00C3523B">
        <w:rPr>
          <w:rFonts w:ascii="Bookman Old Style" w:hAnsi="Bookman Old Style" w:cs="Times New Roman"/>
          <w:lang w:val="en"/>
        </w:rPr>
        <w:t>ing</w:t>
      </w:r>
      <w:r w:rsidR="00343486" w:rsidRPr="00B60DF8">
        <w:rPr>
          <w:rFonts w:ascii="Bookman Old Style" w:hAnsi="Bookman Old Style" w:cs="Times New Roman"/>
          <w:lang w:val="en"/>
        </w:rPr>
        <w:t>, fabricat</w:t>
      </w:r>
      <w:r w:rsidR="00C3523B">
        <w:rPr>
          <w:rFonts w:ascii="Bookman Old Style" w:hAnsi="Bookman Old Style" w:cs="Times New Roman"/>
          <w:lang w:val="en"/>
        </w:rPr>
        <w:t>ing</w:t>
      </w:r>
      <w:r w:rsidR="00343486" w:rsidRPr="00B60DF8">
        <w:rPr>
          <w:rFonts w:ascii="Bookman Old Style" w:hAnsi="Bookman Old Style" w:cs="Times New Roman"/>
          <w:lang w:val="en"/>
        </w:rPr>
        <w:t>, and providing instructions for the use of interventions such as ADL; IADL; EADL; and MRADL devices relevant for infant through adolescent populations. This is a companion course to OTPD 5452.</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5462. Level I Fieldwork and Seminar Experience IV </w:t>
      </w:r>
      <w:r w:rsidRPr="00B60DF8">
        <w:rPr>
          <w:rFonts w:ascii="Bookman Old Style" w:hAnsi="Bookman Old Style" w:cs="Times New Roman"/>
          <w:b/>
          <w:i/>
        </w:rPr>
        <w:t>(</w:t>
      </w:r>
      <w:r w:rsidR="00D7157E">
        <w:rPr>
          <w:rFonts w:ascii="Bookman Old Style" w:hAnsi="Bookman Old Style" w:cs="Times New Roman"/>
          <w:b/>
          <w:i/>
        </w:rPr>
        <w:t xml:space="preserve">Fa, </w:t>
      </w:r>
      <w:r w:rsidRPr="00B60DF8">
        <w:rPr>
          <w:rFonts w:ascii="Bookman Old Style" w:hAnsi="Bookman Old Style" w:cs="Times New Roman"/>
          <w:b/>
          <w:i/>
        </w:rPr>
        <w:t>Sp, Su). 2 Hours.</w:t>
      </w:r>
      <w:r w:rsidRPr="00B60DF8">
        <w:rPr>
          <w:rFonts w:ascii="Bookman Old Style" w:hAnsi="Bookman Old Style" w:cs="Times New Roman"/>
        </w:rPr>
        <w:t xml:space="preserve"> Students participate in directed observation and participation at clinical fieldwork sites to enhance professional behaviors.  Students observe a practitioner applying his/her expertise and then dialogue about this process. This fieldwork experience includes a weekly fieldwork seminar emphasizes clinical reasoning and documentation using classroom analysis of observations with an emphasis on agency, special education, and policy factors that influence engagement in school and career occupation.</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7B6752">
        <w:rPr>
          <w:rFonts w:ascii="Bookman Old Style" w:hAnsi="Bookman Old Style" w:cs="Times New Roman"/>
          <w:b/>
          <w:i/>
          <w:u w:val="single"/>
        </w:rPr>
        <w:t xml:space="preserve">OTPD 5513 Linking Qualitative and Quantitative Research to Practice </w:t>
      </w:r>
      <w:r w:rsidRPr="00B60DF8">
        <w:rPr>
          <w:rFonts w:ascii="Bookman Old Style" w:hAnsi="Bookman Old Style" w:cs="Times New Roman"/>
          <w:b/>
          <w:i/>
        </w:rPr>
        <w:t>(Sp). 3 Hours</w:t>
      </w:r>
      <w:r w:rsidRPr="00B60DF8">
        <w:rPr>
          <w:rFonts w:ascii="Bookman Old Style" w:hAnsi="Bookman Old Style" w:cs="Times New Roman"/>
        </w:rPr>
        <w:t>. Mixed methods research methodology will be applied to service provision, the scholarship of teaching and learning, community and professional service, and leadership.</w:t>
      </w:r>
    </w:p>
    <w:p w:rsidR="00343486" w:rsidRPr="00B60DF8" w:rsidRDefault="00343486" w:rsidP="00343486">
      <w:pPr>
        <w:contextualSpacing/>
        <w:rPr>
          <w:rFonts w:ascii="Bookman Old Style" w:hAnsi="Bookman Old Style" w:cs="Times New Roman"/>
          <w:b/>
          <w:bCs/>
          <w:lang w:val="e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OTPD 5523 Globalization and Health</w:t>
      </w:r>
      <w:r w:rsidRPr="00AC6166">
        <w:rPr>
          <w:rFonts w:ascii="Bookman Old Style" w:hAnsi="Bookman Old Style" w:cs="Times New Roman"/>
          <w:b/>
          <w:i/>
        </w:rPr>
        <w:t xml:space="preserve"> </w:t>
      </w:r>
      <w:r w:rsidRPr="00B60DF8">
        <w:rPr>
          <w:rFonts w:ascii="Bookman Old Style" w:hAnsi="Bookman Old Style" w:cs="Times New Roman"/>
          <w:b/>
          <w:i/>
        </w:rPr>
        <w:t>(Sp). 3 Hours.</w:t>
      </w:r>
      <w:r w:rsidRPr="00B60DF8">
        <w:rPr>
          <w:rFonts w:ascii="Bookman Old Style" w:hAnsi="Bookman Old Style" w:cs="Times New Roman"/>
        </w:rPr>
        <w:t xml:space="preserve"> Epidemiology tools for understanding health and culture </w:t>
      </w:r>
      <w:r w:rsidR="00C3523B">
        <w:rPr>
          <w:rFonts w:ascii="Bookman Old Style" w:hAnsi="Bookman Old Style" w:cs="Times New Roman"/>
        </w:rPr>
        <w:t>are</w:t>
      </w:r>
      <w:r w:rsidRPr="00B60DF8">
        <w:rPr>
          <w:rFonts w:ascii="Bookman Old Style" w:hAnsi="Bookman Old Style" w:cs="Times New Roman"/>
        </w:rPr>
        <w:t xml:space="preserve"> paired with qualitative approaches at the individual/family/community level to build critical thinking skills about bodily function, life possibilities, and occupation.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 xml:space="preserve">OTPD 5533 Upper and Lower Extremities Dysfunction: Assessment and </w:t>
      </w:r>
      <w:r w:rsidR="003D58D1">
        <w:rPr>
          <w:rFonts w:ascii="Bookman Old Style" w:hAnsi="Bookman Old Style" w:cs="Times New Roman"/>
          <w:b/>
          <w:i/>
          <w:u w:val="single"/>
        </w:rPr>
        <w:t>T</w:t>
      </w:r>
      <w:r w:rsidRPr="00AC6166">
        <w:rPr>
          <w:rFonts w:ascii="Bookman Old Style" w:hAnsi="Bookman Old Style" w:cs="Times New Roman"/>
          <w:b/>
          <w:i/>
          <w:u w:val="single"/>
        </w:rPr>
        <w:t>reatment</w:t>
      </w:r>
      <w:r w:rsidRPr="00B60DF8">
        <w:rPr>
          <w:rFonts w:ascii="Bookman Old Style" w:hAnsi="Bookman Old Style" w:cs="Times New Roman"/>
          <w:b/>
          <w:i/>
        </w:rPr>
        <w:t xml:space="preserve"> (Sp). 3 Hours.</w:t>
      </w:r>
      <w:r w:rsidRPr="00B60DF8">
        <w:rPr>
          <w:rFonts w:ascii="Bookman Old Style" w:hAnsi="Bookman Old Style" w:cs="Times New Roman"/>
        </w:rPr>
        <w:t xml:space="preserve"> This course focuses on physical dysfunction of the upper and lower extremities associated with developmental and acquired conditions, and how these impact life differently as clients age.  Assessment and treatment possibilities that are associated with subsequent functional outcomes </w:t>
      </w:r>
      <w:r w:rsidR="00C3523B">
        <w:rPr>
          <w:rFonts w:ascii="Bookman Old Style" w:hAnsi="Bookman Old Style" w:cs="Times New Roman"/>
        </w:rPr>
        <w:t>are</w:t>
      </w:r>
      <w:r w:rsidRPr="00B60DF8">
        <w:rPr>
          <w:rFonts w:ascii="Bookman Old Style" w:hAnsi="Bookman Old Style" w:cs="Times New Roman"/>
        </w:rPr>
        <w:t xml:space="preserve"> explored. </w:t>
      </w:r>
    </w:p>
    <w:p w:rsidR="00096E99" w:rsidRDefault="00096E99" w:rsidP="00343486">
      <w:pPr>
        <w:contextualSpacing/>
        <w:rPr>
          <w:rFonts w:ascii="Bookman Old Style" w:hAnsi="Bookman Old Style" w:cs="Times New Roman"/>
          <w:b/>
          <w:i/>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OTPD 5542 Splinting, Orthotics, and Prosthetics</w:t>
      </w:r>
      <w:r w:rsidRPr="00B60DF8">
        <w:rPr>
          <w:rFonts w:ascii="Bookman Old Style" w:hAnsi="Bookman Old Style" w:cs="Times New Roman"/>
          <w:b/>
          <w:i/>
        </w:rPr>
        <w:t xml:space="preserve"> (Sp). 2 Hours. </w:t>
      </w:r>
      <w:r w:rsidRPr="00B60DF8">
        <w:rPr>
          <w:rFonts w:ascii="Bookman Old Style" w:hAnsi="Bookman Old Style" w:cs="Times New Roman"/>
        </w:rPr>
        <w:t xml:space="preserve">Knowledge and skills associated with outcomes that maximize occupation in everyday life </w:t>
      </w:r>
      <w:r w:rsidR="00C3523B">
        <w:rPr>
          <w:rFonts w:ascii="Bookman Old Style" w:hAnsi="Bookman Old Style" w:cs="Times New Roman"/>
        </w:rPr>
        <w:t>are</w:t>
      </w:r>
      <w:r w:rsidRPr="00B60DF8">
        <w:rPr>
          <w:rFonts w:ascii="Bookman Old Style" w:hAnsi="Bookman Old Style" w:cs="Times New Roman"/>
        </w:rPr>
        <w:t xml:space="preserve"> examined.  This course will be open to students in the UAMS DPT program.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OTPD 5562. Level I Fieldwork and Seminar Experience V</w:t>
      </w:r>
      <w:r w:rsidRPr="00B60DF8">
        <w:rPr>
          <w:rFonts w:ascii="Bookman Old Style" w:hAnsi="Bookman Old Style" w:cs="Times New Roman"/>
          <w:b/>
          <w:i/>
        </w:rPr>
        <w:t xml:space="preserve"> (Sp, Su). 2 Hours.</w:t>
      </w:r>
      <w:r w:rsidRPr="00B60DF8">
        <w:rPr>
          <w:rFonts w:ascii="Bookman Old Style" w:hAnsi="Bookman Old Style" w:cs="Times New Roman"/>
        </w:rPr>
        <w:t xml:space="preserve"> Students participate in directed observation and participation at clinical fieldwork sites to enhance professional behaviors.  This fieldwork experience includes a weekly fieldwork seminar emphasizes clinical reasoning and documentation using classroom analysis of observations with an emphasis on community living, specialty services, and policy factors that influence functional living.  Critical thinking about service provision </w:t>
      </w:r>
      <w:r w:rsidR="00C3523B">
        <w:rPr>
          <w:rFonts w:ascii="Bookman Old Style" w:hAnsi="Bookman Old Style" w:cs="Times New Roman"/>
        </w:rPr>
        <w:t xml:space="preserve">includes </w:t>
      </w:r>
      <w:r w:rsidRPr="00B60DF8">
        <w:rPr>
          <w:rFonts w:ascii="Bookman Old Style" w:hAnsi="Bookman Old Style" w:cs="Times New Roman"/>
        </w:rPr>
        <w:t xml:space="preserve">aging in place, lifestyle redesign, chronic disease, and working with supportive medical, community, and family support systems.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lang w:val="en"/>
        </w:rPr>
      </w:pPr>
      <w:r w:rsidRPr="00B60DF8">
        <w:rPr>
          <w:rFonts w:ascii="Bookman Old Style" w:hAnsi="Bookman Old Style" w:cs="Times New Roman"/>
          <w:b/>
          <w:bCs/>
        </w:rPr>
        <w:t xml:space="preserve">OTPD 5723 Mental Health, Addictions, and Behavioral Differences (Su). 3 Hours. </w:t>
      </w:r>
      <w:r w:rsidRPr="00B60DF8">
        <w:rPr>
          <w:rFonts w:ascii="Bookman Old Style" w:hAnsi="Bookman Old Style" w:cs="Times New Roman"/>
          <w:lang w:val="en"/>
        </w:rPr>
        <w:t xml:space="preserve">A study of behavioral and substance additions, including an overview of differential treatment. </w:t>
      </w:r>
      <w:r w:rsidR="003F4661" w:rsidRPr="00B60DF8">
        <w:rPr>
          <w:rFonts w:ascii="Bookman Old Style" w:hAnsi="Bookman Old Style" w:cs="Times New Roman"/>
          <w:bCs/>
        </w:rPr>
        <w:t xml:space="preserve">Cross listed with </w:t>
      </w:r>
      <w:r w:rsidR="003F4661" w:rsidRPr="00B60DF8">
        <w:rPr>
          <w:rFonts w:ascii="Bookman Old Style" w:hAnsi="Bookman Old Style" w:cs="Times New Roman"/>
          <w:bCs/>
          <w:lang w:val="en"/>
        </w:rPr>
        <w:t>CNED 6003</w:t>
      </w:r>
      <w:r w:rsidR="0058665A" w:rsidRPr="0058665A">
        <w:rPr>
          <w:rFonts w:ascii="Bookman Old Style" w:hAnsi="Bookman Old Style" w:cs="Times New Roman"/>
          <w:bCs/>
          <w:lang w:val="en"/>
        </w:rPr>
        <w:t xml:space="preserve"> </w:t>
      </w:r>
      <w:r w:rsidR="0058665A" w:rsidRPr="00B60DF8">
        <w:rPr>
          <w:rFonts w:ascii="Bookman Old Style" w:hAnsi="Bookman Old Style" w:cs="Times New Roman"/>
          <w:bCs/>
          <w:lang w:val="en"/>
        </w:rPr>
        <w:t>Counseling and Addictions.</w:t>
      </w:r>
      <w:r w:rsidR="003F4661">
        <w:rPr>
          <w:rFonts w:ascii="Bookman Old Style" w:hAnsi="Bookman Old Style" w:cs="Times New Roman"/>
          <w:bCs/>
          <w:lang w:val="en"/>
        </w:rPr>
        <w:t xml:space="preserve"> </w:t>
      </w:r>
    </w:p>
    <w:p w:rsidR="00343486" w:rsidRPr="00B60DF8" w:rsidRDefault="00343486" w:rsidP="00343486">
      <w:pPr>
        <w:contextualSpacing/>
        <w:rPr>
          <w:rFonts w:ascii="Bookman Old Style" w:hAnsi="Bookman Old Style" w:cs="Times New Roman"/>
          <w:lang w:val="e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 xml:space="preserve">OTPD 561V Level </w:t>
      </w:r>
      <w:r w:rsidR="00C3523B" w:rsidRPr="00AC6166">
        <w:rPr>
          <w:rFonts w:ascii="Bookman Old Style" w:hAnsi="Bookman Old Style" w:cs="Times New Roman"/>
          <w:b/>
          <w:i/>
          <w:u w:val="single"/>
        </w:rPr>
        <w:t>II</w:t>
      </w:r>
      <w:r w:rsidRPr="00AC6166">
        <w:rPr>
          <w:rFonts w:ascii="Bookman Old Style" w:hAnsi="Bookman Old Style" w:cs="Times New Roman"/>
          <w:b/>
          <w:i/>
          <w:u w:val="single"/>
        </w:rPr>
        <w:t xml:space="preserve"> Fieldwork Rotations</w:t>
      </w:r>
      <w:r w:rsidRPr="00B60DF8">
        <w:rPr>
          <w:rFonts w:ascii="Bookman Old Style" w:hAnsi="Bookman Old Style" w:cs="Times New Roman"/>
          <w:b/>
          <w:i/>
        </w:rPr>
        <w:t xml:space="preserve"> (Su, Fa, Sp). 1-6 Hours. </w:t>
      </w:r>
      <w:r w:rsidRPr="00B60DF8">
        <w:rPr>
          <w:rFonts w:ascii="Bookman Old Style" w:hAnsi="Bookman Old Style" w:cs="Times New Roman"/>
        </w:rPr>
        <w:t>Supervised clinical placements that develop competent, entry-level, generalist occupation therapists who can provide services across age ranges, service models, and practice areas. To be repeated until 480 hours of in-depth experience are acquired.</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OTPD 5733 Teambuilding, Advocacy and Leadership</w:t>
      </w:r>
      <w:r w:rsidRPr="00B60DF8">
        <w:rPr>
          <w:rFonts w:ascii="Bookman Old Style" w:hAnsi="Bookman Old Style" w:cs="Times New Roman"/>
          <w:b/>
          <w:i/>
        </w:rPr>
        <w:t xml:space="preserve"> (Fa). 3 Hours</w:t>
      </w:r>
      <w:r w:rsidRPr="00B60DF8">
        <w:rPr>
          <w:rFonts w:ascii="Bookman Old Style" w:hAnsi="Bookman Old Style" w:cs="Times New Roman"/>
        </w:rPr>
        <w:t>. Student readings and papers address the fundamentals of teambuilding in contemporary societies and the role and function of occupational therapists as leaders and advocates. This course include</w:t>
      </w:r>
      <w:r w:rsidR="00C3523B">
        <w:rPr>
          <w:rFonts w:ascii="Bookman Old Style" w:hAnsi="Bookman Old Style" w:cs="Times New Roman"/>
        </w:rPr>
        <w:t>s</w:t>
      </w:r>
      <w:r w:rsidRPr="00B60DF8">
        <w:rPr>
          <w:rFonts w:ascii="Bookman Old Style" w:hAnsi="Bookman Old Style" w:cs="Times New Roman"/>
        </w:rPr>
        <w:t xml:space="preserve"> a service learning component. </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 xml:space="preserve">OTPD 574V Interprofessional Studies </w:t>
      </w:r>
      <w:r w:rsidRPr="00B60DF8">
        <w:rPr>
          <w:rFonts w:ascii="Bookman Old Style" w:hAnsi="Bookman Old Style" w:cs="Times New Roman"/>
          <w:b/>
          <w:i/>
        </w:rPr>
        <w:t>(Fa, Sp, Su). 1-3 Hours</w:t>
      </w:r>
      <w:r w:rsidRPr="00B60DF8">
        <w:rPr>
          <w:rFonts w:ascii="Bookman Old Style" w:hAnsi="Bookman Old Style" w:cs="Times New Roman"/>
        </w:rPr>
        <w:t xml:space="preserve">. This course provides a mechanism for students to development an interprofessional knowledge base that will enhance their understanding of </w:t>
      </w:r>
      <w:r w:rsidR="00D7157E">
        <w:rPr>
          <w:rFonts w:ascii="Bookman Old Style" w:hAnsi="Bookman Old Style" w:cs="Times New Roman"/>
        </w:rPr>
        <w:t xml:space="preserve">the work of practitioners in the areas of health, education, and human services. </w:t>
      </w:r>
      <w:r w:rsidRPr="00B60DF8">
        <w:rPr>
          <w:rFonts w:ascii="Bookman Old Style" w:hAnsi="Bookman Old Style" w:cs="Times New Roman"/>
        </w:rPr>
        <w:t xml:space="preserve">  </w:t>
      </w:r>
    </w:p>
    <w:p w:rsidR="00B75FEE" w:rsidRDefault="00B75FEE" w:rsidP="0025175A">
      <w:pPr>
        <w:contextualSpacing/>
        <w:rPr>
          <w:rFonts w:ascii="Bookman Old Style" w:hAnsi="Bookman Old Style" w:cs="Times New Roman"/>
          <w:b/>
          <w:i/>
        </w:rPr>
      </w:pPr>
    </w:p>
    <w:p w:rsidR="0025175A" w:rsidRPr="00B60DF8" w:rsidRDefault="00B75FEE" w:rsidP="0025175A">
      <w:pPr>
        <w:contextualSpacing/>
        <w:rPr>
          <w:rFonts w:ascii="Bookman Old Style" w:hAnsi="Bookman Old Style" w:cs="Times New Roman"/>
        </w:rPr>
      </w:pPr>
      <w:r w:rsidRPr="00AC6166">
        <w:rPr>
          <w:rFonts w:ascii="Bookman Old Style" w:hAnsi="Bookman Old Style" w:cs="Times New Roman"/>
          <w:b/>
          <w:i/>
          <w:u w:val="single"/>
        </w:rPr>
        <w:t>OTPD 5812</w:t>
      </w:r>
      <w:r w:rsidR="0025175A" w:rsidRPr="00AC6166">
        <w:rPr>
          <w:rFonts w:ascii="Bookman Old Style" w:hAnsi="Bookman Old Style" w:cs="Times New Roman"/>
          <w:b/>
          <w:i/>
          <w:u w:val="single"/>
        </w:rPr>
        <w:t xml:space="preserve"> </w:t>
      </w:r>
      <w:r w:rsidRPr="00AC6166">
        <w:rPr>
          <w:rFonts w:ascii="Bookman Old Style" w:hAnsi="Bookman Old Style" w:cs="Times New Roman"/>
          <w:b/>
          <w:i/>
          <w:u w:val="single"/>
        </w:rPr>
        <w:t xml:space="preserve">Higher Education and Career Development </w:t>
      </w:r>
      <w:r>
        <w:rPr>
          <w:rFonts w:ascii="Bookman Old Style" w:hAnsi="Bookman Old Style" w:cs="Times New Roman"/>
          <w:b/>
          <w:i/>
        </w:rPr>
        <w:t>(Sp, Su). 2</w:t>
      </w:r>
      <w:r w:rsidR="0025175A" w:rsidRPr="00B60DF8">
        <w:rPr>
          <w:rFonts w:ascii="Bookman Old Style" w:hAnsi="Bookman Old Style" w:cs="Times New Roman"/>
          <w:b/>
          <w:i/>
        </w:rPr>
        <w:t xml:space="preserve"> Hours. </w:t>
      </w:r>
      <w:r w:rsidR="0025175A" w:rsidRPr="00B60DF8">
        <w:rPr>
          <w:rFonts w:ascii="Bookman Old Style" w:hAnsi="Bookman Old Style" w:cs="Times New Roman"/>
        </w:rPr>
        <w:t xml:space="preserve">This course provides an overview of the field of higher education, life-long learning and the role of these in career development.  </w:t>
      </w:r>
    </w:p>
    <w:p w:rsidR="0025175A" w:rsidRPr="00B60DF8" w:rsidRDefault="0025175A" w:rsidP="00343486">
      <w:pPr>
        <w:contextualSpacing/>
        <w:rPr>
          <w:rFonts w:ascii="Bookman Old Style" w:hAnsi="Bookman Old Style" w:cs="Times New Roman"/>
          <w:b/>
        </w:rPr>
      </w:pPr>
    </w:p>
    <w:p w:rsidR="00343486" w:rsidRDefault="00B75FEE" w:rsidP="00343486">
      <w:pPr>
        <w:contextualSpacing/>
        <w:rPr>
          <w:rFonts w:ascii="Bookman Old Style" w:hAnsi="Bookman Old Style" w:cs="Times New Roman"/>
        </w:rPr>
      </w:pPr>
      <w:r w:rsidRPr="00AC6166">
        <w:rPr>
          <w:rFonts w:ascii="Bookman Old Style" w:hAnsi="Bookman Old Style" w:cs="Times New Roman"/>
          <w:b/>
          <w:i/>
          <w:u w:val="single"/>
        </w:rPr>
        <w:t>OTPD 5822</w:t>
      </w:r>
      <w:r w:rsidR="00343486" w:rsidRPr="00AC6166">
        <w:rPr>
          <w:rFonts w:ascii="Bookman Old Style" w:hAnsi="Bookman Old Style" w:cs="Times New Roman"/>
          <w:b/>
          <w:i/>
          <w:u w:val="single"/>
        </w:rPr>
        <w:t xml:space="preserve"> Clinical Supervision</w:t>
      </w:r>
      <w:r w:rsidRPr="00AC6166">
        <w:rPr>
          <w:rFonts w:ascii="Bookman Old Style" w:hAnsi="Bookman Old Style" w:cs="Times New Roman"/>
          <w:b/>
          <w:i/>
          <w:u w:val="single"/>
        </w:rPr>
        <w:t xml:space="preserve"> in Higher Education</w:t>
      </w:r>
      <w:r>
        <w:rPr>
          <w:rFonts w:ascii="Bookman Old Style" w:hAnsi="Bookman Old Style" w:cs="Times New Roman"/>
          <w:b/>
          <w:i/>
        </w:rPr>
        <w:t xml:space="preserve"> (Sp, Su). 2</w:t>
      </w:r>
      <w:r w:rsidR="00343486" w:rsidRPr="00B60DF8">
        <w:rPr>
          <w:rFonts w:ascii="Bookman Old Style" w:hAnsi="Bookman Old Style" w:cs="Times New Roman"/>
          <w:b/>
          <w:i/>
        </w:rPr>
        <w:t xml:space="preserve"> Hours.</w:t>
      </w:r>
      <w:r w:rsidR="00343486" w:rsidRPr="00B60DF8">
        <w:rPr>
          <w:rFonts w:ascii="Bookman Old Style" w:hAnsi="Bookman Old Style" w:cs="Times New Roman"/>
        </w:rPr>
        <w:t xml:space="preserve"> This course exposes students to models of clinical supervision and research on best practices.  Observation and reflection </w:t>
      </w:r>
      <w:r w:rsidR="00C3523B">
        <w:rPr>
          <w:rFonts w:ascii="Bookman Old Style" w:hAnsi="Bookman Old Style" w:cs="Times New Roman"/>
        </w:rPr>
        <w:t>ar</w:t>
      </w:r>
      <w:r w:rsidR="00343486" w:rsidRPr="00B60DF8">
        <w:rPr>
          <w:rFonts w:ascii="Bookman Old Style" w:hAnsi="Bookman Old Style" w:cs="Times New Roman"/>
        </w:rPr>
        <w:t>e used to develop critical thinking as it applies to supervising students in clinical fieldwork.</w:t>
      </w:r>
    </w:p>
    <w:p w:rsidR="00B75FEE" w:rsidRPr="00B60DF8" w:rsidRDefault="00B75FEE"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B60DF8">
        <w:rPr>
          <w:rFonts w:ascii="Bookman Old Style" w:hAnsi="Bookman Old Style" w:cs="Times New Roman"/>
        </w:rPr>
        <w:t xml:space="preserve"> </w:t>
      </w:r>
      <w:r w:rsidR="00D7157E">
        <w:rPr>
          <w:rFonts w:ascii="Bookman Old Style" w:hAnsi="Bookman Old Style" w:cs="Times New Roman"/>
          <w:b/>
          <w:i/>
          <w:u w:val="single"/>
        </w:rPr>
        <w:t>OTPD 591V</w:t>
      </w:r>
      <w:r w:rsidRPr="00AC6166">
        <w:rPr>
          <w:rFonts w:ascii="Bookman Old Style" w:hAnsi="Bookman Old Style" w:cs="Times New Roman"/>
          <w:b/>
          <w:i/>
          <w:u w:val="single"/>
        </w:rPr>
        <w:t xml:space="preserve"> </w:t>
      </w:r>
      <w:r w:rsidR="00D7157E">
        <w:rPr>
          <w:rFonts w:ascii="Bookman Old Style" w:hAnsi="Bookman Old Style" w:cs="Times New Roman"/>
          <w:b/>
          <w:i/>
          <w:u w:val="single"/>
        </w:rPr>
        <w:t xml:space="preserve">Level III Fieldwork </w:t>
      </w:r>
      <w:r w:rsidR="00B75FEE" w:rsidRPr="00AC6166">
        <w:rPr>
          <w:rFonts w:ascii="Bookman Old Style" w:hAnsi="Bookman Old Style" w:cs="Times New Roman"/>
          <w:b/>
          <w:i/>
          <w:u w:val="single"/>
        </w:rPr>
        <w:t>Do</w:t>
      </w:r>
      <w:r w:rsidRPr="00AC6166">
        <w:rPr>
          <w:rFonts w:ascii="Bookman Old Style" w:hAnsi="Bookman Old Style" w:cs="Times New Roman"/>
          <w:b/>
          <w:i/>
          <w:u w:val="single"/>
        </w:rPr>
        <w:t xml:space="preserve">ctoral Internship </w:t>
      </w:r>
      <w:r w:rsidRPr="00B60DF8">
        <w:rPr>
          <w:rFonts w:ascii="Bookman Old Style" w:hAnsi="Bookman Old Style" w:cs="Times New Roman"/>
          <w:b/>
          <w:i/>
        </w:rPr>
        <w:t xml:space="preserve">(Su, Fa, Sp). </w:t>
      </w:r>
      <w:r w:rsidR="00D7157E">
        <w:rPr>
          <w:rFonts w:ascii="Bookman Old Style" w:hAnsi="Bookman Old Style" w:cs="Times New Roman"/>
          <w:b/>
          <w:i/>
        </w:rPr>
        <w:t>3-</w:t>
      </w:r>
      <w:r w:rsidRPr="00B60DF8">
        <w:rPr>
          <w:rFonts w:ascii="Bookman Old Style" w:hAnsi="Bookman Old Style" w:cs="Times New Roman"/>
          <w:b/>
          <w:i/>
        </w:rPr>
        <w:t>6 Hours.</w:t>
      </w:r>
      <w:r w:rsidRPr="00B60DF8">
        <w:rPr>
          <w:rFonts w:ascii="Bookman Old Style" w:hAnsi="Bookman Old Style" w:cs="Times New Roman"/>
        </w:rPr>
        <w:t xml:space="preserve">  </w:t>
      </w:r>
      <w:r w:rsidRPr="00B60DF8">
        <w:rPr>
          <w:rFonts w:ascii="Bookman Old Style" w:eastAsia="Times New Roman" w:hAnsi="Bookman Old Style" w:cs="Times New Roman"/>
        </w:rPr>
        <w:t>This doctoral-level experiential component is designed to develop advanced skills in one or more of the following: clinical practice skills, research skills, administration, leadership, program and policy development, advocacy, education, or theory development. The student, under the supervision of an expert mentor, engage</w:t>
      </w:r>
      <w:r w:rsidR="00C3523B">
        <w:rPr>
          <w:rFonts w:ascii="Bookman Old Style" w:eastAsia="Times New Roman" w:hAnsi="Bookman Old Style" w:cs="Times New Roman"/>
        </w:rPr>
        <w:t>s</w:t>
      </w:r>
      <w:r w:rsidRPr="00B60DF8">
        <w:rPr>
          <w:rFonts w:ascii="Bookman Old Style" w:eastAsia="Times New Roman" w:hAnsi="Bookman Old Style" w:cs="Times New Roman"/>
        </w:rPr>
        <w:t xml:space="preserve"> in an experience that meets his/her individualized objectives. Duration of the experiential component is a minimum of 16 weeks or 640 hours.</w:t>
      </w:r>
      <w:r w:rsidRPr="00B60DF8">
        <w:rPr>
          <w:rFonts w:ascii="Bookman Old Style" w:hAnsi="Bookman Old Style" w:cs="Times New Roman"/>
        </w:rPr>
        <w:t xml:space="preserve"> (16 weeks)</w:t>
      </w:r>
    </w:p>
    <w:p w:rsidR="00343486" w:rsidRPr="00B60DF8" w:rsidRDefault="00343486" w:rsidP="00343486">
      <w:pPr>
        <w:contextualSpacing/>
        <w:rPr>
          <w:rFonts w:ascii="Bookman Old Style" w:hAnsi="Bookman Old Style" w:cs="Times New Roman"/>
        </w:rPr>
      </w:pPr>
    </w:p>
    <w:p w:rsidR="00343486" w:rsidRPr="00B60DF8" w:rsidRDefault="00343486" w:rsidP="00343486">
      <w:pPr>
        <w:contextualSpacing/>
        <w:rPr>
          <w:rFonts w:ascii="Bookman Old Style" w:hAnsi="Bookman Old Style" w:cs="Times New Roman"/>
        </w:rPr>
      </w:pPr>
      <w:r w:rsidRPr="00AC6166">
        <w:rPr>
          <w:rFonts w:ascii="Bookman Old Style" w:hAnsi="Bookman Old Style" w:cs="Times New Roman"/>
          <w:b/>
          <w:i/>
          <w:u w:val="single"/>
        </w:rPr>
        <w:t xml:space="preserve">OTPD 5823 Capstone Project </w:t>
      </w:r>
      <w:r w:rsidRPr="00B60DF8">
        <w:rPr>
          <w:rFonts w:ascii="Bookman Old Style" w:hAnsi="Bookman Old Style" w:cs="Times New Roman"/>
          <w:b/>
          <w:i/>
        </w:rPr>
        <w:t>(Su, Fa, Sp). 3 Hours.</w:t>
      </w:r>
      <w:r w:rsidRPr="00B60DF8">
        <w:rPr>
          <w:rFonts w:ascii="Bookman Old Style" w:hAnsi="Bookman Old Style" w:cs="Times New Roman"/>
        </w:rPr>
        <w:t xml:space="preserve"> The capstone project is a critical, summative document that demonstrates formative reflection and analyses in a key area of occupational therapy: </w:t>
      </w:r>
      <w:r w:rsidRPr="00B60DF8">
        <w:rPr>
          <w:rFonts w:ascii="Bookman Old Style" w:eastAsia="Times New Roman" w:hAnsi="Bookman Old Style" w:cs="Times New Roman"/>
        </w:rPr>
        <w:t xml:space="preserve">clinical reasoning and practice, research, administration, leadership, program and policy development, advocacy, education, or theory development.  The format of the capstone project </w:t>
      </w:r>
      <w:r w:rsidR="00C3523B">
        <w:rPr>
          <w:rFonts w:ascii="Bookman Old Style" w:eastAsia="Times New Roman" w:hAnsi="Bookman Old Style" w:cs="Times New Roman"/>
        </w:rPr>
        <w:t>is</w:t>
      </w:r>
      <w:r w:rsidRPr="00B60DF8">
        <w:rPr>
          <w:rFonts w:ascii="Bookman Old Style" w:eastAsia="Times New Roman" w:hAnsi="Bookman Old Style" w:cs="Times New Roman"/>
        </w:rPr>
        <w:t xml:space="preserve"> determined by the student in consultation with a faculty mentor. </w:t>
      </w:r>
    </w:p>
    <w:p w:rsidR="00343486" w:rsidRPr="00B60DF8" w:rsidRDefault="00343486" w:rsidP="00343486">
      <w:pPr>
        <w:contextualSpacing/>
        <w:rPr>
          <w:rFonts w:ascii="Bookman Old Style" w:hAnsi="Bookman Old Style" w:cs="Times New Roman"/>
          <w:b/>
        </w:rPr>
      </w:pPr>
    </w:p>
    <w:p w:rsidR="00343486" w:rsidRPr="00B60DF8" w:rsidRDefault="008154EA" w:rsidP="00343486">
      <w:pPr>
        <w:contextualSpacing/>
        <w:rPr>
          <w:rFonts w:ascii="Bookman Old Style" w:hAnsi="Bookman Old Style" w:cs="Times New Roman"/>
          <w:b/>
        </w:rPr>
      </w:pPr>
      <w:r>
        <w:rPr>
          <w:rFonts w:ascii="Bookman Old Style" w:hAnsi="Bookman Old Style" w:cs="Times New Roman"/>
          <w:b/>
        </w:rPr>
        <w:t>Sample</w:t>
      </w:r>
      <w:r w:rsidR="00F43BF4">
        <w:rPr>
          <w:rFonts w:ascii="Bookman Old Style" w:hAnsi="Bookman Old Style" w:cs="Times New Roman"/>
          <w:b/>
        </w:rPr>
        <w:t xml:space="preserve"> </w:t>
      </w:r>
      <w:r w:rsidR="00343486" w:rsidRPr="00B60DF8">
        <w:rPr>
          <w:rFonts w:ascii="Bookman Old Style" w:hAnsi="Bookman Old Style" w:cs="Times New Roman"/>
          <w:b/>
        </w:rPr>
        <w:t>Elective Courses</w:t>
      </w:r>
      <w:r>
        <w:rPr>
          <w:rFonts w:ascii="Bookman Old Style" w:hAnsi="Bookman Old Style" w:cs="Times New Roman"/>
          <w:b/>
        </w:rPr>
        <w:t xml:space="preserve"> </w:t>
      </w:r>
      <w:r w:rsidR="00B75FEE">
        <w:rPr>
          <w:rFonts w:ascii="Bookman Old Style" w:hAnsi="Bookman Old Style" w:cs="Times New Roman"/>
          <w:b/>
        </w:rPr>
        <w:t>from</w:t>
      </w:r>
      <w:r>
        <w:rPr>
          <w:rFonts w:ascii="Bookman Old Style" w:hAnsi="Bookman Old Style" w:cs="Times New Roman"/>
          <w:b/>
        </w:rPr>
        <w:t xml:space="preserve"> Current UAF </w:t>
      </w:r>
      <w:r w:rsidR="00A12B09">
        <w:rPr>
          <w:rFonts w:ascii="Bookman Old Style" w:hAnsi="Bookman Old Style" w:cs="Times New Roman"/>
          <w:b/>
        </w:rPr>
        <w:t>Offerings</w:t>
      </w:r>
      <w:r w:rsidR="007C7E9A" w:rsidRPr="00B60DF8">
        <w:rPr>
          <w:rFonts w:ascii="Bookman Old Style" w:hAnsi="Bookman Old Style" w:cs="Times New Roman"/>
          <w:b/>
        </w:rPr>
        <w:t>:</w:t>
      </w:r>
    </w:p>
    <w:p w:rsidR="00343486" w:rsidRPr="005A346C" w:rsidRDefault="00343486" w:rsidP="00343486">
      <w:pPr>
        <w:contextualSpacing/>
        <w:rPr>
          <w:rFonts w:ascii="Bookman Old Style" w:hAnsi="Bookman Old Style" w:cs="Times New Roman"/>
          <w:color w:val="000000" w:themeColor="text1"/>
        </w:rPr>
      </w:pPr>
      <w:r w:rsidRPr="005A346C">
        <w:rPr>
          <w:rFonts w:ascii="Bookman Old Style" w:hAnsi="Bookman Old Style" w:cs="Times New Roman"/>
          <w:color w:val="000000" w:themeColor="text1"/>
        </w:rPr>
        <w:t xml:space="preserve">RHAB 5483 </w:t>
      </w:r>
      <w:r w:rsidR="005A346C" w:rsidRPr="005A346C">
        <w:rPr>
          <w:rFonts w:ascii="Bookman Old Style" w:hAnsi="Bookman Old Style" w:cs="Times New Roman"/>
          <w:color w:val="000000" w:themeColor="text1"/>
        </w:rPr>
        <w:tab/>
      </w:r>
      <w:r w:rsidRPr="005A346C">
        <w:rPr>
          <w:rFonts w:ascii="Bookman Old Style" w:hAnsi="Bookman Old Style" w:cs="Times New Roman"/>
          <w:color w:val="000000" w:themeColor="text1"/>
        </w:rPr>
        <w:t>Rehabilitation Counseling Research</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CNED 5353</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Psychopharmacology</w:t>
      </w:r>
      <w:r w:rsidR="00287862">
        <w:rPr>
          <w:rFonts w:ascii="Bookman Old Style" w:eastAsia="Times New Roman" w:hAnsi="Bookman Old Style" w:cs="Times New Roman"/>
          <w:bCs/>
          <w:color w:val="000000" w:themeColor="text1"/>
          <w:lang w:val="en"/>
        </w:rPr>
        <w:t>*</w:t>
      </w:r>
      <w:r w:rsidRPr="005A346C">
        <w:rPr>
          <w:rFonts w:ascii="Bookman Old Style" w:eastAsia="Times New Roman" w:hAnsi="Bookman Old Style" w:cs="Times New Roman"/>
          <w:bCs/>
          <w:color w:val="000000" w:themeColor="text1"/>
          <w:lang w:val="en"/>
        </w:rPr>
        <w:t xml:space="preserve">  </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CDIS 5143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Cognitive-Communication Development and Disorders</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CDIS 5293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Augmentative and Alternative Communication</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PBHL 4643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Multicultural Health</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CHLP 5533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 xml:space="preserve">Models and Theories of Health Behaviors </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CIED 5232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Interdisciplinary Studies</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eastAsia="Times New Roman" w:hAnsi="Bookman Old Style" w:cs="Times New Roman"/>
          <w:bCs/>
          <w:color w:val="000000" w:themeColor="text1"/>
          <w:lang w:val="en"/>
        </w:rPr>
        <w:t xml:space="preserve">CIED 5052 </w:t>
      </w:r>
      <w:r w:rsidR="005A346C" w:rsidRPr="005A346C">
        <w:rPr>
          <w:rFonts w:ascii="Bookman Old Style" w:eastAsia="Times New Roman" w:hAnsi="Bookman Old Style" w:cs="Times New Roman"/>
          <w:bCs/>
          <w:color w:val="000000" w:themeColor="text1"/>
          <w:lang w:val="en"/>
        </w:rPr>
        <w:tab/>
      </w:r>
      <w:r w:rsidRPr="005A346C">
        <w:rPr>
          <w:rFonts w:ascii="Bookman Old Style" w:eastAsia="Times New Roman" w:hAnsi="Bookman Old Style" w:cs="Times New Roman"/>
          <w:bCs/>
          <w:color w:val="000000" w:themeColor="text1"/>
          <w:lang w:val="en"/>
        </w:rPr>
        <w:t>Seminar: Multicultural Issues</w:t>
      </w:r>
    </w:p>
    <w:p w:rsidR="00343486" w:rsidRPr="005A346C" w:rsidRDefault="00343486" w:rsidP="00343486">
      <w:pPr>
        <w:shd w:val="clear" w:color="auto" w:fill="FFFFFF"/>
        <w:contextualSpacing/>
        <w:rPr>
          <w:rFonts w:ascii="Bookman Old Style" w:hAnsi="Bookman Old Style" w:cs="Times New Roman"/>
          <w:color w:val="000000" w:themeColor="text1"/>
        </w:rPr>
      </w:pPr>
      <w:r w:rsidRPr="005A346C">
        <w:rPr>
          <w:rFonts w:ascii="Bookman Old Style" w:hAnsi="Bookman Old Style" w:cs="Times New Roman"/>
          <w:color w:val="000000" w:themeColor="text1"/>
        </w:rPr>
        <w:t xml:space="preserve">KINS 5323 </w:t>
      </w:r>
      <w:r w:rsidR="005A346C" w:rsidRPr="005A346C">
        <w:rPr>
          <w:rFonts w:ascii="Bookman Old Style" w:hAnsi="Bookman Old Style" w:cs="Times New Roman"/>
          <w:color w:val="000000" w:themeColor="text1"/>
        </w:rPr>
        <w:tab/>
      </w:r>
      <w:r w:rsidRPr="005A346C">
        <w:rPr>
          <w:rFonts w:ascii="Bookman Old Style" w:hAnsi="Bookman Old Style" w:cs="Times New Roman"/>
          <w:color w:val="000000" w:themeColor="text1"/>
        </w:rPr>
        <w:t>Biomechanics</w:t>
      </w:r>
    </w:p>
    <w:p w:rsidR="00343486" w:rsidRPr="005A346C" w:rsidRDefault="00343486" w:rsidP="00343486">
      <w:pPr>
        <w:shd w:val="clear" w:color="auto" w:fill="FFFFFF"/>
        <w:contextualSpacing/>
        <w:rPr>
          <w:rFonts w:ascii="Bookman Old Style" w:eastAsia="Times New Roman" w:hAnsi="Bookman Old Style" w:cs="Times New Roman"/>
          <w:bCs/>
          <w:color w:val="000000" w:themeColor="text1"/>
          <w:lang w:val="en"/>
        </w:rPr>
      </w:pPr>
      <w:r w:rsidRPr="005A346C">
        <w:rPr>
          <w:rFonts w:ascii="Bookman Old Style" w:hAnsi="Bookman Old Style" w:cs="Times New Roman"/>
          <w:color w:val="000000" w:themeColor="text1"/>
        </w:rPr>
        <w:t xml:space="preserve">RESM 5833 </w:t>
      </w:r>
      <w:r w:rsidR="005A346C" w:rsidRPr="005A346C">
        <w:rPr>
          <w:rFonts w:ascii="Bookman Old Style" w:hAnsi="Bookman Old Style" w:cs="Times New Roman"/>
          <w:color w:val="000000" w:themeColor="text1"/>
        </w:rPr>
        <w:tab/>
      </w:r>
      <w:r w:rsidRPr="005A346C">
        <w:rPr>
          <w:rFonts w:ascii="Bookman Old Style" w:hAnsi="Bookman Old Style" w:cs="Times New Roman"/>
          <w:color w:val="000000" w:themeColor="text1"/>
        </w:rPr>
        <w:t>Recreation and Sport for Special Populations</w:t>
      </w:r>
    </w:p>
    <w:p w:rsidR="00343486" w:rsidRDefault="00343486" w:rsidP="00343486">
      <w:pPr>
        <w:shd w:val="clear" w:color="auto" w:fill="FFFFFF"/>
        <w:rPr>
          <w:rFonts w:ascii="Bookman Old Style" w:eastAsia="Times New Roman" w:hAnsi="Bookman Old Style" w:cs="Times New Roman"/>
          <w:b/>
          <w:bCs/>
          <w:lang w:val="en"/>
        </w:rPr>
      </w:pPr>
    </w:p>
    <w:p w:rsidR="00B651CF" w:rsidRDefault="00B651CF">
      <w:pPr>
        <w:rPr>
          <w:rFonts w:ascii="Bookman Old Style" w:eastAsia="Times New Roman" w:hAnsi="Bookman Old Style" w:cs="Times New Roman"/>
          <w:b/>
          <w:bCs/>
          <w:lang w:val="en"/>
        </w:rPr>
      </w:pPr>
      <w:r>
        <w:rPr>
          <w:rFonts w:ascii="Bookman Old Style" w:eastAsia="Times New Roman" w:hAnsi="Bookman Old Style" w:cs="Times New Roman"/>
          <w:b/>
          <w:bCs/>
          <w:lang w:val="en"/>
        </w:rPr>
        <w:br w:type="page"/>
      </w:r>
    </w:p>
    <w:p w:rsidR="00B651CF" w:rsidRDefault="00B651CF" w:rsidP="00343486">
      <w:pPr>
        <w:shd w:val="clear" w:color="auto" w:fill="FFFFFF"/>
        <w:rPr>
          <w:rFonts w:ascii="Bookman Old Style" w:eastAsia="Times New Roman" w:hAnsi="Bookman Old Style" w:cs="Times New Roman"/>
          <w:b/>
          <w:bCs/>
          <w:lang w:val="en"/>
        </w:rPr>
      </w:pPr>
      <w:r>
        <w:rPr>
          <w:rFonts w:ascii="Bookman Old Style" w:eastAsia="Times New Roman" w:hAnsi="Bookman Old Style" w:cs="Times New Roman"/>
          <w:b/>
          <w:bCs/>
          <w:lang w:val="en"/>
        </w:rPr>
        <w:t>A</w:t>
      </w:r>
      <w:r w:rsidR="00FF4FAA">
        <w:rPr>
          <w:rFonts w:ascii="Bookman Old Style" w:eastAsia="Times New Roman" w:hAnsi="Bookman Old Style" w:cs="Times New Roman"/>
          <w:b/>
          <w:bCs/>
          <w:lang w:val="en"/>
        </w:rPr>
        <w:t xml:space="preserve">ttachment </w:t>
      </w:r>
      <w:r>
        <w:rPr>
          <w:rFonts w:ascii="Bookman Old Style" w:eastAsia="Times New Roman" w:hAnsi="Bookman Old Style" w:cs="Times New Roman"/>
          <w:b/>
          <w:bCs/>
          <w:lang w:val="en"/>
        </w:rPr>
        <w:t>D</w:t>
      </w:r>
      <w:r w:rsidR="00FF4FAA">
        <w:rPr>
          <w:rFonts w:ascii="Bookman Old Style" w:eastAsia="Times New Roman" w:hAnsi="Bookman Old Style" w:cs="Times New Roman"/>
          <w:b/>
          <w:bCs/>
          <w:lang w:val="en"/>
        </w:rPr>
        <w:t xml:space="preserve"> - </w:t>
      </w:r>
      <w:r>
        <w:rPr>
          <w:rFonts w:ascii="Bookman Old Style" w:eastAsia="Times New Roman" w:hAnsi="Bookman Old Style" w:cs="Times New Roman"/>
          <w:b/>
          <w:bCs/>
          <w:lang w:val="en"/>
        </w:rPr>
        <w:t>Sample Course Evaluation Form</w:t>
      </w:r>
    </w:p>
    <w:p w:rsidR="00B651CF" w:rsidRDefault="00B651CF" w:rsidP="00343486">
      <w:pPr>
        <w:shd w:val="clear" w:color="auto" w:fill="FFFFFF"/>
        <w:rPr>
          <w:rFonts w:ascii="Bookman Old Style" w:eastAsia="Times New Roman" w:hAnsi="Bookman Old Style" w:cs="Times New Roman"/>
          <w:b/>
          <w:bCs/>
          <w:lang w:val="en"/>
        </w:rPr>
      </w:pPr>
    </w:p>
    <w:p w:rsidR="00B651CF" w:rsidRDefault="00B651CF" w:rsidP="00343486">
      <w:pPr>
        <w:shd w:val="clear" w:color="auto" w:fill="FFFFFF"/>
        <w:rPr>
          <w:rFonts w:ascii="Bookman Old Style" w:eastAsia="Times New Roman" w:hAnsi="Bookman Old Style" w:cs="Times New Roman"/>
          <w:b/>
          <w:bCs/>
          <w:lang w:val="en"/>
        </w:rPr>
      </w:pPr>
      <w:r>
        <w:rPr>
          <w:rFonts w:ascii="Bookman Old Style" w:eastAsia="Times New Roman" w:hAnsi="Bookman Old Style" w:cs="Times New Roman"/>
          <w:b/>
          <w:bCs/>
          <w:noProof/>
        </w:rPr>
        <w:drawing>
          <wp:inline distT="0" distB="0" distL="0" distR="0">
            <wp:extent cx="6161186" cy="7816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8181" cy="7812320"/>
                    </a:xfrm>
                    <a:prstGeom prst="rect">
                      <a:avLst/>
                    </a:prstGeom>
                    <a:noFill/>
                    <a:ln>
                      <a:noFill/>
                    </a:ln>
                  </pic:spPr>
                </pic:pic>
              </a:graphicData>
            </a:graphic>
          </wp:inline>
        </w:drawing>
      </w:r>
    </w:p>
    <w:p w:rsidR="00B651CF" w:rsidRPr="00B60DF8" w:rsidRDefault="00FF4FAA" w:rsidP="00343486">
      <w:pPr>
        <w:shd w:val="clear" w:color="auto" w:fill="FFFFFF"/>
        <w:rPr>
          <w:rFonts w:ascii="Bookman Old Style" w:eastAsia="Times New Roman" w:hAnsi="Bookman Old Style" w:cs="Times New Roman"/>
          <w:b/>
          <w:bCs/>
          <w:lang w:val="en"/>
        </w:rPr>
      </w:pPr>
      <w:r>
        <w:rPr>
          <w:rFonts w:ascii="Bookman Old Style" w:eastAsia="Times New Roman" w:hAnsi="Bookman Old Style" w:cs="Times New Roman"/>
          <w:b/>
          <w:bCs/>
          <w:noProof/>
        </w:rPr>
        <w:drawing>
          <wp:inline distT="0" distB="0" distL="0" distR="0">
            <wp:extent cx="5943600" cy="812932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129321"/>
                    </a:xfrm>
                    <a:prstGeom prst="rect">
                      <a:avLst/>
                    </a:prstGeom>
                    <a:noFill/>
                    <a:ln>
                      <a:noFill/>
                    </a:ln>
                  </pic:spPr>
                </pic:pic>
              </a:graphicData>
            </a:graphic>
          </wp:inline>
        </w:drawing>
      </w:r>
    </w:p>
    <w:p w:rsidR="00343486" w:rsidRPr="007C7E9A" w:rsidRDefault="00FF4FAA" w:rsidP="00343486">
      <w:pPr>
        <w:contextualSpacing/>
        <w:rPr>
          <w:rFonts w:ascii="Bookman Old Style" w:hAnsi="Bookman Old Style"/>
        </w:rPr>
      </w:pPr>
      <w:r>
        <w:rPr>
          <w:rFonts w:ascii="Bookman Old Style" w:hAnsi="Bookman Old Style"/>
          <w:noProof/>
        </w:rPr>
        <w:drawing>
          <wp:inline distT="0" distB="0" distL="0" distR="0">
            <wp:extent cx="5943600" cy="8212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212887"/>
                    </a:xfrm>
                    <a:prstGeom prst="rect">
                      <a:avLst/>
                    </a:prstGeom>
                    <a:noFill/>
                    <a:ln>
                      <a:noFill/>
                    </a:ln>
                  </pic:spPr>
                </pic:pic>
              </a:graphicData>
            </a:graphic>
          </wp:inline>
        </w:drawing>
      </w:r>
    </w:p>
    <w:p w:rsidR="00343486" w:rsidRPr="007C7E9A" w:rsidRDefault="00FF4FAA" w:rsidP="00343486">
      <w:pPr>
        <w:contextualSpacing/>
        <w:rPr>
          <w:rFonts w:ascii="Bookman Old Style" w:hAnsi="Bookman Old Style" w:cs="Times New Roman"/>
        </w:rPr>
      </w:pPr>
      <w:r>
        <w:rPr>
          <w:rFonts w:ascii="Bookman Old Style" w:hAnsi="Bookman Old Style" w:cs="Times New Roman"/>
          <w:noProof/>
        </w:rPr>
        <w:drawing>
          <wp:inline distT="0" distB="0" distL="0" distR="0">
            <wp:extent cx="5943600" cy="736507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365076"/>
                    </a:xfrm>
                    <a:prstGeom prst="rect">
                      <a:avLst/>
                    </a:prstGeom>
                    <a:noFill/>
                    <a:ln>
                      <a:noFill/>
                    </a:ln>
                  </pic:spPr>
                </pic:pic>
              </a:graphicData>
            </a:graphic>
          </wp:inline>
        </w:drawing>
      </w:r>
    </w:p>
    <w:p w:rsidR="00343486" w:rsidRDefault="00343486">
      <w:pPr>
        <w:rPr>
          <w:rFonts w:ascii="Bookman Old Style" w:eastAsia="Bookman Old Style" w:hAnsi="Bookman Old Style" w:cs="Bookman Old Style"/>
          <w:b/>
          <w:bCs/>
        </w:rPr>
      </w:pPr>
      <w:r>
        <w:rPr>
          <w:rFonts w:ascii="Bookman Old Style" w:eastAsia="Bookman Old Style" w:hAnsi="Bookman Old Style" w:cs="Bookman Old Style"/>
          <w:b/>
          <w:bCs/>
        </w:rPr>
        <w:br w:type="page"/>
      </w:r>
    </w:p>
    <w:p w:rsidR="00966563" w:rsidRDefault="00966563">
      <w:pPr>
        <w:rPr>
          <w:rFonts w:ascii="Bookman Old Style" w:eastAsia="Bookman Old Style" w:hAnsi="Bookman Old Style" w:cs="Bookman Old Style"/>
          <w:b/>
          <w:bCs/>
        </w:rPr>
        <w:sectPr w:rsidR="00966563" w:rsidSect="00755782">
          <w:footerReference w:type="default" r:id="rId22"/>
          <w:pgSz w:w="12240" w:h="15840"/>
          <w:pgMar w:top="1440" w:right="1440" w:bottom="1440" w:left="1440" w:header="0" w:footer="360" w:gutter="0"/>
          <w:cols w:space="720"/>
          <w:docGrid w:linePitch="299"/>
        </w:sectPr>
      </w:pPr>
    </w:p>
    <w:p w:rsidR="00966563" w:rsidRDefault="00A12B09">
      <w:pPr>
        <w:rPr>
          <w:rFonts w:ascii="Bookman Old Style" w:eastAsia="Bookman Old Style" w:hAnsi="Bookman Old Style" w:cs="Bookman Old Style"/>
          <w:b/>
          <w:bCs/>
        </w:rPr>
        <w:sectPr w:rsidR="00966563" w:rsidSect="00966563">
          <w:pgSz w:w="15840" w:h="12240" w:orient="landscape"/>
          <w:pgMar w:top="1440" w:right="1440" w:bottom="1440" w:left="1440" w:header="0" w:footer="360" w:gutter="0"/>
          <w:cols w:space="720"/>
          <w:docGrid w:linePitch="299"/>
        </w:sectPr>
      </w:pPr>
      <w:r w:rsidRPr="00A12B09">
        <w:rPr>
          <w:noProof/>
        </w:rPr>
        <w:drawing>
          <wp:inline distT="0" distB="0" distL="0" distR="0" wp14:anchorId="2015B2F5" wp14:editId="7B7F23D6">
            <wp:extent cx="8412480" cy="600323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8237" cy="6007343"/>
                    </a:xfrm>
                    <a:prstGeom prst="rect">
                      <a:avLst/>
                    </a:prstGeom>
                    <a:noFill/>
                    <a:ln>
                      <a:noFill/>
                    </a:ln>
                  </pic:spPr>
                </pic:pic>
              </a:graphicData>
            </a:graphic>
          </wp:inline>
        </w:drawing>
      </w:r>
      <w:r w:rsidR="00966563" w:rsidRPr="00B34BB5">
        <w:rPr>
          <w:rFonts w:eastAsia="Bookman Old Style" w:cs="Bookman Old Style"/>
          <w:b/>
          <w:bCs/>
          <w:noProof/>
          <w:sz w:val="20"/>
          <w:szCs w:val="20"/>
        </w:rPr>
        <mc:AlternateContent>
          <mc:Choice Requires="wps">
            <w:drawing>
              <wp:anchor distT="0" distB="0" distL="114300" distR="114300" simplePos="0" relativeHeight="251665408" behindDoc="0" locked="0" layoutInCell="1" allowOverlap="1" wp14:anchorId="647A36ED" wp14:editId="3F9A0694">
                <wp:simplePos x="0" y="0"/>
                <wp:positionH relativeFrom="column">
                  <wp:posOffset>-61595</wp:posOffset>
                </wp:positionH>
                <wp:positionV relativeFrom="paragraph">
                  <wp:posOffset>-596099</wp:posOffset>
                </wp:positionV>
                <wp:extent cx="2774950" cy="3816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381635"/>
                        </a:xfrm>
                        <a:prstGeom prst="rect">
                          <a:avLst/>
                        </a:prstGeom>
                        <a:noFill/>
                        <a:ln w="9525">
                          <a:noFill/>
                          <a:miter lim="800000"/>
                          <a:headEnd/>
                          <a:tailEnd/>
                        </a:ln>
                      </wps:spPr>
                      <wps:txbx>
                        <w:txbxContent>
                          <w:p w:rsidR="000A1594" w:rsidRPr="0040514B" w:rsidRDefault="000A1594" w:rsidP="00FA790F">
                            <w:pPr>
                              <w:rPr>
                                <w:rFonts w:ascii="Bookman Old Style" w:hAnsi="Bookman Old Style"/>
                                <w:b/>
                              </w:rPr>
                            </w:pPr>
                            <w:r w:rsidRPr="0040514B">
                              <w:rPr>
                                <w:rFonts w:ascii="Bookman Old Style" w:hAnsi="Bookman Old Style"/>
                                <w:b/>
                              </w:rPr>
                              <w:t xml:space="preserve">Attachment </w:t>
                            </w:r>
                            <w:r>
                              <w:rPr>
                                <w:rFonts w:ascii="Bookman Old Style" w:hAnsi="Bookman Old Style"/>
                                <w:b/>
                              </w:rPr>
                              <w:t>E – Prof</w:t>
                            </w:r>
                            <w:r w:rsidRPr="0040514B">
                              <w:rPr>
                                <w:rFonts w:ascii="Bookman Old Style" w:hAnsi="Bookman Old Style"/>
                                <w:b/>
                              </w:rPr>
                              <w:t>orma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A36ED" id="_x0000_t202" coordsize="21600,21600" o:spt="202" path="m,l,21600r21600,l21600,xe">
                <v:stroke joinstyle="miter"/>
                <v:path gradientshapeok="t" o:connecttype="rect"/>
              </v:shapetype>
              <v:shape id="Text Box 2" o:spid="_x0000_s1026" type="#_x0000_t202" style="position:absolute;margin-left:-4.85pt;margin-top:-46.95pt;width:218.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" filled="f" stroked="f">
                <v:textbox>
                  <w:txbxContent>
                    <w:p w:rsidR="000A1594" w:rsidRPr="0040514B" w:rsidRDefault="000A1594" w:rsidP="00FA790F">
                      <w:pPr>
                        <w:rPr>
                          <w:rFonts w:ascii="Bookman Old Style" w:hAnsi="Bookman Old Style"/>
                          <w:b/>
                        </w:rPr>
                      </w:pPr>
                      <w:r w:rsidRPr="0040514B">
                        <w:rPr>
                          <w:rFonts w:ascii="Bookman Old Style" w:hAnsi="Bookman Old Style"/>
                          <w:b/>
                        </w:rPr>
                        <w:t xml:space="preserve">Attachment </w:t>
                      </w:r>
                      <w:r>
                        <w:rPr>
                          <w:rFonts w:ascii="Bookman Old Style" w:hAnsi="Bookman Old Style"/>
                          <w:b/>
                        </w:rPr>
                        <w:t>E – Prof</w:t>
                      </w:r>
                      <w:r w:rsidRPr="0040514B">
                        <w:rPr>
                          <w:rFonts w:ascii="Bookman Old Style" w:hAnsi="Bookman Old Style"/>
                          <w:b/>
                        </w:rPr>
                        <w:t>orma Budget</w:t>
                      </w:r>
                    </w:p>
                  </w:txbxContent>
                </v:textbox>
              </v:shape>
            </w:pict>
          </mc:Fallback>
        </mc:AlternateContent>
      </w:r>
    </w:p>
    <w:p w:rsidR="00AE4C0F" w:rsidRDefault="00EF54ED">
      <w:pPr>
        <w:rPr>
          <w:rFonts w:eastAsia="Bookman Old Style" w:cs="Bookman Old Style"/>
          <w:b/>
          <w:bCs/>
          <w:noProof/>
          <w:sz w:val="20"/>
          <w:szCs w:val="20"/>
        </w:rPr>
      </w:pPr>
      <w:r>
        <w:rPr>
          <w:rFonts w:eastAsia="Bookman Old Style" w:cs="Bookman Old Style"/>
          <w:b/>
          <w:bCs/>
          <w:noProof/>
          <w:sz w:val="20"/>
          <w:szCs w:val="20"/>
        </w:rPr>
        <w:drawing>
          <wp:inline distT="0" distB="0" distL="0" distR="0">
            <wp:extent cx="6689244" cy="86748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OT Budget 1-14-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99338" cy="8687963"/>
                    </a:xfrm>
                    <a:prstGeom prst="rect">
                      <a:avLst/>
                    </a:prstGeom>
                  </pic:spPr>
                </pic:pic>
              </a:graphicData>
            </a:graphic>
          </wp:inline>
        </w:drawing>
      </w:r>
    </w:p>
    <w:p w:rsidR="00AE4C0F" w:rsidRDefault="00AE4C0F" w:rsidP="001B3077">
      <w:pPr>
        <w:rPr>
          <w:rFonts w:eastAsia="Bookman Old Style" w:cs="Bookman Old Style"/>
          <w:b/>
          <w:bCs/>
          <w:noProof/>
          <w:sz w:val="20"/>
          <w:szCs w:val="20"/>
        </w:rPr>
        <w:sectPr w:rsidR="00AE4C0F" w:rsidSect="00AE4C0F">
          <w:pgSz w:w="12240" w:h="15840"/>
          <w:pgMar w:top="1440" w:right="1440" w:bottom="1440" w:left="1440" w:header="0" w:footer="360" w:gutter="0"/>
          <w:cols w:space="720"/>
          <w:docGrid w:linePitch="299"/>
        </w:sectPr>
      </w:pPr>
    </w:p>
    <w:p w:rsidR="005D1B9C" w:rsidRDefault="00714AF5" w:rsidP="001B3077">
      <w:pPr>
        <w:rPr>
          <w:rFonts w:ascii="Bookman Old Style" w:eastAsia="Bookman Old Style" w:hAnsi="Bookman Old Style" w:cs="Bookman Old Style"/>
          <w:b/>
          <w:bCs/>
        </w:rPr>
        <w:sectPr w:rsidR="005D1B9C" w:rsidSect="00AE4C0F">
          <w:pgSz w:w="15840" w:h="12240" w:orient="landscape"/>
          <w:pgMar w:top="1440" w:right="1440" w:bottom="1440" w:left="1440" w:header="0" w:footer="360" w:gutter="0"/>
          <w:cols w:space="720"/>
          <w:docGrid w:linePitch="299"/>
        </w:sectPr>
      </w:pPr>
      <w:r w:rsidRPr="002F39C7">
        <w:rPr>
          <w:rFonts w:eastAsia="Bookman Old Style" w:cs="Bookman Old Style"/>
          <w:b/>
          <w:bCs/>
          <w:noProof/>
          <w:sz w:val="20"/>
          <w:szCs w:val="20"/>
        </w:rPr>
        <mc:AlternateContent>
          <mc:Choice Requires="wps">
            <w:drawing>
              <wp:anchor distT="0" distB="0" distL="114300" distR="114300" simplePos="0" relativeHeight="251667456" behindDoc="0" locked="0" layoutInCell="1" allowOverlap="1" wp14:anchorId="7419C37E" wp14:editId="1B6DBD66">
                <wp:simplePos x="0" y="0"/>
                <wp:positionH relativeFrom="column">
                  <wp:posOffset>307340</wp:posOffset>
                </wp:positionH>
                <wp:positionV relativeFrom="paragraph">
                  <wp:posOffset>-147955</wp:posOffset>
                </wp:positionV>
                <wp:extent cx="2374265" cy="1403985"/>
                <wp:effectExtent l="0" t="0" r="381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14AF5" w:rsidRDefault="00714AF5" w:rsidP="00714AF5">
                            <w:r>
                              <w:rPr>
                                <w:rFonts w:ascii="Bookman Old Style" w:eastAsia="Bookman Old Style" w:hAnsi="Bookman Old Style" w:cs="Bookman Old Style"/>
                                <w:b/>
                                <w:bCs/>
                              </w:rPr>
                              <w:t>Attachment F – Organizational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19C37E" id="_x0000_s1027" type="#_x0000_t202" style="position:absolute;margin-left:24.2pt;margin-top:-11.6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8QJAIAACM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" stroked="f">
                <v:textbox style="mso-fit-shape-to-text:t">
                  <w:txbxContent>
                    <w:p w:rsidR="00714AF5" w:rsidRDefault="00714AF5" w:rsidP="00714AF5">
                      <w:r>
                        <w:rPr>
                          <w:rFonts w:ascii="Bookman Old Style" w:eastAsia="Bookman Old Style" w:hAnsi="Bookman Old Style" w:cs="Bookman Old Style"/>
                          <w:b/>
                          <w:bCs/>
                        </w:rPr>
                        <w:t>Attachment F – Organizational Chart</w:t>
                      </w:r>
                    </w:p>
                  </w:txbxContent>
                </v:textbox>
              </v:shape>
            </w:pict>
          </mc:Fallback>
        </mc:AlternateContent>
      </w:r>
      <w:r>
        <w:rPr>
          <w:rFonts w:ascii="Bookman Old Style" w:eastAsia="Bookman Old Style" w:hAnsi="Bookman Old Style" w:cs="Bookman Old Style"/>
          <w:b/>
          <w:bCs/>
          <w:noProof/>
        </w:rPr>
        <w:drawing>
          <wp:inline distT="0" distB="0" distL="0" distR="0" wp14:anchorId="6068DB12" wp14:editId="31A935C1">
            <wp:extent cx="8305925" cy="628153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 Organizational Chart February 1 2016 for OT with UA and UAM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12187" cy="6286266"/>
                    </a:xfrm>
                    <a:prstGeom prst="rect">
                      <a:avLst/>
                    </a:prstGeom>
                  </pic:spPr>
                </pic:pic>
              </a:graphicData>
            </a:graphic>
          </wp:inline>
        </w:drawing>
      </w:r>
    </w:p>
    <w:p w:rsidR="00FF4FAA" w:rsidRDefault="00FF4FAA" w:rsidP="00FF4FAA">
      <w:pPr>
        <w:tabs>
          <w:tab w:val="left" w:pos="360"/>
        </w:tabs>
        <w:rPr>
          <w:rFonts w:ascii="Bookman Old Style" w:eastAsia="Bookman Old Style" w:hAnsi="Bookman Old Style" w:cs="Bookman Old Style"/>
          <w:b/>
          <w:bCs/>
        </w:rPr>
      </w:pPr>
      <w:r>
        <w:rPr>
          <w:rFonts w:ascii="Bookman Old Style" w:eastAsia="Bookman Old Style" w:hAnsi="Bookman Old Style" w:cs="Bookman Old Style"/>
          <w:b/>
          <w:bCs/>
        </w:rPr>
        <w:t>Attachment G – Email Notification to Other OT Programs</w:t>
      </w:r>
      <w:r w:rsidR="00403AD5">
        <w:rPr>
          <w:rFonts w:ascii="Bookman Old Style" w:eastAsia="Bookman Old Style" w:hAnsi="Bookman Old Style" w:cs="Bookman Old Style"/>
          <w:b/>
          <w:bCs/>
        </w:rPr>
        <w:t xml:space="preserve"> in Arkansas</w:t>
      </w:r>
    </w:p>
    <w:p w:rsidR="005B75AE" w:rsidRDefault="005B75AE" w:rsidP="00FF4FAA">
      <w:pPr>
        <w:tabs>
          <w:tab w:val="left" w:pos="360"/>
        </w:tabs>
        <w:rPr>
          <w:rFonts w:ascii="Bookman Old Style" w:eastAsia="Bookman Old Style" w:hAnsi="Bookman Old Style" w:cs="Bookman Old Style"/>
          <w:b/>
          <w:bCs/>
        </w:rPr>
      </w:pPr>
    </w:p>
    <w:p w:rsidR="00FF4FAA" w:rsidRPr="0063780F" w:rsidRDefault="005B75AE" w:rsidP="0063780F">
      <w:pPr>
        <w:tabs>
          <w:tab w:val="left" w:pos="360"/>
        </w:tabs>
        <w:rPr>
          <w:rFonts w:ascii="Bookman Old Style" w:eastAsia="Bookman Old Style" w:hAnsi="Bookman Old Style" w:cs="Bookman Old Style"/>
          <w:bCs/>
        </w:rPr>
      </w:pPr>
      <w:r w:rsidRPr="005B75AE">
        <w:rPr>
          <w:rFonts w:ascii="Bookman Old Style" w:eastAsia="Bookman Old Style" w:hAnsi="Bookman Old Style" w:cs="Bookman Old Style"/>
          <w:bCs/>
        </w:rPr>
        <w:t>To be added</w:t>
      </w:r>
    </w:p>
    <w:sectPr w:rsidR="00FF4FAA" w:rsidRPr="0063780F" w:rsidSect="00AE4C0F">
      <w:pgSz w:w="12240" w:h="15840"/>
      <w:pgMar w:top="1440" w:right="1440" w:bottom="1440" w:left="1440" w:header="0" w:footer="36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F13" w:rsidRDefault="003B5F13">
      <w:r>
        <w:separator/>
      </w:r>
    </w:p>
  </w:endnote>
  <w:endnote w:type="continuationSeparator" w:id="0">
    <w:p w:rsidR="003B5F13" w:rsidRDefault="003B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94" w:rsidRPr="00755782" w:rsidRDefault="000A1594">
    <w:pPr>
      <w:pStyle w:val="Footer"/>
      <w:pBdr>
        <w:top w:val="thinThickSmallGap" w:sz="24" w:space="1" w:color="622423" w:themeColor="accent2" w:themeShade="7F"/>
      </w:pBdr>
      <w:rPr>
        <w:rFonts w:ascii="Bookman Old Style" w:eastAsiaTheme="majorEastAsia" w:hAnsi="Bookman Old Style" w:cstheme="majorBidi"/>
        <w:sz w:val="20"/>
        <w:szCs w:val="20"/>
      </w:rPr>
    </w:pPr>
    <w:r w:rsidRPr="00755782">
      <w:rPr>
        <w:rFonts w:ascii="Bookman Old Style" w:eastAsiaTheme="majorEastAsia" w:hAnsi="Bookman Old Style" w:cstheme="majorBidi"/>
        <w:sz w:val="20"/>
        <w:szCs w:val="20"/>
      </w:rPr>
      <w:t>Doctor of Occupational Therapy – new program proposal</w:t>
    </w:r>
  </w:p>
  <w:p w:rsidR="000A1594" w:rsidRPr="00755782" w:rsidRDefault="000A1594">
    <w:pPr>
      <w:pStyle w:val="Footer"/>
      <w:pBdr>
        <w:top w:val="thinThickSmallGap" w:sz="24" w:space="1" w:color="622423" w:themeColor="accent2" w:themeShade="7F"/>
      </w:pBdr>
      <w:rPr>
        <w:rFonts w:ascii="Bookman Old Style" w:eastAsiaTheme="majorEastAsia" w:hAnsi="Bookman Old Style" w:cstheme="majorBidi"/>
        <w:sz w:val="20"/>
        <w:szCs w:val="20"/>
      </w:rPr>
    </w:pPr>
    <w:r>
      <w:rPr>
        <w:rFonts w:ascii="Bookman Old Style" w:eastAsiaTheme="majorEastAsia" w:hAnsi="Bookman Old Style" w:cstheme="majorBidi"/>
        <w:sz w:val="20"/>
        <w:szCs w:val="20"/>
      </w:rPr>
      <w:t>UAF</w:t>
    </w:r>
    <w:r w:rsidRPr="00755782">
      <w:rPr>
        <w:rFonts w:ascii="Bookman Old Style" w:eastAsiaTheme="majorEastAsia" w:hAnsi="Bookman Old Style" w:cstheme="majorBidi"/>
        <w:sz w:val="20"/>
        <w:szCs w:val="20"/>
      </w:rPr>
      <w:t>/</w:t>
    </w:r>
    <w:r>
      <w:rPr>
        <w:rFonts w:ascii="Bookman Old Style" w:eastAsiaTheme="majorEastAsia" w:hAnsi="Bookman Old Style" w:cstheme="majorBidi"/>
        <w:sz w:val="20"/>
        <w:szCs w:val="20"/>
      </w:rPr>
      <w:t>UAMS</w:t>
    </w:r>
    <w:r w:rsidRPr="00755782">
      <w:rPr>
        <w:rFonts w:ascii="Bookman Old Style" w:eastAsiaTheme="majorEastAsia" w:hAnsi="Bookman Old Style" w:cstheme="majorBidi"/>
        <w:sz w:val="20"/>
        <w:szCs w:val="20"/>
      </w:rPr>
      <w:ptab w:relativeTo="margin" w:alignment="right" w:leader="none"/>
    </w:r>
    <w:r w:rsidRPr="00755782">
      <w:rPr>
        <w:rFonts w:ascii="Bookman Old Style" w:eastAsiaTheme="majorEastAsia" w:hAnsi="Bookman Old Style" w:cstheme="majorBidi"/>
      </w:rPr>
      <w:t xml:space="preserve">Page </w:t>
    </w:r>
    <w:r w:rsidRPr="00755782">
      <w:rPr>
        <w:rFonts w:ascii="Bookman Old Style" w:eastAsiaTheme="minorEastAsia" w:hAnsi="Bookman Old Style"/>
      </w:rPr>
      <w:fldChar w:fldCharType="begin"/>
    </w:r>
    <w:r w:rsidRPr="00755782">
      <w:rPr>
        <w:rFonts w:ascii="Bookman Old Style" w:hAnsi="Bookman Old Style"/>
      </w:rPr>
      <w:instrText xml:space="preserve"> PAGE   \* MERGEFORMAT </w:instrText>
    </w:r>
    <w:r w:rsidRPr="00755782">
      <w:rPr>
        <w:rFonts w:ascii="Bookman Old Style" w:eastAsiaTheme="minorEastAsia" w:hAnsi="Bookman Old Style"/>
      </w:rPr>
      <w:fldChar w:fldCharType="separate"/>
    </w:r>
    <w:r w:rsidR="002D3375" w:rsidRPr="002D3375">
      <w:rPr>
        <w:rFonts w:ascii="Bookman Old Style" w:eastAsiaTheme="majorEastAsia" w:hAnsi="Bookman Old Style" w:cstheme="majorBidi"/>
        <w:noProof/>
      </w:rPr>
      <w:t>1</w:t>
    </w:r>
    <w:r w:rsidRPr="00755782">
      <w:rPr>
        <w:rFonts w:ascii="Bookman Old Style" w:eastAsiaTheme="majorEastAsia" w:hAnsi="Bookman Old Style" w:cstheme="majorBidi"/>
        <w:noProof/>
      </w:rPr>
      <w:fldChar w:fldCharType="end"/>
    </w:r>
  </w:p>
  <w:p w:rsidR="000A1594" w:rsidRDefault="000A1594">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F13" w:rsidRDefault="003B5F13">
      <w:r>
        <w:separator/>
      </w:r>
    </w:p>
  </w:footnote>
  <w:footnote w:type="continuationSeparator" w:id="0">
    <w:p w:rsidR="003B5F13" w:rsidRDefault="003B5F13">
      <w:r>
        <w:continuationSeparator/>
      </w:r>
    </w:p>
  </w:footnote>
  <w:footnote w:id="1">
    <w:p w:rsidR="000A1594" w:rsidRPr="00F30EFA" w:rsidRDefault="000A1594">
      <w:pPr>
        <w:pStyle w:val="FootnoteText"/>
        <w:rPr>
          <w:sz w:val="18"/>
          <w:szCs w:val="18"/>
        </w:rPr>
      </w:pPr>
      <w:r w:rsidRPr="00F30EFA">
        <w:rPr>
          <w:rStyle w:val="FootnoteReference"/>
          <w:sz w:val="18"/>
          <w:szCs w:val="18"/>
        </w:rPr>
        <w:footnoteRef/>
      </w:r>
      <w:r w:rsidRPr="00F30EFA">
        <w:rPr>
          <w:sz w:val="18"/>
          <w:szCs w:val="18"/>
        </w:rPr>
        <w:t xml:space="preserve"> World Federation of Occupational Therapists, November, 2015.</w:t>
      </w:r>
    </w:p>
  </w:footnote>
  <w:footnote w:id="2">
    <w:p w:rsidR="000A1594" w:rsidRPr="00FF3A09" w:rsidRDefault="000A1594" w:rsidP="00856E75">
      <w:pPr>
        <w:ind w:left="288" w:hanging="288"/>
        <w:rPr>
          <w:sz w:val="16"/>
          <w:szCs w:val="16"/>
        </w:rPr>
      </w:pPr>
      <w:r w:rsidRPr="00FF3A09">
        <w:rPr>
          <w:rStyle w:val="FootnoteReference"/>
          <w:sz w:val="16"/>
          <w:szCs w:val="16"/>
        </w:rPr>
        <w:footnoteRef/>
      </w:r>
      <w:r w:rsidRPr="00FF3A09">
        <w:rPr>
          <w:sz w:val="16"/>
          <w:szCs w:val="16"/>
        </w:rPr>
        <w:t xml:space="preserve">  </w:t>
      </w:r>
      <w:r w:rsidRPr="00FF3A09">
        <w:rPr>
          <w:sz w:val="16"/>
          <w:szCs w:val="16"/>
          <w:lang w:val="en"/>
        </w:rPr>
        <w:t xml:space="preserve">American Occupational Therapy Association. </w:t>
      </w:r>
      <w:r w:rsidRPr="00FF3A09">
        <w:rPr>
          <w:i/>
          <w:sz w:val="16"/>
          <w:szCs w:val="16"/>
          <w:lang w:val="en"/>
        </w:rPr>
        <w:t>AOTA Board of Directors Position Statement on Entry-Level Degree for the Occupational Therapist</w:t>
      </w:r>
      <w:r w:rsidRPr="00FF3A09">
        <w:rPr>
          <w:sz w:val="16"/>
          <w:szCs w:val="16"/>
          <w:lang w:val="en"/>
        </w:rPr>
        <w:t xml:space="preserve">. </w:t>
      </w:r>
      <w:hyperlink r:id="rId1" w:history="1">
        <w:r w:rsidRPr="00FF3A09">
          <w:rPr>
            <w:rStyle w:val="Hyperlink"/>
            <w:sz w:val="16"/>
            <w:szCs w:val="16"/>
          </w:rPr>
          <w:t>http://www.aota.org/AboutAOTA/Get-Involved/BOD/OTD-Statement.aspx</w:t>
        </w:r>
      </w:hyperlink>
      <w:r w:rsidRPr="00FF3A09">
        <w:rPr>
          <w:sz w:val="16"/>
          <w:szCs w:val="16"/>
        </w:rPr>
        <w:t xml:space="preserve"> (November 15, 2014).</w:t>
      </w:r>
    </w:p>
  </w:footnote>
  <w:footnote w:id="3">
    <w:p w:rsidR="000A1594" w:rsidRPr="009F7384" w:rsidRDefault="000A1594" w:rsidP="00856E75">
      <w:pPr>
        <w:pStyle w:val="FootnoteText"/>
        <w:ind w:left="270" w:hanging="270"/>
        <w:rPr>
          <w:sz w:val="16"/>
          <w:szCs w:val="16"/>
        </w:rPr>
      </w:pPr>
      <w:r w:rsidRPr="009F7384">
        <w:rPr>
          <w:rStyle w:val="FootnoteReference"/>
          <w:sz w:val="16"/>
          <w:szCs w:val="16"/>
        </w:rPr>
        <w:footnoteRef/>
      </w:r>
      <w:r w:rsidRPr="009F7384">
        <w:rPr>
          <w:sz w:val="16"/>
          <w:szCs w:val="16"/>
        </w:rPr>
        <w:tab/>
        <w:t xml:space="preserve">Data compiled from American Occupational Therapy Association, </w:t>
      </w:r>
      <w:hyperlink r:id="rId2" w:history="1">
        <w:r w:rsidRPr="009F7384">
          <w:rPr>
            <w:rStyle w:val="Hyperlink"/>
            <w:sz w:val="16"/>
            <w:szCs w:val="16"/>
          </w:rPr>
          <w:t>http://www.aota.org/Education-Careers/Find-School.aspx</w:t>
        </w:r>
      </w:hyperlink>
      <w:r w:rsidRPr="009F7384">
        <w:rPr>
          <w:sz w:val="16"/>
          <w:szCs w:val="16"/>
        </w:rPr>
        <w:t>, (October 15, 2014).</w:t>
      </w:r>
    </w:p>
  </w:footnote>
  <w:footnote w:id="4">
    <w:p w:rsidR="000A1594" w:rsidRPr="00F910E7" w:rsidRDefault="000A1594" w:rsidP="003E288F">
      <w:pPr>
        <w:pStyle w:val="FootnoteText"/>
        <w:ind w:left="270" w:hanging="270"/>
        <w:rPr>
          <w:sz w:val="16"/>
          <w:szCs w:val="16"/>
        </w:rPr>
      </w:pPr>
      <w:r w:rsidRPr="002E68A9">
        <w:rPr>
          <w:rStyle w:val="FootnoteReference"/>
          <w:sz w:val="16"/>
          <w:szCs w:val="16"/>
        </w:rPr>
        <w:footnoteRef/>
      </w:r>
      <w:r w:rsidRPr="002E68A9">
        <w:rPr>
          <w:sz w:val="16"/>
          <w:szCs w:val="16"/>
        </w:rPr>
        <w:tab/>
        <w:t xml:space="preserve">Bynum, A., Irwin, C., &amp; Jarry J. (2011). </w:t>
      </w:r>
      <w:r w:rsidRPr="002E68A9">
        <w:rPr>
          <w:i/>
          <w:spacing w:val="-2"/>
          <w:sz w:val="16"/>
          <w:szCs w:val="16"/>
        </w:rPr>
        <w:t>Health Workforce Vacancies in Arkansas</w:t>
      </w:r>
      <w:r w:rsidRPr="002E68A9">
        <w:rPr>
          <w:spacing w:val="-2"/>
          <w:sz w:val="16"/>
          <w:szCs w:val="16"/>
        </w:rPr>
        <w:t xml:space="preserve">. The Center for Rural Health, University of </w:t>
      </w:r>
      <w:r w:rsidRPr="00F910E7">
        <w:rPr>
          <w:spacing w:val="-2"/>
          <w:sz w:val="16"/>
          <w:szCs w:val="16"/>
        </w:rPr>
        <w:t>Arkansas for Medical Sciences.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F419B"/>
    <w:multiLevelType w:val="hybridMultilevel"/>
    <w:tmpl w:val="2B8284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A96666"/>
    <w:multiLevelType w:val="hybridMultilevel"/>
    <w:tmpl w:val="F3A20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D65B7"/>
    <w:multiLevelType w:val="hybridMultilevel"/>
    <w:tmpl w:val="D2A0EB76"/>
    <w:lvl w:ilvl="0" w:tplc="628E68BE">
      <w:start w:val="3"/>
      <w:numFmt w:val="upperRoman"/>
      <w:lvlText w:val="%1."/>
      <w:lvlJc w:val="left"/>
      <w:pPr>
        <w:ind w:left="748" w:hanging="588"/>
      </w:pPr>
      <w:rPr>
        <w:rFonts w:ascii="Cambria" w:eastAsia="Cambria" w:hAnsi="Cambria" w:hint="default"/>
        <w:color w:val="365F91"/>
        <w:spacing w:val="-1"/>
        <w:w w:val="99"/>
        <w:sz w:val="32"/>
        <w:szCs w:val="32"/>
      </w:rPr>
    </w:lvl>
    <w:lvl w:ilvl="1" w:tplc="EFD8B18C">
      <w:start w:val="1"/>
      <w:numFmt w:val="decimal"/>
      <w:lvlText w:val="%2."/>
      <w:lvlJc w:val="left"/>
      <w:pPr>
        <w:ind w:left="880" w:hanging="360"/>
      </w:pPr>
      <w:rPr>
        <w:rFonts w:ascii="Times New Roman" w:eastAsia="Times New Roman" w:hAnsi="Times New Roman" w:hint="default"/>
        <w:spacing w:val="1"/>
        <w:sz w:val="23"/>
        <w:szCs w:val="23"/>
      </w:rPr>
    </w:lvl>
    <w:lvl w:ilvl="2" w:tplc="9F7A9FA4">
      <w:start w:val="1"/>
      <w:numFmt w:val="lowerLetter"/>
      <w:lvlText w:val="%3."/>
      <w:lvlJc w:val="left"/>
      <w:pPr>
        <w:ind w:left="1240" w:hanging="360"/>
      </w:pPr>
      <w:rPr>
        <w:rFonts w:ascii="Bookman Old Style" w:eastAsia="Times New Roman" w:hAnsi="Bookman Old Style" w:hint="default"/>
        <w:sz w:val="23"/>
        <w:szCs w:val="23"/>
      </w:rPr>
    </w:lvl>
    <w:lvl w:ilvl="3" w:tplc="2D6CF750">
      <w:start w:val="1"/>
      <w:numFmt w:val="bullet"/>
      <w:lvlText w:val="o"/>
      <w:lvlJc w:val="left"/>
      <w:pPr>
        <w:ind w:left="1960" w:hanging="360"/>
      </w:pPr>
      <w:rPr>
        <w:rFonts w:ascii="Courier New" w:eastAsia="Courier New" w:hAnsi="Courier New" w:hint="default"/>
        <w:sz w:val="28"/>
        <w:szCs w:val="28"/>
      </w:rPr>
    </w:lvl>
    <w:lvl w:ilvl="4" w:tplc="4F12B854">
      <w:start w:val="1"/>
      <w:numFmt w:val="bullet"/>
      <w:lvlText w:val="•"/>
      <w:lvlJc w:val="left"/>
      <w:pPr>
        <w:ind w:left="2034" w:hanging="360"/>
      </w:pPr>
      <w:rPr>
        <w:rFonts w:hint="default"/>
      </w:rPr>
    </w:lvl>
    <w:lvl w:ilvl="5" w:tplc="15885C68">
      <w:start w:val="1"/>
      <w:numFmt w:val="bullet"/>
      <w:lvlText w:val="•"/>
      <w:lvlJc w:val="left"/>
      <w:pPr>
        <w:ind w:left="3312" w:hanging="360"/>
      </w:pPr>
      <w:rPr>
        <w:rFonts w:hint="default"/>
      </w:rPr>
    </w:lvl>
    <w:lvl w:ilvl="6" w:tplc="7A9E8EBA">
      <w:start w:val="1"/>
      <w:numFmt w:val="bullet"/>
      <w:lvlText w:val="•"/>
      <w:lvlJc w:val="left"/>
      <w:pPr>
        <w:ind w:left="4589" w:hanging="360"/>
      </w:pPr>
      <w:rPr>
        <w:rFonts w:hint="default"/>
      </w:rPr>
    </w:lvl>
    <w:lvl w:ilvl="7" w:tplc="E766D79A">
      <w:start w:val="1"/>
      <w:numFmt w:val="bullet"/>
      <w:lvlText w:val="•"/>
      <w:lvlJc w:val="left"/>
      <w:pPr>
        <w:ind w:left="5867" w:hanging="360"/>
      </w:pPr>
      <w:rPr>
        <w:rFonts w:hint="default"/>
      </w:rPr>
    </w:lvl>
    <w:lvl w:ilvl="8" w:tplc="C820165A">
      <w:start w:val="1"/>
      <w:numFmt w:val="bullet"/>
      <w:lvlText w:val="•"/>
      <w:lvlJc w:val="left"/>
      <w:pPr>
        <w:ind w:left="7144" w:hanging="360"/>
      </w:pPr>
      <w:rPr>
        <w:rFonts w:hint="default"/>
      </w:rPr>
    </w:lvl>
  </w:abstractNum>
  <w:abstractNum w:abstractNumId="3" w15:restartNumberingAfterBreak="0">
    <w:nsid w:val="13A609D6"/>
    <w:multiLevelType w:val="hybridMultilevel"/>
    <w:tmpl w:val="3ECEEAC6"/>
    <w:lvl w:ilvl="0" w:tplc="05E8EE32">
      <w:start w:val="1"/>
      <w:numFmt w:val="decimal"/>
      <w:lvlText w:val="%1."/>
      <w:lvlJc w:val="left"/>
      <w:pPr>
        <w:ind w:left="574" w:hanging="346"/>
        <w:jc w:val="right"/>
      </w:pPr>
      <w:rPr>
        <w:rFonts w:ascii="Bookman Old Style" w:eastAsia="Bookman Old Style" w:hAnsi="Bookman Old Style" w:hint="default"/>
        <w:spacing w:val="-1"/>
        <w:sz w:val="22"/>
        <w:szCs w:val="22"/>
      </w:rPr>
    </w:lvl>
    <w:lvl w:ilvl="1" w:tplc="B60A381C">
      <w:start w:val="1"/>
      <w:numFmt w:val="bullet"/>
      <w:lvlText w:val="•"/>
      <w:lvlJc w:val="left"/>
      <w:pPr>
        <w:ind w:left="1474" w:hanging="346"/>
      </w:pPr>
      <w:rPr>
        <w:rFonts w:hint="default"/>
      </w:rPr>
    </w:lvl>
    <w:lvl w:ilvl="2" w:tplc="F3186CA4">
      <w:start w:val="1"/>
      <w:numFmt w:val="bullet"/>
      <w:lvlText w:val="•"/>
      <w:lvlJc w:val="left"/>
      <w:pPr>
        <w:ind w:left="2375" w:hanging="346"/>
      </w:pPr>
      <w:rPr>
        <w:rFonts w:hint="default"/>
      </w:rPr>
    </w:lvl>
    <w:lvl w:ilvl="3" w:tplc="4D6CAC10">
      <w:start w:val="1"/>
      <w:numFmt w:val="bullet"/>
      <w:lvlText w:val="•"/>
      <w:lvlJc w:val="left"/>
      <w:pPr>
        <w:ind w:left="3275" w:hanging="346"/>
      </w:pPr>
      <w:rPr>
        <w:rFonts w:hint="default"/>
      </w:rPr>
    </w:lvl>
    <w:lvl w:ilvl="4" w:tplc="8EC48282">
      <w:start w:val="1"/>
      <w:numFmt w:val="bullet"/>
      <w:lvlText w:val="•"/>
      <w:lvlJc w:val="left"/>
      <w:pPr>
        <w:ind w:left="4176" w:hanging="346"/>
      </w:pPr>
      <w:rPr>
        <w:rFonts w:hint="default"/>
      </w:rPr>
    </w:lvl>
    <w:lvl w:ilvl="5" w:tplc="51B27FBC">
      <w:start w:val="1"/>
      <w:numFmt w:val="bullet"/>
      <w:lvlText w:val="•"/>
      <w:lvlJc w:val="left"/>
      <w:pPr>
        <w:ind w:left="5077" w:hanging="346"/>
      </w:pPr>
      <w:rPr>
        <w:rFonts w:hint="default"/>
      </w:rPr>
    </w:lvl>
    <w:lvl w:ilvl="6" w:tplc="C414C6B0">
      <w:start w:val="1"/>
      <w:numFmt w:val="bullet"/>
      <w:lvlText w:val="•"/>
      <w:lvlJc w:val="left"/>
      <w:pPr>
        <w:ind w:left="5977" w:hanging="346"/>
      </w:pPr>
      <w:rPr>
        <w:rFonts w:hint="default"/>
      </w:rPr>
    </w:lvl>
    <w:lvl w:ilvl="7" w:tplc="FF04CF2C">
      <w:start w:val="1"/>
      <w:numFmt w:val="bullet"/>
      <w:lvlText w:val="•"/>
      <w:lvlJc w:val="left"/>
      <w:pPr>
        <w:ind w:left="6878" w:hanging="346"/>
      </w:pPr>
      <w:rPr>
        <w:rFonts w:hint="default"/>
      </w:rPr>
    </w:lvl>
    <w:lvl w:ilvl="8" w:tplc="58507FA2">
      <w:start w:val="1"/>
      <w:numFmt w:val="bullet"/>
      <w:lvlText w:val="•"/>
      <w:lvlJc w:val="left"/>
      <w:pPr>
        <w:ind w:left="7778" w:hanging="346"/>
      </w:pPr>
      <w:rPr>
        <w:rFonts w:hint="default"/>
      </w:rPr>
    </w:lvl>
  </w:abstractNum>
  <w:abstractNum w:abstractNumId="4" w15:restartNumberingAfterBreak="0">
    <w:nsid w:val="1F344C93"/>
    <w:multiLevelType w:val="hybridMultilevel"/>
    <w:tmpl w:val="5812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47DDE"/>
    <w:multiLevelType w:val="hybridMultilevel"/>
    <w:tmpl w:val="27E4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E1C96"/>
    <w:multiLevelType w:val="hybridMultilevel"/>
    <w:tmpl w:val="54CC89DC"/>
    <w:lvl w:ilvl="0" w:tplc="5164C88A">
      <w:start w:val="1"/>
      <w:numFmt w:val="upperLetter"/>
      <w:lvlText w:val="%1."/>
      <w:lvlJc w:val="left"/>
      <w:pPr>
        <w:ind w:left="1240" w:hanging="360"/>
      </w:pPr>
      <w:rPr>
        <w:rFonts w:ascii="Bookman Old Style" w:eastAsia="Times New Roman" w:hAnsi="Bookman Old Style" w:hint="default"/>
        <w:spacing w:val="-2"/>
        <w:sz w:val="23"/>
        <w:szCs w:val="23"/>
      </w:rPr>
    </w:lvl>
    <w:lvl w:ilvl="1" w:tplc="C8060BF0">
      <w:start w:val="1"/>
      <w:numFmt w:val="bullet"/>
      <w:lvlText w:val="•"/>
      <w:lvlJc w:val="left"/>
      <w:pPr>
        <w:ind w:left="2086" w:hanging="360"/>
      </w:pPr>
      <w:rPr>
        <w:rFonts w:hint="default"/>
      </w:rPr>
    </w:lvl>
    <w:lvl w:ilvl="2" w:tplc="3DB23372">
      <w:start w:val="1"/>
      <w:numFmt w:val="bullet"/>
      <w:lvlText w:val="•"/>
      <w:lvlJc w:val="left"/>
      <w:pPr>
        <w:ind w:left="2932" w:hanging="360"/>
      </w:pPr>
      <w:rPr>
        <w:rFonts w:hint="default"/>
      </w:rPr>
    </w:lvl>
    <w:lvl w:ilvl="3" w:tplc="F53C9E80">
      <w:start w:val="1"/>
      <w:numFmt w:val="bullet"/>
      <w:lvlText w:val="•"/>
      <w:lvlJc w:val="left"/>
      <w:pPr>
        <w:ind w:left="3778" w:hanging="360"/>
      </w:pPr>
      <w:rPr>
        <w:rFonts w:hint="default"/>
      </w:rPr>
    </w:lvl>
    <w:lvl w:ilvl="4" w:tplc="10BA02F4">
      <w:start w:val="1"/>
      <w:numFmt w:val="bullet"/>
      <w:lvlText w:val="•"/>
      <w:lvlJc w:val="left"/>
      <w:pPr>
        <w:ind w:left="4624" w:hanging="360"/>
      </w:pPr>
      <w:rPr>
        <w:rFonts w:hint="default"/>
      </w:rPr>
    </w:lvl>
    <w:lvl w:ilvl="5" w:tplc="8DCC3420">
      <w:start w:val="1"/>
      <w:numFmt w:val="bullet"/>
      <w:lvlText w:val="•"/>
      <w:lvlJc w:val="left"/>
      <w:pPr>
        <w:ind w:left="5470" w:hanging="360"/>
      </w:pPr>
      <w:rPr>
        <w:rFonts w:hint="default"/>
      </w:rPr>
    </w:lvl>
    <w:lvl w:ilvl="6" w:tplc="255826DC">
      <w:start w:val="1"/>
      <w:numFmt w:val="bullet"/>
      <w:lvlText w:val="•"/>
      <w:lvlJc w:val="left"/>
      <w:pPr>
        <w:ind w:left="6316" w:hanging="360"/>
      </w:pPr>
      <w:rPr>
        <w:rFonts w:hint="default"/>
      </w:rPr>
    </w:lvl>
    <w:lvl w:ilvl="7" w:tplc="0888CB8C">
      <w:start w:val="1"/>
      <w:numFmt w:val="bullet"/>
      <w:lvlText w:val="•"/>
      <w:lvlJc w:val="left"/>
      <w:pPr>
        <w:ind w:left="7162" w:hanging="360"/>
      </w:pPr>
      <w:rPr>
        <w:rFonts w:hint="default"/>
      </w:rPr>
    </w:lvl>
    <w:lvl w:ilvl="8" w:tplc="5FDE492A">
      <w:start w:val="1"/>
      <w:numFmt w:val="bullet"/>
      <w:lvlText w:val="•"/>
      <w:lvlJc w:val="left"/>
      <w:pPr>
        <w:ind w:left="8008" w:hanging="360"/>
      </w:pPr>
      <w:rPr>
        <w:rFonts w:hint="default"/>
      </w:rPr>
    </w:lvl>
  </w:abstractNum>
  <w:abstractNum w:abstractNumId="7" w15:restartNumberingAfterBreak="0">
    <w:nsid w:val="396224B2"/>
    <w:multiLevelType w:val="hybridMultilevel"/>
    <w:tmpl w:val="08108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A4203"/>
    <w:multiLevelType w:val="hybridMultilevel"/>
    <w:tmpl w:val="1BD63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8710F"/>
    <w:multiLevelType w:val="hybridMultilevel"/>
    <w:tmpl w:val="247E4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50CD3"/>
    <w:multiLevelType w:val="hybridMultilevel"/>
    <w:tmpl w:val="5F828B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485514"/>
    <w:multiLevelType w:val="hybridMultilevel"/>
    <w:tmpl w:val="2B5A6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A75C4E"/>
    <w:multiLevelType w:val="hybridMultilevel"/>
    <w:tmpl w:val="AAB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3E6996"/>
    <w:multiLevelType w:val="hybridMultilevel"/>
    <w:tmpl w:val="F6DE5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1E6232"/>
    <w:multiLevelType w:val="hybridMultilevel"/>
    <w:tmpl w:val="ED54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437A3"/>
    <w:multiLevelType w:val="hybridMultilevel"/>
    <w:tmpl w:val="5A8ACF28"/>
    <w:lvl w:ilvl="0" w:tplc="C40C878C">
      <w:start w:val="1"/>
      <w:numFmt w:val="bullet"/>
      <w:lvlText w:val="-"/>
      <w:lvlJc w:val="left"/>
      <w:pPr>
        <w:ind w:left="299" w:hanging="164"/>
      </w:pPr>
      <w:rPr>
        <w:rFonts w:ascii="Times New Roman" w:eastAsia="Times New Roman" w:hAnsi="Times New Roman" w:hint="default"/>
        <w:sz w:val="28"/>
        <w:szCs w:val="28"/>
      </w:rPr>
    </w:lvl>
    <w:lvl w:ilvl="1" w:tplc="9B187D20">
      <w:start w:val="1"/>
      <w:numFmt w:val="bullet"/>
      <w:lvlText w:val="•"/>
      <w:lvlJc w:val="left"/>
      <w:pPr>
        <w:ind w:left="1239" w:hanging="164"/>
      </w:pPr>
      <w:rPr>
        <w:rFonts w:hint="default"/>
      </w:rPr>
    </w:lvl>
    <w:lvl w:ilvl="2" w:tplc="B9463964">
      <w:start w:val="1"/>
      <w:numFmt w:val="bullet"/>
      <w:lvlText w:val="•"/>
      <w:lvlJc w:val="left"/>
      <w:pPr>
        <w:ind w:left="2179" w:hanging="164"/>
      </w:pPr>
      <w:rPr>
        <w:rFonts w:hint="default"/>
      </w:rPr>
    </w:lvl>
    <w:lvl w:ilvl="3" w:tplc="051E9A98">
      <w:start w:val="1"/>
      <w:numFmt w:val="bullet"/>
      <w:lvlText w:val="•"/>
      <w:lvlJc w:val="left"/>
      <w:pPr>
        <w:ind w:left="3119" w:hanging="164"/>
      </w:pPr>
      <w:rPr>
        <w:rFonts w:hint="default"/>
      </w:rPr>
    </w:lvl>
    <w:lvl w:ilvl="4" w:tplc="31DC22B6">
      <w:start w:val="1"/>
      <w:numFmt w:val="bullet"/>
      <w:lvlText w:val="•"/>
      <w:lvlJc w:val="left"/>
      <w:pPr>
        <w:ind w:left="4059" w:hanging="164"/>
      </w:pPr>
      <w:rPr>
        <w:rFonts w:hint="default"/>
      </w:rPr>
    </w:lvl>
    <w:lvl w:ilvl="5" w:tplc="105ABC3E">
      <w:start w:val="1"/>
      <w:numFmt w:val="bullet"/>
      <w:lvlText w:val="•"/>
      <w:lvlJc w:val="left"/>
      <w:pPr>
        <w:ind w:left="4999" w:hanging="164"/>
      </w:pPr>
      <w:rPr>
        <w:rFonts w:hint="default"/>
      </w:rPr>
    </w:lvl>
    <w:lvl w:ilvl="6" w:tplc="3176CCE2">
      <w:start w:val="1"/>
      <w:numFmt w:val="bullet"/>
      <w:lvlText w:val="•"/>
      <w:lvlJc w:val="left"/>
      <w:pPr>
        <w:ind w:left="5939" w:hanging="164"/>
      </w:pPr>
      <w:rPr>
        <w:rFonts w:hint="default"/>
      </w:rPr>
    </w:lvl>
    <w:lvl w:ilvl="7" w:tplc="A044D66E">
      <w:start w:val="1"/>
      <w:numFmt w:val="bullet"/>
      <w:lvlText w:val="•"/>
      <w:lvlJc w:val="left"/>
      <w:pPr>
        <w:ind w:left="6879" w:hanging="164"/>
      </w:pPr>
      <w:rPr>
        <w:rFonts w:hint="default"/>
      </w:rPr>
    </w:lvl>
    <w:lvl w:ilvl="8" w:tplc="F7D2001A">
      <w:start w:val="1"/>
      <w:numFmt w:val="bullet"/>
      <w:lvlText w:val="•"/>
      <w:lvlJc w:val="left"/>
      <w:pPr>
        <w:ind w:left="7819" w:hanging="164"/>
      </w:pPr>
      <w:rPr>
        <w:rFonts w:hint="default"/>
      </w:rPr>
    </w:lvl>
  </w:abstractNum>
  <w:abstractNum w:abstractNumId="16" w15:restartNumberingAfterBreak="0">
    <w:nsid w:val="53F94AB0"/>
    <w:multiLevelType w:val="hybridMultilevel"/>
    <w:tmpl w:val="448C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14F23"/>
    <w:multiLevelType w:val="singleLevel"/>
    <w:tmpl w:val="51C4351A"/>
    <w:lvl w:ilvl="0">
      <w:start w:val="17"/>
      <w:numFmt w:val="decimal"/>
      <w:lvlText w:val="%1."/>
      <w:lvlJc w:val="left"/>
      <w:pPr>
        <w:tabs>
          <w:tab w:val="num" w:pos="540"/>
        </w:tabs>
        <w:ind w:left="540" w:hanging="540"/>
      </w:pPr>
      <w:rPr>
        <w:rFonts w:hint="default"/>
      </w:rPr>
    </w:lvl>
  </w:abstractNum>
  <w:abstractNum w:abstractNumId="18" w15:restartNumberingAfterBreak="0">
    <w:nsid w:val="5D9027B0"/>
    <w:multiLevelType w:val="hybridMultilevel"/>
    <w:tmpl w:val="93F6E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2E37D9"/>
    <w:multiLevelType w:val="hybridMultilevel"/>
    <w:tmpl w:val="8056C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B6470A"/>
    <w:multiLevelType w:val="hybridMultilevel"/>
    <w:tmpl w:val="FBA4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155D7"/>
    <w:multiLevelType w:val="hybridMultilevel"/>
    <w:tmpl w:val="C064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7C7960"/>
    <w:multiLevelType w:val="hybridMultilevel"/>
    <w:tmpl w:val="55F63ADE"/>
    <w:lvl w:ilvl="0" w:tplc="04F68FF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3"/>
  </w:num>
  <w:num w:numId="2">
    <w:abstractNumId w:val="2"/>
  </w:num>
  <w:num w:numId="3">
    <w:abstractNumId w:val="15"/>
  </w:num>
  <w:num w:numId="4">
    <w:abstractNumId w:val="6"/>
  </w:num>
  <w:num w:numId="5">
    <w:abstractNumId w:val="7"/>
  </w:num>
  <w:num w:numId="6">
    <w:abstractNumId w:val="17"/>
  </w:num>
  <w:num w:numId="7">
    <w:abstractNumId w:val="14"/>
  </w:num>
  <w:num w:numId="8">
    <w:abstractNumId w:val="19"/>
  </w:num>
  <w:num w:numId="9">
    <w:abstractNumId w:val="13"/>
  </w:num>
  <w:num w:numId="10">
    <w:abstractNumId w:val="21"/>
  </w:num>
  <w:num w:numId="11">
    <w:abstractNumId w:val="20"/>
  </w:num>
  <w:num w:numId="12">
    <w:abstractNumId w:val="4"/>
  </w:num>
  <w:num w:numId="13">
    <w:abstractNumId w:val="12"/>
  </w:num>
  <w:num w:numId="14">
    <w:abstractNumId w:val="16"/>
  </w:num>
  <w:num w:numId="15">
    <w:abstractNumId w:val="0"/>
  </w:num>
  <w:num w:numId="16">
    <w:abstractNumId w:val="18"/>
  </w:num>
  <w:num w:numId="17">
    <w:abstractNumId w:val="11"/>
  </w:num>
  <w:num w:numId="18">
    <w:abstractNumId w:val="5"/>
  </w:num>
  <w:num w:numId="19">
    <w:abstractNumId w:val="10"/>
  </w:num>
  <w:num w:numId="20">
    <w:abstractNumId w:val="9"/>
  </w:num>
  <w:num w:numId="21">
    <w:abstractNumId w:val="1"/>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6C"/>
    <w:rsid w:val="000008F7"/>
    <w:rsid w:val="00002FC8"/>
    <w:rsid w:val="00016EC5"/>
    <w:rsid w:val="00024E39"/>
    <w:rsid w:val="00034730"/>
    <w:rsid w:val="00036C98"/>
    <w:rsid w:val="00037171"/>
    <w:rsid w:val="00042176"/>
    <w:rsid w:val="00042227"/>
    <w:rsid w:val="000428E0"/>
    <w:rsid w:val="00052ABC"/>
    <w:rsid w:val="0005410E"/>
    <w:rsid w:val="00055C7A"/>
    <w:rsid w:val="0005670E"/>
    <w:rsid w:val="00060845"/>
    <w:rsid w:val="00061B76"/>
    <w:rsid w:val="0007750E"/>
    <w:rsid w:val="00085A9C"/>
    <w:rsid w:val="00092FC1"/>
    <w:rsid w:val="00094048"/>
    <w:rsid w:val="000942D3"/>
    <w:rsid w:val="00096E99"/>
    <w:rsid w:val="000A1594"/>
    <w:rsid w:val="000A38EF"/>
    <w:rsid w:val="000A7C31"/>
    <w:rsid w:val="000B5AEA"/>
    <w:rsid w:val="000C6E4C"/>
    <w:rsid w:val="000D049B"/>
    <w:rsid w:val="000D07AD"/>
    <w:rsid w:val="000D6D06"/>
    <w:rsid w:val="000D7A19"/>
    <w:rsid w:val="000E1207"/>
    <w:rsid w:val="000E4273"/>
    <w:rsid w:val="000E6E19"/>
    <w:rsid w:val="000F2EAA"/>
    <w:rsid w:val="000F7C52"/>
    <w:rsid w:val="00101A39"/>
    <w:rsid w:val="001116C4"/>
    <w:rsid w:val="001129B8"/>
    <w:rsid w:val="00113AC5"/>
    <w:rsid w:val="001308DB"/>
    <w:rsid w:val="00133895"/>
    <w:rsid w:val="00135B32"/>
    <w:rsid w:val="0014006F"/>
    <w:rsid w:val="00142C7D"/>
    <w:rsid w:val="001451AD"/>
    <w:rsid w:val="0015347F"/>
    <w:rsid w:val="00154BAA"/>
    <w:rsid w:val="00163B5A"/>
    <w:rsid w:val="00164B5D"/>
    <w:rsid w:val="001661D2"/>
    <w:rsid w:val="00166E56"/>
    <w:rsid w:val="0016707A"/>
    <w:rsid w:val="00170867"/>
    <w:rsid w:val="00174949"/>
    <w:rsid w:val="001807D3"/>
    <w:rsid w:val="00182E96"/>
    <w:rsid w:val="00185D23"/>
    <w:rsid w:val="00191E31"/>
    <w:rsid w:val="001A22DD"/>
    <w:rsid w:val="001A7A6B"/>
    <w:rsid w:val="001B3077"/>
    <w:rsid w:val="001C43D9"/>
    <w:rsid w:val="001D30AF"/>
    <w:rsid w:val="001D78F2"/>
    <w:rsid w:val="001E143A"/>
    <w:rsid w:val="001E440A"/>
    <w:rsid w:val="001E5534"/>
    <w:rsid w:val="001F456F"/>
    <w:rsid w:val="001F6135"/>
    <w:rsid w:val="0021129E"/>
    <w:rsid w:val="00226AE4"/>
    <w:rsid w:val="00240AC2"/>
    <w:rsid w:val="00240EC3"/>
    <w:rsid w:val="0024288E"/>
    <w:rsid w:val="00245C9E"/>
    <w:rsid w:val="00250A17"/>
    <w:rsid w:val="0025175A"/>
    <w:rsid w:val="002525DA"/>
    <w:rsid w:val="00252D48"/>
    <w:rsid w:val="00261EF0"/>
    <w:rsid w:val="0026341F"/>
    <w:rsid w:val="00264761"/>
    <w:rsid w:val="002649E8"/>
    <w:rsid w:val="002712A8"/>
    <w:rsid w:val="00274A09"/>
    <w:rsid w:val="00274D14"/>
    <w:rsid w:val="00275D88"/>
    <w:rsid w:val="002819E8"/>
    <w:rsid w:val="00282644"/>
    <w:rsid w:val="00286EEA"/>
    <w:rsid w:val="00287862"/>
    <w:rsid w:val="00290697"/>
    <w:rsid w:val="00290F51"/>
    <w:rsid w:val="002944B0"/>
    <w:rsid w:val="002965F0"/>
    <w:rsid w:val="002A1A55"/>
    <w:rsid w:val="002B324C"/>
    <w:rsid w:val="002B3E22"/>
    <w:rsid w:val="002C37BB"/>
    <w:rsid w:val="002D3375"/>
    <w:rsid w:val="002D5FDD"/>
    <w:rsid w:val="002D6005"/>
    <w:rsid w:val="002E0039"/>
    <w:rsid w:val="002E0F7D"/>
    <w:rsid w:val="002E2DB1"/>
    <w:rsid w:val="002E57BA"/>
    <w:rsid w:val="002E6802"/>
    <w:rsid w:val="002E71AA"/>
    <w:rsid w:val="002F18BE"/>
    <w:rsid w:val="002F20D2"/>
    <w:rsid w:val="002F39C7"/>
    <w:rsid w:val="002F695C"/>
    <w:rsid w:val="00302714"/>
    <w:rsid w:val="00303867"/>
    <w:rsid w:val="00304A06"/>
    <w:rsid w:val="0030731B"/>
    <w:rsid w:val="003338E6"/>
    <w:rsid w:val="00343486"/>
    <w:rsid w:val="003441E3"/>
    <w:rsid w:val="003512DE"/>
    <w:rsid w:val="003650FA"/>
    <w:rsid w:val="00372CCE"/>
    <w:rsid w:val="00373849"/>
    <w:rsid w:val="0037393A"/>
    <w:rsid w:val="0037459B"/>
    <w:rsid w:val="003841DF"/>
    <w:rsid w:val="003853E2"/>
    <w:rsid w:val="00385BD3"/>
    <w:rsid w:val="003860FF"/>
    <w:rsid w:val="00387E8A"/>
    <w:rsid w:val="0039355C"/>
    <w:rsid w:val="003A2496"/>
    <w:rsid w:val="003A6BFF"/>
    <w:rsid w:val="003A7218"/>
    <w:rsid w:val="003B373B"/>
    <w:rsid w:val="003B383D"/>
    <w:rsid w:val="003B402A"/>
    <w:rsid w:val="003B5006"/>
    <w:rsid w:val="003B5F13"/>
    <w:rsid w:val="003D1EF4"/>
    <w:rsid w:val="003D58D1"/>
    <w:rsid w:val="003E288F"/>
    <w:rsid w:val="003E2C58"/>
    <w:rsid w:val="003E7116"/>
    <w:rsid w:val="003F4661"/>
    <w:rsid w:val="00400EAB"/>
    <w:rsid w:val="00401BCC"/>
    <w:rsid w:val="00403AD5"/>
    <w:rsid w:val="0040514B"/>
    <w:rsid w:val="00406322"/>
    <w:rsid w:val="0040757D"/>
    <w:rsid w:val="00410DA7"/>
    <w:rsid w:val="00412C06"/>
    <w:rsid w:val="00414DEC"/>
    <w:rsid w:val="004162ED"/>
    <w:rsid w:val="00420F86"/>
    <w:rsid w:val="00422A1F"/>
    <w:rsid w:val="00424C4D"/>
    <w:rsid w:val="0043002E"/>
    <w:rsid w:val="004572F9"/>
    <w:rsid w:val="00464D23"/>
    <w:rsid w:val="00472947"/>
    <w:rsid w:val="00472C9B"/>
    <w:rsid w:val="004746D5"/>
    <w:rsid w:val="00476115"/>
    <w:rsid w:val="004762CF"/>
    <w:rsid w:val="00483135"/>
    <w:rsid w:val="004920D8"/>
    <w:rsid w:val="004B01C6"/>
    <w:rsid w:val="004B2A85"/>
    <w:rsid w:val="004C71B3"/>
    <w:rsid w:val="004D61FA"/>
    <w:rsid w:val="004E712C"/>
    <w:rsid w:val="004F1AE2"/>
    <w:rsid w:val="004F45E7"/>
    <w:rsid w:val="004F5728"/>
    <w:rsid w:val="005031F0"/>
    <w:rsid w:val="00503A39"/>
    <w:rsid w:val="00510451"/>
    <w:rsid w:val="00510A1C"/>
    <w:rsid w:val="00514CCD"/>
    <w:rsid w:val="005300AA"/>
    <w:rsid w:val="0053033A"/>
    <w:rsid w:val="005312B2"/>
    <w:rsid w:val="00532677"/>
    <w:rsid w:val="005330BC"/>
    <w:rsid w:val="00533A5F"/>
    <w:rsid w:val="00534F4B"/>
    <w:rsid w:val="00545378"/>
    <w:rsid w:val="0055271F"/>
    <w:rsid w:val="005529A3"/>
    <w:rsid w:val="005560A7"/>
    <w:rsid w:val="005603E5"/>
    <w:rsid w:val="0056294D"/>
    <w:rsid w:val="005631B3"/>
    <w:rsid w:val="0056601C"/>
    <w:rsid w:val="00572777"/>
    <w:rsid w:val="00577B16"/>
    <w:rsid w:val="0058510B"/>
    <w:rsid w:val="0058665A"/>
    <w:rsid w:val="00587859"/>
    <w:rsid w:val="00590597"/>
    <w:rsid w:val="00590E29"/>
    <w:rsid w:val="00591A28"/>
    <w:rsid w:val="005A346C"/>
    <w:rsid w:val="005A6A28"/>
    <w:rsid w:val="005B5F12"/>
    <w:rsid w:val="005B75AE"/>
    <w:rsid w:val="005C024E"/>
    <w:rsid w:val="005C3026"/>
    <w:rsid w:val="005C3E75"/>
    <w:rsid w:val="005C482B"/>
    <w:rsid w:val="005C7C73"/>
    <w:rsid w:val="005D1B00"/>
    <w:rsid w:val="005D1B9C"/>
    <w:rsid w:val="005E4BE6"/>
    <w:rsid w:val="005F25AB"/>
    <w:rsid w:val="00603276"/>
    <w:rsid w:val="00613036"/>
    <w:rsid w:val="00613844"/>
    <w:rsid w:val="0061590A"/>
    <w:rsid w:val="00636211"/>
    <w:rsid w:val="0063780F"/>
    <w:rsid w:val="00643664"/>
    <w:rsid w:val="006457F6"/>
    <w:rsid w:val="006526C5"/>
    <w:rsid w:val="00654049"/>
    <w:rsid w:val="00654B8B"/>
    <w:rsid w:val="00660E2A"/>
    <w:rsid w:val="0066381F"/>
    <w:rsid w:val="006638AE"/>
    <w:rsid w:val="006729F5"/>
    <w:rsid w:val="00676DEA"/>
    <w:rsid w:val="00691CE4"/>
    <w:rsid w:val="0069574C"/>
    <w:rsid w:val="00696A01"/>
    <w:rsid w:val="00696B01"/>
    <w:rsid w:val="006A3329"/>
    <w:rsid w:val="006A42F2"/>
    <w:rsid w:val="006A729C"/>
    <w:rsid w:val="006A73A7"/>
    <w:rsid w:val="006B0666"/>
    <w:rsid w:val="006B721F"/>
    <w:rsid w:val="006C6695"/>
    <w:rsid w:val="006D38B4"/>
    <w:rsid w:val="006D4414"/>
    <w:rsid w:val="006E140F"/>
    <w:rsid w:val="006E43E1"/>
    <w:rsid w:val="006E5559"/>
    <w:rsid w:val="006E6375"/>
    <w:rsid w:val="006F5CC1"/>
    <w:rsid w:val="0070286A"/>
    <w:rsid w:val="00714AF5"/>
    <w:rsid w:val="007153FF"/>
    <w:rsid w:val="00716D55"/>
    <w:rsid w:val="00720C54"/>
    <w:rsid w:val="00722F94"/>
    <w:rsid w:val="007243E6"/>
    <w:rsid w:val="00725359"/>
    <w:rsid w:val="007315A7"/>
    <w:rsid w:val="00745157"/>
    <w:rsid w:val="00753E11"/>
    <w:rsid w:val="00753F4A"/>
    <w:rsid w:val="00755782"/>
    <w:rsid w:val="00756820"/>
    <w:rsid w:val="007574F6"/>
    <w:rsid w:val="00760FB5"/>
    <w:rsid w:val="00762AF7"/>
    <w:rsid w:val="00764A00"/>
    <w:rsid w:val="00767CF4"/>
    <w:rsid w:val="00776F1A"/>
    <w:rsid w:val="00782BFF"/>
    <w:rsid w:val="00785114"/>
    <w:rsid w:val="00785A49"/>
    <w:rsid w:val="00787F5B"/>
    <w:rsid w:val="00791019"/>
    <w:rsid w:val="00791E0E"/>
    <w:rsid w:val="007925E3"/>
    <w:rsid w:val="00792DD2"/>
    <w:rsid w:val="007B000A"/>
    <w:rsid w:val="007B0A40"/>
    <w:rsid w:val="007B4A24"/>
    <w:rsid w:val="007B57E2"/>
    <w:rsid w:val="007B6752"/>
    <w:rsid w:val="007C5D3B"/>
    <w:rsid w:val="007C7E9A"/>
    <w:rsid w:val="007D03B2"/>
    <w:rsid w:val="007D0987"/>
    <w:rsid w:val="007D1AB3"/>
    <w:rsid w:val="007D4323"/>
    <w:rsid w:val="007E4AA8"/>
    <w:rsid w:val="007E67D8"/>
    <w:rsid w:val="007E7968"/>
    <w:rsid w:val="007F2AB0"/>
    <w:rsid w:val="007F7B58"/>
    <w:rsid w:val="00800A07"/>
    <w:rsid w:val="00801834"/>
    <w:rsid w:val="00803432"/>
    <w:rsid w:val="00806C68"/>
    <w:rsid w:val="0081049B"/>
    <w:rsid w:val="0081056D"/>
    <w:rsid w:val="00810645"/>
    <w:rsid w:val="00814905"/>
    <w:rsid w:val="008154EA"/>
    <w:rsid w:val="00824505"/>
    <w:rsid w:val="00831C6B"/>
    <w:rsid w:val="00834FBB"/>
    <w:rsid w:val="00835672"/>
    <w:rsid w:val="008424E8"/>
    <w:rsid w:val="008529E7"/>
    <w:rsid w:val="00856E75"/>
    <w:rsid w:val="00860241"/>
    <w:rsid w:val="00866D3D"/>
    <w:rsid w:val="008735EC"/>
    <w:rsid w:val="0088402E"/>
    <w:rsid w:val="008924D2"/>
    <w:rsid w:val="00892B0B"/>
    <w:rsid w:val="00893C9D"/>
    <w:rsid w:val="00897D1B"/>
    <w:rsid w:val="008B224F"/>
    <w:rsid w:val="008B41EA"/>
    <w:rsid w:val="008C07C0"/>
    <w:rsid w:val="008C4319"/>
    <w:rsid w:val="008D05E4"/>
    <w:rsid w:val="008D2570"/>
    <w:rsid w:val="008D3DA6"/>
    <w:rsid w:val="008D65E5"/>
    <w:rsid w:val="008E0865"/>
    <w:rsid w:val="008E0ED1"/>
    <w:rsid w:val="008E2AD1"/>
    <w:rsid w:val="008E3713"/>
    <w:rsid w:val="008E461B"/>
    <w:rsid w:val="008E78BC"/>
    <w:rsid w:val="008F1E29"/>
    <w:rsid w:val="008F3A15"/>
    <w:rsid w:val="008F4F92"/>
    <w:rsid w:val="0090753F"/>
    <w:rsid w:val="00913673"/>
    <w:rsid w:val="00913BC8"/>
    <w:rsid w:val="00916F52"/>
    <w:rsid w:val="009207EC"/>
    <w:rsid w:val="00922F8E"/>
    <w:rsid w:val="009323E8"/>
    <w:rsid w:val="00936C68"/>
    <w:rsid w:val="00940966"/>
    <w:rsid w:val="009447A8"/>
    <w:rsid w:val="00944D9C"/>
    <w:rsid w:val="009456DD"/>
    <w:rsid w:val="009458AA"/>
    <w:rsid w:val="009467A3"/>
    <w:rsid w:val="00950460"/>
    <w:rsid w:val="00950698"/>
    <w:rsid w:val="0095681B"/>
    <w:rsid w:val="00966563"/>
    <w:rsid w:val="00971B07"/>
    <w:rsid w:val="00974F2B"/>
    <w:rsid w:val="00982FA4"/>
    <w:rsid w:val="009907E2"/>
    <w:rsid w:val="009948F7"/>
    <w:rsid w:val="00997AF1"/>
    <w:rsid w:val="009A3C9D"/>
    <w:rsid w:val="009A7922"/>
    <w:rsid w:val="009B3B46"/>
    <w:rsid w:val="009C00C5"/>
    <w:rsid w:val="009C6DB3"/>
    <w:rsid w:val="009C7736"/>
    <w:rsid w:val="009E01D2"/>
    <w:rsid w:val="009E681F"/>
    <w:rsid w:val="009F0C9A"/>
    <w:rsid w:val="00A02AA5"/>
    <w:rsid w:val="00A0730C"/>
    <w:rsid w:val="00A12B09"/>
    <w:rsid w:val="00A2247B"/>
    <w:rsid w:val="00A24A39"/>
    <w:rsid w:val="00A25DD6"/>
    <w:rsid w:val="00A3445A"/>
    <w:rsid w:val="00A37DA1"/>
    <w:rsid w:val="00A42F35"/>
    <w:rsid w:val="00A4760B"/>
    <w:rsid w:val="00A56EC8"/>
    <w:rsid w:val="00A67267"/>
    <w:rsid w:val="00A71A81"/>
    <w:rsid w:val="00A7446A"/>
    <w:rsid w:val="00A87C77"/>
    <w:rsid w:val="00A90C1E"/>
    <w:rsid w:val="00AA49DE"/>
    <w:rsid w:val="00AA7DC8"/>
    <w:rsid w:val="00AB1C0F"/>
    <w:rsid w:val="00AB7AA0"/>
    <w:rsid w:val="00AC6166"/>
    <w:rsid w:val="00AC67D7"/>
    <w:rsid w:val="00AC71F5"/>
    <w:rsid w:val="00AC76E4"/>
    <w:rsid w:val="00AD2E49"/>
    <w:rsid w:val="00AE120A"/>
    <w:rsid w:val="00AE261F"/>
    <w:rsid w:val="00AE36A5"/>
    <w:rsid w:val="00AE4C0F"/>
    <w:rsid w:val="00AF1483"/>
    <w:rsid w:val="00AF6031"/>
    <w:rsid w:val="00AF6484"/>
    <w:rsid w:val="00B008C6"/>
    <w:rsid w:val="00B064D3"/>
    <w:rsid w:val="00B1110B"/>
    <w:rsid w:val="00B2277A"/>
    <w:rsid w:val="00B22A1F"/>
    <w:rsid w:val="00B32986"/>
    <w:rsid w:val="00B34BB5"/>
    <w:rsid w:val="00B35606"/>
    <w:rsid w:val="00B50251"/>
    <w:rsid w:val="00B55C43"/>
    <w:rsid w:val="00B60DF8"/>
    <w:rsid w:val="00B651CF"/>
    <w:rsid w:val="00B660F9"/>
    <w:rsid w:val="00B71377"/>
    <w:rsid w:val="00B7184D"/>
    <w:rsid w:val="00B75FEE"/>
    <w:rsid w:val="00B81E57"/>
    <w:rsid w:val="00B841A7"/>
    <w:rsid w:val="00B9329B"/>
    <w:rsid w:val="00B964C2"/>
    <w:rsid w:val="00BA1E67"/>
    <w:rsid w:val="00BA33D1"/>
    <w:rsid w:val="00BA490D"/>
    <w:rsid w:val="00BA6FBB"/>
    <w:rsid w:val="00BB0628"/>
    <w:rsid w:val="00BB0F27"/>
    <w:rsid w:val="00BB52D1"/>
    <w:rsid w:val="00BC269F"/>
    <w:rsid w:val="00BC2F7E"/>
    <w:rsid w:val="00BC4C84"/>
    <w:rsid w:val="00BC5CB8"/>
    <w:rsid w:val="00BC72F0"/>
    <w:rsid w:val="00BD2A7D"/>
    <w:rsid w:val="00BD7FBD"/>
    <w:rsid w:val="00BE5E01"/>
    <w:rsid w:val="00BE7F8B"/>
    <w:rsid w:val="00BF3EA8"/>
    <w:rsid w:val="00BF6913"/>
    <w:rsid w:val="00BF6FD9"/>
    <w:rsid w:val="00C04A3D"/>
    <w:rsid w:val="00C11446"/>
    <w:rsid w:val="00C17800"/>
    <w:rsid w:val="00C21F29"/>
    <w:rsid w:val="00C26667"/>
    <w:rsid w:val="00C27F66"/>
    <w:rsid w:val="00C3523B"/>
    <w:rsid w:val="00C4208E"/>
    <w:rsid w:val="00C47DF5"/>
    <w:rsid w:val="00C5242E"/>
    <w:rsid w:val="00C61E3C"/>
    <w:rsid w:val="00C64ACB"/>
    <w:rsid w:val="00C64BD0"/>
    <w:rsid w:val="00C75EA4"/>
    <w:rsid w:val="00C76E11"/>
    <w:rsid w:val="00C8648D"/>
    <w:rsid w:val="00C95D28"/>
    <w:rsid w:val="00CA618C"/>
    <w:rsid w:val="00CB5CBF"/>
    <w:rsid w:val="00CD4774"/>
    <w:rsid w:val="00CD55F0"/>
    <w:rsid w:val="00CD76CC"/>
    <w:rsid w:val="00CE6F28"/>
    <w:rsid w:val="00CF423D"/>
    <w:rsid w:val="00CF4882"/>
    <w:rsid w:val="00D00541"/>
    <w:rsid w:val="00D04B39"/>
    <w:rsid w:val="00D150FE"/>
    <w:rsid w:val="00D36EEC"/>
    <w:rsid w:val="00D458F0"/>
    <w:rsid w:val="00D46A9E"/>
    <w:rsid w:val="00D518A8"/>
    <w:rsid w:val="00D52474"/>
    <w:rsid w:val="00D62121"/>
    <w:rsid w:val="00D638A4"/>
    <w:rsid w:val="00D65FFA"/>
    <w:rsid w:val="00D66E8B"/>
    <w:rsid w:val="00D70C78"/>
    <w:rsid w:val="00D7157E"/>
    <w:rsid w:val="00D72589"/>
    <w:rsid w:val="00D72DA9"/>
    <w:rsid w:val="00D83443"/>
    <w:rsid w:val="00D836D6"/>
    <w:rsid w:val="00D841C2"/>
    <w:rsid w:val="00D85669"/>
    <w:rsid w:val="00D87D18"/>
    <w:rsid w:val="00DA1C12"/>
    <w:rsid w:val="00DD1494"/>
    <w:rsid w:val="00DD1EDE"/>
    <w:rsid w:val="00DD2F65"/>
    <w:rsid w:val="00DD5B19"/>
    <w:rsid w:val="00DD5E7A"/>
    <w:rsid w:val="00DE05EE"/>
    <w:rsid w:val="00DE6C0C"/>
    <w:rsid w:val="00E04A1C"/>
    <w:rsid w:val="00E06BA7"/>
    <w:rsid w:val="00E152F0"/>
    <w:rsid w:val="00E16150"/>
    <w:rsid w:val="00E259AB"/>
    <w:rsid w:val="00E279EF"/>
    <w:rsid w:val="00E3564E"/>
    <w:rsid w:val="00E45F10"/>
    <w:rsid w:val="00E465BE"/>
    <w:rsid w:val="00E46C0E"/>
    <w:rsid w:val="00E5690E"/>
    <w:rsid w:val="00E61665"/>
    <w:rsid w:val="00E70DB4"/>
    <w:rsid w:val="00E7384E"/>
    <w:rsid w:val="00E83617"/>
    <w:rsid w:val="00E85B01"/>
    <w:rsid w:val="00E868BF"/>
    <w:rsid w:val="00E90A59"/>
    <w:rsid w:val="00E94DB8"/>
    <w:rsid w:val="00E95D47"/>
    <w:rsid w:val="00EA238F"/>
    <w:rsid w:val="00EA4470"/>
    <w:rsid w:val="00EA4532"/>
    <w:rsid w:val="00EA7581"/>
    <w:rsid w:val="00EB468B"/>
    <w:rsid w:val="00EB6520"/>
    <w:rsid w:val="00EC15D3"/>
    <w:rsid w:val="00EC2703"/>
    <w:rsid w:val="00EC7403"/>
    <w:rsid w:val="00ED29FE"/>
    <w:rsid w:val="00ED3B5B"/>
    <w:rsid w:val="00EE2318"/>
    <w:rsid w:val="00EE26D5"/>
    <w:rsid w:val="00EE44B8"/>
    <w:rsid w:val="00EE64BD"/>
    <w:rsid w:val="00EF3407"/>
    <w:rsid w:val="00EF4A2A"/>
    <w:rsid w:val="00EF4EDC"/>
    <w:rsid w:val="00EF54ED"/>
    <w:rsid w:val="00EF62EE"/>
    <w:rsid w:val="00F04CC9"/>
    <w:rsid w:val="00F130D9"/>
    <w:rsid w:val="00F13707"/>
    <w:rsid w:val="00F1443B"/>
    <w:rsid w:val="00F15174"/>
    <w:rsid w:val="00F1661D"/>
    <w:rsid w:val="00F175AB"/>
    <w:rsid w:val="00F2660E"/>
    <w:rsid w:val="00F30EFA"/>
    <w:rsid w:val="00F43BF4"/>
    <w:rsid w:val="00F45107"/>
    <w:rsid w:val="00F477EA"/>
    <w:rsid w:val="00F50292"/>
    <w:rsid w:val="00F5326F"/>
    <w:rsid w:val="00F54233"/>
    <w:rsid w:val="00F547A5"/>
    <w:rsid w:val="00F5616C"/>
    <w:rsid w:val="00F56950"/>
    <w:rsid w:val="00F82DFA"/>
    <w:rsid w:val="00F91AFE"/>
    <w:rsid w:val="00F93BA2"/>
    <w:rsid w:val="00FA2F1C"/>
    <w:rsid w:val="00FA790F"/>
    <w:rsid w:val="00FB0919"/>
    <w:rsid w:val="00FB7843"/>
    <w:rsid w:val="00FD54B6"/>
    <w:rsid w:val="00FE1A71"/>
    <w:rsid w:val="00FF1DF3"/>
    <w:rsid w:val="00FF3522"/>
    <w:rsid w:val="00FF46F1"/>
    <w:rsid w:val="00FF4FAA"/>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448D52F-737E-4763-8F7A-0CB1EC3A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sz w:val="24"/>
      <w:szCs w:val="24"/>
    </w:rPr>
  </w:style>
  <w:style w:type="paragraph" w:styleId="Heading2">
    <w:name w:val="heading 2"/>
    <w:basedOn w:val="Normal"/>
    <w:next w:val="Normal"/>
    <w:link w:val="Heading2Char"/>
    <w:uiPriority w:val="1"/>
    <w:unhideWhenUsed/>
    <w:qFormat/>
    <w:rsid w:val="000D04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0D049B"/>
    <w:pPr>
      <w:spacing w:before="38"/>
      <w:ind w:left="160"/>
      <w:outlineLvl w:val="2"/>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51"/>
    </w:pPr>
    <w:rPr>
      <w:rFonts w:ascii="Bookman Old Style" w:eastAsia="Bookman Old Style" w:hAnsi="Bookman Old Style"/>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67CF4"/>
    <w:rPr>
      <w:color w:val="0000FF" w:themeColor="hyperlink"/>
      <w:u w:val="single"/>
    </w:rPr>
  </w:style>
  <w:style w:type="paragraph" w:styleId="NormalWeb">
    <w:name w:val="Normal (Web)"/>
    <w:basedOn w:val="Normal"/>
    <w:uiPriority w:val="99"/>
    <w:unhideWhenUsed/>
    <w:rsid w:val="00164B5D"/>
    <w:pPr>
      <w:widowControl/>
      <w:spacing w:before="100" w:beforeAutospacing="1" w:after="100" w:afterAutospacing="1"/>
    </w:pPr>
    <w:rPr>
      <w:rFonts w:ascii="Verdana" w:eastAsia="Times New Roman" w:hAnsi="Verdana" w:cs="Times New Roman"/>
      <w:sz w:val="18"/>
      <w:szCs w:val="18"/>
    </w:rPr>
  </w:style>
  <w:style w:type="character" w:customStyle="1" w:styleId="Heading2Char">
    <w:name w:val="Heading 2 Char"/>
    <w:basedOn w:val="DefaultParagraphFont"/>
    <w:link w:val="Heading2"/>
    <w:uiPriority w:val="9"/>
    <w:semiHidden/>
    <w:rsid w:val="000D04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0D049B"/>
    <w:rPr>
      <w:rFonts w:ascii="Times New Roman" w:eastAsia="Times New Roman" w:hAnsi="Times New Roman"/>
      <w:b/>
      <w:bCs/>
      <w:sz w:val="28"/>
      <w:szCs w:val="28"/>
    </w:rPr>
  </w:style>
  <w:style w:type="paragraph" w:styleId="Header">
    <w:name w:val="header"/>
    <w:basedOn w:val="Normal"/>
    <w:link w:val="HeaderChar"/>
    <w:uiPriority w:val="99"/>
    <w:unhideWhenUsed/>
    <w:rsid w:val="000D049B"/>
    <w:pPr>
      <w:tabs>
        <w:tab w:val="center" w:pos="4680"/>
        <w:tab w:val="right" w:pos="9360"/>
      </w:tabs>
    </w:pPr>
  </w:style>
  <w:style w:type="character" w:customStyle="1" w:styleId="HeaderChar">
    <w:name w:val="Header Char"/>
    <w:basedOn w:val="DefaultParagraphFont"/>
    <w:link w:val="Header"/>
    <w:uiPriority w:val="99"/>
    <w:rsid w:val="000D049B"/>
  </w:style>
  <w:style w:type="paragraph" w:styleId="Footer">
    <w:name w:val="footer"/>
    <w:basedOn w:val="Normal"/>
    <w:link w:val="FooterChar"/>
    <w:uiPriority w:val="99"/>
    <w:unhideWhenUsed/>
    <w:rsid w:val="000D049B"/>
    <w:pPr>
      <w:tabs>
        <w:tab w:val="center" w:pos="4680"/>
        <w:tab w:val="right" w:pos="9360"/>
      </w:tabs>
    </w:pPr>
  </w:style>
  <w:style w:type="character" w:customStyle="1" w:styleId="FooterChar">
    <w:name w:val="Footer Char"/>
    <w:basedOn w:val="DefaultParagraphFont"/>
    <w:link w:val="Footer"/>
    <w:uiPriority w:val="99"/>
    <w:rsid w:val="000D049B"/>
  </w:style>
  <w:style w:type="character" w:styleId="FootnoteReference">
    <w:name w:val="footnote reference"/>
    <w:uiPriority w:val="99"/>
    <w:semiHidden/>
    <w:rsid w:val="002D6005"/>
  </w:style>
  <w:style w:type="paragraph" w:customStyle="1" w:styleId="stem">
    <w:name w:val="stem"/>
    <w:basedOn w:val="Normal"/>
    <w:qFormat/>
    <w:rsid w:val="002D6005"/>
    <w:pPr>
      <w:widowControl/>
      <w:ind w:left="540" w:hanging="540"/>
    </w:pPr>
    <w:rPr>
      <w:rFonts w:ascii="Arial" w:hAnsi="Arial"/>
      <w:sz w:val="20"/>
      <w:szCs w:val="21"/>
    </w:rPr>
  </w:style>
  <w:style w:type="character" w:customStyle="1" w:styleId="value">
    <w:name w:val="value"/>
    <w:basedOn w:val="DefaultParagraphFont"/>
    <w:rsid w:val="008F4F92"/>
  </w:style>
  <w:style w:type="character" w:styleId="FollowedHyperlink">
    <w:name w:val="FollowedHyperlink"/>
    <w:basedOn w:val="DefaultParagraphFont"/>
    <w:uiPriority w:val="99"/>
    <w:semiHidden/>
    <w:unhideWhenUsed/>
    <w:rsid w:val="008F4F92"/>
    <w:rPr>
      <w:color w:val="800080" w:themeColor="followedHyperlink"/>
      <w:u w:val="single"/>
    </w:rPr>
  </w:style>
  <w:style w:type="paragraph" w:styleId="BodyTextIndent">
    <w:name w:val="Body Text Indent"/>
    <w:basedOn w:val="Normal"/>
    <w:link w:val="BodyTextIndentChar"/>
    <w:uiPriority w:val="99"/>
    <w:semiHidden/>
    <w:unhideWhenUsed/>
    <w:rsid w:val="00510451"/>
    <w:pPr>
      <w:spacing w:after="120"/>
      <w:ind w:left="360"/>
    </w:pPr>
  </w:style>
  <w:style w:type="character" w:customStyle="1" w:styleId="BodyTextIndentChar">
    <w:name w:val="Body Text Indent Char"/>
    <w:basedOn w:val="DefaultParagraphFont"/>
    <w:link w:val="BodyTextIndent"/>
    <w:uiPriority w:val="99"/>
    <w:semiHidden/>
    <w:rsid w:val="00510451"/>
  </w:style>
  <w:style w:type="paragraph" w:styleId="BodyTextIndent2">
    <w:name w:val="Body Text Indent 2"/>
    <w:basedOn w:val="Normal"/>
    <w:link w:val="BodyTextIndent2Char"/>
    <w:uiPriority w:val="99"/>
    <w:semiHidden/>
    <w:unhideWhenUsed/>
    <w:rsid w:val="00D62121"/>
    <w:pPr>
      <w:spacing w:after="120" w:line="480" w:lineRule="auto"/>
      <w:ind w:left="360"/>
    </w:pPr>
  </w:style>
  <w:style w:type="character" w:customStyle="1" w:styleId="BodyTextIndent2Char">
    <w:name w:val="Body Text Indent 2 Char"/>
    <w:basedOn w:val="DefaultParagraphFont"/>
    <w:link w:val="BodyTextIndent2"/>
    <w:uiPriority w:val="99"/>
    <w:semiHidden/>
    <w:rsid w:val="00D62121"/>
  </w:style>
  <w:style w:type="character" w:styleId="Emphasis">
    <w:name w:val="Emphasis"/>
    <w:uiPriority w:val="20"/>
    <w:qFormat/>
    <w:rsid w:val="00785A49"/>
    <w:rPr>
      <w:i/>
      <w:iCs/>
    </w:rPr>
  </w:style>
  <w:style w:type="table" w:styleId="TableGrid">
    <w:name w:val="Table Grid"/>
    <w:basedOn w:val="TableNormal"/>
    <w:uiPriority w:val="59"/>
    <w:rsid w:val="00424C4D"/>
    <w:pPr>
      <w:widowControl/>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D61FA"/>
    <w:pPr>
      <w:widowControl/>
      <w:autoSpaceDE w:val="0"/>
      <w:autoSpaceDN w:val="0"/>
      <w:adjustRightInd w:val="0"/>
    </w:pPr>
    <w:rPr>
      <w:rFonts w:ascii="Times New Roman" w:eastAsia="Times New Roman" w:hAnsi="Times New Roman" w:cs="Times New Roman"/>
      <w:color w:val="000000"/>
      <w:sz w:val="24"/>
      <w:szCs w:val="24"/>
    </w:rPr>
  </w:style>
  <w:style w:type="paragraph" w:styleId="FootnoteText">
    <w:name w:val="footnote text"/>
    <w:basedOn w:val="Normal"/>
    <w:link w:val="FootnoteTextChar"/>
    <w:uiPriority w:val="99"/>
    <w:rsid w:val="00856E75"/>
    <w:pPr>
      <w:widowControl/>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856E75"/>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529E7"/>
    <w:rPr>
      <w:rFonts w:ascii="Tahoma" w:hAnsi="Tahoma" w:cs="Tahoma"/>
      <w:sz w:val="16"/>
      <w:szCs w:val="16"/>
    </w:rPr>
  </w:style>
  <w:style w:type="character" w:customStyle="1" w:styleId="BalloonTextChar">
    <w:name w:val="Balloon Text Char"/>
    <w:basedOn w:val="DefaultParagraphFont"/>
    <w:link w:val="BalloonText"/>
    <w:uiPriority w:val="99"/>
    <w:semiHidden/>
    <w:rsid w:val="008529E7"/>
    <w:rPr>
      <w:rFonts w:ascii="Tahoma" w:hAnsi="Tahoma" w:cs="Tahoma"/>
      <w:sz w:val="16"/>
      <w:szCs w:val="16"/>
    </w:rPr>
  </w:style>
  <w:style w:type="character" w:styleId="CommentReference">
    <w:name w:val="annotation reference"/>
    <w:basedOn w:val="DefaultParagraphFont"/>
    <w:uiPriority w:val="99"/>
    <w:semiHidden/>
    <w:unhideWhenUsed/>
    <w:rsid w:val="00101A39"/>
    <w:rPr>
      <w:sz w:val="16"/>
      <w:szCs w:val="16"/>
    </w:rPr>
  </w:style>
  <w:style w:type="paragraph" w:styleId="CommentText">
    <w:name w:val="annotation text"/>
    <w:basedOn w:val="Normal"/>
    <w:link w:val="CommentTextChar"/>
    <w:uiPriority w:val="99"/>
    <w:semiHidden/>
    <w:unhideWhenUsed/>
    <w:rsid w:val="00101A39"/>
    <w:rPr>
      <w:sz w:val="20"/>
      <w:szCs w:val="20"/>
    </w:rPr>
  </w:style>
  <w:style w:type="character" w:customStyle="1" w:styleId="CommentTextChar">
    <w:name w:val="Comment Text Char"/>
    <w:basedOn w:val="DefaultParagraphFont"/>
    <w:link w:val="CommentText"/>
    <w:uiPriority w:val="99"/>
    <w:semiHidden/>
    <w:rsid w:val="00101A39"/>
    <w:rPr>
      <w:sz w:val="20"/>
      <w:szCs w:val="20"/>
    </w:rPr>
  </w:style>
  <w:style w:type="paragraph" w:styleId="CommentSubject">
    <w:name w:val="annotation subject"/>
    <w:basedOn w:val="CommentText"/>
    <w:next w:val="CommentText"/>
    <w:link w:val="CommentSubjectChar"/>
    <w:uiPriority w:val="99"/>
    <w:semiHidden/>
    <w:unhideWhenUsed/>
    <w:rsid w:val="00101A39"/>
    <w:rPr>
      <w:b/>
      <w:bCs/>
    </w:rPr>
  </w:style>
  <w:style w:type="character" w:customStyle="1" w:styleId="CommentSubjectChar">
    <w:name w:val="Comment Subject Char"/>
    <w:basedOn w:val="CommentTextChar"/>
    <w:link w:val="CommentSubject"/>
    <w:uiPriority w:val="99"/>
    <w:semiHidden/>
    <w:rsid w:val="00101A39"/>
    <w:rPr>
      <w:b/>
      <w:bCs/>
      <w:sz w:val="20"/>
      <w:szCs w:val="20"/>
    </w:rPr>
  </w:style>
  <w:style w:type="character" w:styleId="Strong">
    <w:name w:val="Strong"/>
    <w:basedOn w:val="DefaultParagraphFont"/>
    <w:uiPriority w:val="22"/>
    <w:qFormat/>
    <w:rsid w:val="00D638A4"/>
    <w:rPr>
      <w:b/>
      <w:bCs/>
    </w:rPr>
  </w:style>
  <w:style w:type="paragraph" w:styleId="BodyText2">
    <w:name w:val="Body Text 2"/>
    <w:basedOn w:val="Normal"/>
    <w:link w:val="BodyText2Char"/>
    <w:uiPriority w:val="99"/>
    <w:semiHidden/>
    <w:unhideWhenUsed/>
    <w:rsid w:val="003B402A"/>
    <w:pPr>
      <w:spacing w:after="120" w:line="480" w:lineRule="auto"/>
    </w:pPr>
  </w:style>
  <w:style w:type="character" w:customStyle="1" w:styleId="BodyText2Char">
    <w:name w:val="Body Text 2 Char"/>
    <w:basedOn w:val="DefaultParagraphFont"/>
    <w:link w:val="BodyText2"/>
    <w:uiPriority w:val="99"/>
    <w:semiHidden/>
    <w:rsid w:val="003B402A"/>
  </w:style>
  <w:style w:type="character" w:customStyle="1" w:styleId="companyaddress">
    <w:name w:val="companyaddress"/>
    <w:basedOn w:val="DefaultParagraphFont"/>
    <w:rsid w:val="00E46C0E"/>
  </w:style>
  <w:style w:type="character" w:customStyle="1" w:styleId="field2">
    <w:name w:val="field2"/>
    <w:basedOn w:val="DefaultParagraphFont"/>
    <w:rsid w:val="00E46C0E"/>
  </w:style>
  <w:style w:type="character" w:customStyle="1" w:styleId="xbe">
    <w:name w:val="_xbe"/>
    <w:basedOn w:val="DefaultParagraphFont"/>
    <w:rsid w:val="002944B0"/>
  </w:style>
  <w:style w:type="character" w:customStyle="1" w:styleId="contact-postcode">
    <w:name w:val="contact-postcode"/>
    <w:basedOn w:val="DefaultParagraphFont"/>
    <w:rsid w:val="00E95D47"/>
  </w:style>
  <w:style w:type="character" w:customStyle="1" w:styleId="contact-street">
    <w:name w:val="contact-street"/>
    <w:basedOn w:val="DefaultParagraphFont"/>
    <w:rsid w:val="00E95D47"/>
  </w:style>
  <w:style w:type="character" w:customStyle="1" w:styleId="BodyTextChar">
    <w:name w:val="Body Text Char"/>
    <w:basedOn w:val="DefaultParagraphFont"/>
    <w:link w:val="BodyText"/>
    <w:uiPriority w:val="1"/>
    <w:rsid w:val="00400EAB"/>
    <w:rPr>
      <w:rFonts w:ascii="Bookman Old Style" w:eastAsia="Bookman Old Style" w:hAnsi="Bookman Old Style"/>
    </w:rPr>
  </w:style>
  <w:style w:type="character" w:customStyle="1" w:styleId="external">
    <w:name w:val="external"/>
    <w:basedOn w:val="DefaultParagraphFont"/>
    <w:rsid w:val="00792DD2"/>
  </w:style>
  <w:style w:type="paragraph" w:styleId="EndnoteText">
    <w:name w:val="endnote text"/>
    <w:basedOn w:val="Normal"/>
    <w:link w:val="EndnoteTextChar"/>
    <w:uiPriority w:val="99"/>
    <w:semiHidden/>
    <w:unhideWhenUsed/>
    <w:rsid w:val="008E0ED1"/>
    <w:rPr>
      <w:sz w:val="20"/>
      <w:szCs w:val="20"/>
    </w:rPr>
  </w:style>
  <w:style w:type="character" w:customStyle="1" w:styleId="EndnoteTextChar">
    <w:name w:val="Endnote Text Char"/>
    <w:basedOn w:val="DefaultParagraphFont"/>
    <w:link w:val="EndnoteText"/>
    <w:uiPriority w:val="99"/>
    <w:semiHidden/>
    <w:rsid w:val="008E0ED1"/>
    <w:rPr>
      <w:sz w:val="20"/>
      <w:szCs w:val="20"/>
    </w:rPr>
  </w:style>
  <w:style w:type="character" w:styleId="EndnoteReference">
    <w:name w:val="endnote reference"/>
    <w:basedOn w:val="DefaultParagraphFont"/>
    <w:uiPriority w:val="99"/>
    <w:semiHidden/>
    <w:unhideWhenUsed/>
    <w:rsid w:val="008E0E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706">
      <w:bodyDiv w:val="1"/>
      <w:marLeft w:val="0"/>
      <w:marRight w:val="0"/>
      <w:marTop w:val="0"/>
      <w:marBottom w:val="0"/>
      <w:divBdr>
        <w:top w:val="none" w:sz="0" w:space="0" w:color="auto"/>
        <w:left w:val="none" w:sz="0" w:space="0" w:color="auto"/>
        <w:bottom w:val="none" w:sz="0" w:space="0" w:color="auto"/>
        <w:right w:val="none" w:sz="0" w:space="0" w:color="auto"/>
      </w:divBdr>
    </w:div>
    <w:div w:id="428356593">
      <w:bodyDiv w:val="1"/>
      <w:marLeft w:val="0"/>
      <w:marRight w:val="0"/>
      <w:marTop w:val="0"/>
      <w:marBottom w:val="0"/>
      <w:divBdr>
        <w:top w:val="none" w:sz="0" w:space="0" w:color="auto"/>
        <w:left w:val="none" w:sz="0" w:space="0" w:color="auto"/>
        <w:bottom w:val="none" w:sz="0" w:space="0" w:color="auto"/>
        <w:right w:val="none" w:sz="0" w:space="0" w:color="auto"/>
      </w:divBdr>
      <w:divsChild>
        <w:div w:id="1842350558">
          <w:marLeft w:val="0"/>
          <w:marRight w:val="0"/>
          <w:marTop w:val="0"/>
          <w:marBottom w:val="0"/>
          <w:divBdr>
            <w:top w:val="none" w:sz="0" w:space="0" w:color="auto"/>
            <w:left w:val="none" w:sz="0" w:space="0" w:color="auto"/>
            <w:bottom w:val="none" w:sz="0" w:space="0" w:color="auto"/>
            <w:right w:val="none" w:sz="0" w:space="0" w:color="auto"/>
          </w:divBdr>
          <w:divsChild>
            <w:div w:id="2099012514">
              <w:marLeft w:val="0"/>
              <w:marRight w:val="0"/>
              <w:marTop w:val="0"/>
              <w:marBottom w:val="0"/>
              <w:divBdr>
                <w:top w:val="none" w:sz="0" w:space="0" w:color="auto"/>
                <w:left w:val="none" w:sz="0" w:space="0" w:color="auto"/>
                <w:bottom w:val="none" w:sz="0" w:space="0" w:color="auto"/>
                <w:right w:val="none" w:sz="0" w:space="0" w:color="auto"/>
              </w:divBdr>
              <w:divsChild>
                <w:div w:id="1925142491">
                  <w:marLeft w:val="0"/>
                  <w:marRight w:val="0"/>
                  <w:marTop w:val="0"/>
                  <w:marBottom w:val="0"/>
                  <w:divBdr>
                    <w:top w:val="none" w:sz="0" w:space="0" w:color="auto"/>
                    <w:left w:val="none" w:sz="0" w:space="0" w:color="auto"/>
                    <w:bottom w:val="none" w:sz="0" w:space="0" w:color="auto"/>
                    <w:right w:val="none" w:sz="0" w:space="0" w:color="auto"/>
                  </w:divBdr>
                  <w:divsChild>
                    <w:div w:id="1937249247">
                      <w:marLeft w:val="0"/>
                      <w:marRight w:val="0"/>
                      <w:marTop w:val="0"/>
                      <w:marBottom w:val="0"/>
                      <w:divBdr>
                        <w:top w:val="none" w:sz="0" w:space="0" w:color="auto"/>
                        <w:left w:val="none" w:sz="0" w:space="0" w:color="auto"/>
                        <w:bottom w:val="none" w:sz="0" w:space="0" w:color="auto"/>
                        <w:right w:val="none" w:sz="0" w:space="0" w:color="auto"/>
                      </w:divBdr>
                      <w:divsChild>
                        <w:div w:id="494996914">
                          <w:marLeft w:val="0"/>
                          <w:marRight w:val="0"/>
                          <w:marTop w:val="0"/>
                          <w:marBottom w:val="0"/>
                          <w:divBdr>
                            <w:top w:val="none" w:sz="0" w:space="0" w:color="auto"/>
                            <w:left w:val="none" w:sz="0" w:space="0" w:color="auto"/>
                            <w:bottom w:val="none" w:sz="0" w:space="0" w:color="auto"/>
                            <w:right w:val="none" w:sz="0" w:space="0" w:color="auto"/>
                          </w:divBdr>
                          <w:divsChild>
                            <w:div w:id="2564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530703">
      <w:bodyDiv w:val="1"/>
      <w:marLeft w:val="0"/>
      <w:marRight w:val="0"/>
      <w:marTop w:val="0"/>
      <w:marBottom w:val="0"/>
      <w:divBdr>
        <w:top w:val="none" w:sz="0" w:space="0" w:color="auto"/>
        <w:left w:val="none" w:sz="0" w:space="0" w:color="auto"/>
        <w:bottom w:val="none" w:sz="0" w:space="0" w:color="auto"/>
        <w:right w:val="none" w:sz="0" w:space="0" w:color="auto"/>
      </w:divBdr>
    </w:div>
    <w:div w:id="580480274">
      <w:bodyDiv w:val="1"/>
      <w:marLeft w:val="0"/>
      <w:marRight w:val="0"/>
      <w:marTop w:val="0"/>
      <w:marBottom w:val="0"/>
      <w:divBdr>
        <w:top w:val="none" w:sz="0" w:space="0" w:color="auto"/>
        <w:left w:val="none" w:sz="0" w:space="0" w:color="auto"/>
        <w:bottom w:val="none" w:sz="0" w:space="0" w:color="auto"/>
        <w:right w:val="none" w:sz="0" w:space="0" w:color="auto"/>
      </w:divBdr>
      <w:divsChild>
        <w:div w:id="719787908">
          <w:marLeft w:val="0"/>
          <w:marRight w:val="0"/>
          <w:marTop w:val="0"/>
          <w:marBottom w:val="0"/>
          <w:divBdr>
            <w:top w:val="none" w:sz="0" w:space="0" w:color="auto"/>
            <w:left w:val="none" w:sz="0" w:space="0" w:color="auto"/>
            <w:bottom w:val="none" w:sz="0" w:space="0" w:color="auto"/>
            <w:right w:val="none" w:sz="0" w:space="0" w:color="auto"/>
          </w:divBdr>
          <w:divsChild>
            <w:div w:id="743745">
              <w:marLeft w:val="0"/>
              <w:marRight w:val="0"/>
              <w:marTop w:val="0"/>
              <w:marBottom w:val="0"/>
              <w:divBdr>
                <w:top w:val="none" w:sz="0" w:space="0" w:color="auto"/>
                <w:left w:val="none" w:sz="0" w:space="0" w:color="auto"/>
                <w:bottom w:val="none" w:sz="0" w:space="0" w:color="auto"/>
                <w:right w:val="none" w:sz="0" w:space="0" w:color="auto"/>
              </w:divBdr>
              <w:divsChild>
                <w:div w:id="88819020">
                  <w:marLeft w:val="0"/>
                  <w:marRight w:val="0"/>
                  <w:marTop w:val="0"/>
                  <w:marBottom w:val="0"/>
                  <w:divBdr>
                    <w:top w:val="none" w:sz="0" w:space="0" w:color="auto"/>
                    <w:left w:val="none" w:sz="0" w:space="0" w:color="auto"/>
                    <w:bottom w:val="none" w:sz="0" w:space="0" w:color="auto"/>
                    <w:right w:val="none" w:sz="0" w:space="0" w:color="auto"/>
                  </w:divBdr>
                  <w:divsChild>
                    <w:div w:id="1326477243">
                      <w:marLeft w:val="0"/>
                      <w:marRight w:val="0"/>
                      <w:marTop w:val="0"/>
                      <w:marBottom w:val="0"/>
                      <w:divBdr>
                        <w:top w:val="none" w:sz="0" w:space="0" w:color="auto"/>
                        <w:left w:val="none" w:sz="0" w:space="0" w:color="auto"/>
                        <w:bottom w:val="none" w:sz="0" w:space="0" w:color="auto"/>
                        <w:right w:val="none" w:sz="0" w:space="0" w:color="auto"/>
                      </w:divBdr>
                      <w:divsChild>
                        <w:div w:id="7407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736100">
      <w:bodyDiv w:val="1"/>
      <w:marLeft w:val="0"/>
      <w:marRight w:val="0"/>
      <w:marTop w:val="0"/>
      <w:marBottom w:val="0"/>
      <w:divBdr>
        <w:top w:val="none" w:sz="0" w:space="0" w:color="auto"/>
        <w:left w:val="none" w:sz="0" w:space="0" w:color="auto"/>
        <w:bottom w:val="none" w:sz="0" w:space="0" w:color="auto"/>
        <w:right w:val="none" w:sz="0" w:space="0" w:color="auto"/>
      </w:divBdr>
    </w:div>
    <w:div w:id="1088842399">
      <w:bodyDiv w:val="1"/>
      <w:marLeft w:val="0"/>
      <w:marRight w:val="0"/>
      <w:marTop w:val="0"/>
      <w:marBottom w:val="0"/>
      <w:divBdr>
        <w:top w:val="none" w:sz="0" w:space="0" w:color="auto"/>
        <w:left w:val="none" w:sz="0" w:space="0" w:color="auto"/>
        <w:bottom w:val="none" w:sz="0" w:space="0" w:color="auto"/>
        <w:right w:val="none" w:sz="0" w:space="0" w:color="auto"/>
      </w:divBdr>
    </w:div>
    <w:div w:id="1186671978">
      <w:bodyDiv w:val="1"/>
      <w:marLeft w:val="0"/>
      <w:marRight w:val="0"/>
      <w:marTop w:val="0"/>
      <w:marBottom w:val="0"/>
      <w:divBdr>
        <w:top w:val="none" w:sz="0" w:space="0" w:color="auto"/>
        <w:left w:val="none" w:sz="0" w:space="0" w:color="auto"/>
        <w:bottom w:val="none" w:sz="0" w:space="0" w:color="auto"/>
        <w:right w:val="none" w:sz="0" w:space="0" w:color="auto"/>
      </w:divBdr>
    </w:div>
    <w:div w:id="1290162308">
      <w:bodyDiv w:val="1"/>
      <w:marLeft w:val="0"/>
      <w:marRight w:val="0"/>
      <w:marTop w:val="0"/>
      <w:marBottom w:val="0"/>
      <w:divBdr>
        <w:top w:val="none" w:sz="0" w:space="0" w:color="auto"/>
        <w:left w:val="none" w:sz="0" w:space="0" w:color="auto"/>
        <w:bottom w:val="none" w:sz="0" w:space="0" w:color="auto"/>
        <w:right w:val="none" w:sz="0" w:space="0" w:color="auto"/>
      </w:divBdr>
      <w:divsChild>
        <w:div w:id="469829174">
          <w:marLeft w:val="0"/>
          <w:marRight w:val="0"/>
          <w:marTop w:val="0"/>
          <w:marBottom w:val="0"/>
          <w:divBdr>
            <w:top w:val="none" w:sz="0" w:space="0" w:color="auto"/>
            <w:left w:val="none" w:sz="0" w:space="0" w:color="auto"/>
            <w:bottom w:val="none" w:sz="0" w:space="0" w:color="auto"/>
            <w:right w:val="none" w:sz="0" w:space="0" w:color="auto"/>
          </w:divBdr>
          <w:divsChild>
            <w:div w:id="1818262717">
              <w:marLeft w:val="0"/>
              <w:marRight w:val="0"/>
              <w:marTop w:val="0"/>
              <w:marBottom w:val="0"/>
              <w:divBdr>
                <w:top w:val="none" w:sz="0" w:space="0" w:color="auto"/>
                <w:left w:val="none" w:sz="0" w:space="0" w:color="auto"/>
                <w:bottom w:val="none" w:sz="0" w:space="0" w:color="auto"/>
                <w:right w:val="none" w:sz="0" w:space="0" w:color="auto"/>
              </w:divBdr>
              <w:divsChild>
                <w:div w:id="1516773204">
                  <w:marLeft w:val="0"/>
                  <w:marRight w:val="0"/>
                  <w:marTop w:val="0"/>
                  <w:marBottom w:val="0"/>
                  <w:divBdr>
                    <w:top w:val="none" w:sz="0" w:space="0" w:color="auto"/>
                    <w:left w:val="none" w:sz="0" w:space="0" w:color="auto"/>
                    <w:bottom w:val="none" w:sz="0" w:space="0" w:color="auto"/>
                    <w:right w:val="none" w:sz="0" w:space="0" w:color="auto"/>
                  </w:divBdr>
                  <w:divsChild>
                    <w:div w:id="1424182927">
                      <w:marLeft w:val="0"/>
                      <w:marRight w:val="0"/>
                      <w:marTop w:val="0"/>
                      <w:marBottom w:val="0"/>
                      <w:divBdr>
                        <w:top w:val="none" w:sz="0" w:space="0" w:color="auto"/>
                        <w:left w:val="none" w:sz="0" w:space="0" w:color="auto"/>
                        <w:bottom w:val="none" w:sz="0" w:space="0" w:color="auto"/>
                        <w:right w:val="none" w:sz="0" w:space="0" w:color="auto"/>
                      </w:divBdr>
                      <w:divsChild>
                        <w:div w:id="11710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333898">
      <w:bodyDiv w:val="1"/>
      <w:marLeft w:val="0"/>
      <w:marRight w:val="0"/>
      <w:marTop w:val="0"/>
      <w:marBottom w:val="0"/>
      <w:divBdr>
        <w:top w:val="none" w:sz="0" w:space="0" w:color="auto"/>
        <w:left w:val="none" w:sz="0" w:space="0" w:color="auto"/>
        <w:bottom w:val="none" w:sz="0" w:space="0" w:color="auto"/>
        <w:right w:val="none" w:sz="0" w:space="0" w:color="auto"/>
      </w:divBdr>
      <w:divsChild>
        <w:div w:id="1106541946">
          <w:marLeft w:val="0"/>
          <w:marRight w:val="0"/>
          <w:marTop w:val="0"/>
          <w:marBottom w:val="0"/>
          <w:divBdr>
            <w:top w:val="none" w:sz="0" w:space="0" w:color="auto"/>
            <w:left w:val="none" w:sz="0" w:space="0" w:color="auto"/>
            <w:bottom w:val="none" w:sz="0" w:space="0" w:color="auto"/>
            <w:right w:val="none" w:sz="0" w:space="0" w:color="auto"/>
          </w:divBdr>
          <w:divsChild>
            <w:div w:id="1153334412">
              <w:marLeft w:val="0"/>
              <w:marRight w:val="0"/>
              <w:marTop w:val="0"/>
              <w:marBottom w:val="0"/>
              <w:divBdr>
                <w:top w:val="none" w:sz="0" w:space="0" w:color="auto"/>
                <w:left w:val="none" w:sz="0" w:space="0" w:color="auto"/>
                <w:bottom w:val="none" w:sz="0" w:space="0" w:color="auto"/>
                <w:right w:val="none" w:sz="0" w:space="0" w:color="auto"/>
              </w:divBdr>
              <w:divsChild>
                <w:div w:id="12336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266">
      <w:bodyDiv w:val="1"/>
      <w:marLeft w:val="0"/>
      <w:marRight w:val="0"/>
      <w:marTop w:val="0"/>
      <w:marBottom w:val="0"/>
      <w:divBdr>
        <w:top w:val="none" w:sz="0" w:space="0" w:color="auto"/>
        <w:left w:val="none" w:sz="0" w:space="0" w:color="auto"/>
        <w:bottom w:val="none" w:sz="0" w:space="0" w:color="auto"/>
        <w:right w:val="none" w:sz="0" w:space="0" w:color="auto"/>
      </w:divBdr>
    </w:div>
    <w:div w:id="1395204935">
      <w:bodyDiv w:val="1"/>
      <w:marLeft w:val="0"/>
      <w:marRight w:val="0"/>
      <w:marTop w:val="0"/>
      <w:marBottom w:val="0"/>
      <w:divBdr>
        <w:top w:val="none" w:sz="0" w:space="0" w:color="auto"/>
        <w:left w:val="none" w:sz="0" w:space="0" w:color="auto"/>
        <w:bottom w:val="none" w:sz="0" w:space="0" w:color="auto"/>
        <w:right w:val="none" w:sz="0" w:space="0" w:color="auto"/>
      </w:divBdr>
      <w:divsChild>
        <w:div w:id="310713315">
          <w:marLeft w:val="0"/>
          <w:marRight w:val="0"/>
          <w:marTop w:val="0"/>
          <w:marBottom w:val="0"/>
          <w:divBdr>
            <w:top w:val="none" w:sz="0" w:space="0" w:color="auto"/>
            <w:left w:val="none" w:sz="0" w:space="0" w:color="auto"/>
            <w:bottom w:val="none" w:sz="0" w:space="0" w:color="auto"/>
            <w:right w:val="none" w:sz="0" w:space="0" w:color="auto"/>
          </w:divBdr>
          <w:divsChild>
            <w:div w:id="167984673">
              <w:marLeft w:val="0"/>
              <w:marRight w:val="0"/>
              <w:marTop w:val="0"/>
              <w:marBottom w:val="0"/>
              <w:divBdr>
                <w:top w:val="none" w:sz="0" w:space="0" w:color="auto"/>
                <w:left w:val="none" w:sz="0" w:space="0" w:color="auto"/>
                <w:bottom w:val="none" w:sz="0" w:space="0" w:color="auto"/>
                <w:right w:val="none" w:sz="0" w:space="0" w:color="auto"/>
              </w:divBdr>
              <w:divsChild>
                <w:div w:id="459301872">
                  <w:marLeft w:val="0"/>
                  <w:marRight w:val="0"/>
                  <w:marTop w:val="0"/>
                  <w:marBottom w:val="0"/>
                  <w:divBdr>
                    <w:top w:val="none" w:sz="0" w:space="0" w:color="auto"/>
                    <w:left w:val="none" w:sz="0" w:space="0" w:color="auto"/>
                    <w:bottom w:val="none" w:sz="0" w:space="0" w:color="auto"/>
                    <w:right w:val="none" w:sz="0" w:space="0" w:color="auto"/>
                  </w:divBdr>
                  <w:divsChild>
                    <w:div w:id="1804158858">
                      <w:marLeft w:val="0"/>
                      <w:marRight w:val="0"/>
                      <w:marTop w:val="0"/>
                      <w:marBottom w:val="0"/>
                      <w:divBdr>
                        <w:top w:val="none" w:sz="0" w:space="0" w:color="auto"/>
                        <w:left w:val="none" w:sz="0" w:space="0" w:color="auto"/>
                        <w:bottom w:val="none" w:sz="0" w:space="0" w:color="auto"/>
                        <w:right w:val="none" w:sz="0" w:space="0" w:color="auto"/>
                      </w:divBdr>
                      <w:divsChild>
                        <w:div w:id="1517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76020">
      <w:bodyDiv w:val="1"/>
      <w:marLeft w:val="0"/>
      <w:marRight w:val="0"/>
      <w:marTop w:val="0"/>
      <w:marBottom w:val="0"/>
      <w:divBdr>
        <w:top w:val="none" w:sz="0" w:space="0" w:color="auto"/>
        <w:left w:val="none" w:sz="0" w:space="0" w:color="auto"/>
        <w:bottom w:val="none" w:sz="0" w:space="0" w:color="auto"/>
        <w:right w:val="none" w:sz="0" w:space="0" w:color="auto"/>
      </w:divBdr>
    </w:div>
    <w:div w:id="1619146138">
      <w:bodyDiv w:val="1"/>
      <w:marLeft w:val="0"/>
      <w:marRight w:val="0"/>
      <w:marTop w:val="0"/>
      <w:marBottom w:val="0"/>
      <w:divBdr>
        <w:top w:val="none" w:sz="0" w:space="0" w:color="auto"/>
        <w:left w:val="none" w:sz="0" w:space="0" w:color="auto"/>
        <w:bottom w:val="none" w:sz="0" w:space="0" w:color="auto"/>
        <w:right w:val="none" w:sz="0" w:space="0" w:color="auto"/>
      </w:divBdr>
    </w:div>
    <w:div w:id="1975014035">
      <w:bodyDiv w:val="1"/>
      <w:marLeft w:val="0"/>
      <w:marRight w:val="0"/>
      <w:marTop w:val="0"/>
      <w:marBottom w:val="0"/>
      <w:divBdr>
        <w:top w:val="none" w:sz="0" w:space="0" w:color="auto"/>
        <w:left w:val="none" w:sz="0" w:space="0" w:color="auto"/>
        <w:bottom w:val="none" w:sz="0" w:space="0" w:color="auto"/>
        <w:right w:val="none" w:sz="0" w:space="0" w:color="auto"/>
      </w:divBdr>
    </w:div>
    <w:div w:id="2097053521">
      <w:bodyDiv w:val="1"/>
      <w:marLeft w:val="0"/>
      <w:marRight w:val="0"/>
      <w:marTop w:val="0"/>
      <w:marBottom w:val="0"/>
      <w:divBdr>
        <w:top w:val="none" w:sz="0" w:space="0" w:color="auto"/>
        <w:left w:val="none" w:sz="0" w:space="0" w:color="auto"/>
        <w:bottom w:val="none" w:sz="0" w:space="0" w:color="auto"/>
        <w:right w:val="none" w:sz="0" w:space="0" w:color="auto"/>
      </w:divBdr>
    </w:div>
    <w:div w:id="2101635024">
      <w:bodyDiv w:val="1"/>
      <w:marLeft w:val="0"/>
      <w:marRight w:val="0"/>
      <w:marTop w:val="0"/>
      <w:marBottom w:val="0"/>
      <w:divBdr>
        <w:top w:val="none" w:sz="0" w:space="0" w:color="auto"/>
        <w:left w:val="none" w:sz="0" w:space="0" w:color="auto"/>
        <w:bottom w:val="none" w:sz="0" w:space="0" w:color="auto"/>
        <w:right w:val="none" w:sz="0" w:space="0" w:color="auto"/>
      </w:divBdr>
      <w:divsChild>
        <w:div w:id="1800143565">
          <w:marLeft w:val="0"/>
          <w:marRight w:val="0"/>
          <w:marTop w:val="0"/>
          <w:marBottom w:val="0"/>
          <w:divBdr>
            <w:top w:val="none" w:sz="0" w:space="0" w:color="auto"/>
            <w:left w:val="none" w:sz="0" w:space="0" w:color="auto"/>
            <w:bottom w:val="none" w:sz="0" w:space="0" w:color="auto"/>
            <w:right w:val="none" w:sz="0" w:space="0" w:color="auto"/>
          </w:divBdr>
          <w:divsChild>
            <w:div w:id="1358972575">
              <w:marLeft w:val="0"/>
              <w:marRight w:val="0"/>
              <w:marTop w:val="0"/>
              <w:marBottom w:val="0"/>
              <w:divBdr>
                <w:top w:val="none" w:sz="0" w:space="0" w:color="auto"/>
                <w:left w:val="none" w:sz="0" w:space="0" w:color="auto"/>
                <w:bottom w:val="none" w:sz="0" w:space="0" w:color="auto"/>
                <w:right w:val="none" w:sz="0" w:space="0" w:color="auto"/>
              </w:divBdr>
              <w:divsChild>
                <w:div w:id="1316910901">
                  <w:marLeft w:val="0"/>
                  <w:marRight w:val="0"/>
                  <w:marTop w:val="0"/>
                  <w:marBottom w:val="0"/>
                  <w:divBdr>
                    <w:top w:val="none" w:sz="0" w:space="0" w:color="auto"/>
                    <w:left w:val="none" w:sz="0" w:space="0" w:color="auto"/>
                    <w:bottom w:val="none" w:sz="0" w:space="0" w:color="auto"/>
                    <w:right w:val="none" w:sz="0" w:space="0" w:color="auto"/>
                  </w:divBdr>
                  <w:divsChild>
                    <w:div w:id="984626065">
                      <w:marLeft w:val="-225"/>
                      <w:marRight w:val="-225"/>
                      <w:marTop w:val="0"/>
                      <w:marBottom w:val="0"/>
                      <w:divBdr>
                        <w:top w:val="none" w:sz="0" w:space="0" w:color="auto"/>
                        <w:left w:val="none" w:sz="0" w:space="0" w:color="auto"/>
                        <w:bottom w:val="none" w:sz="0" w:space="0" w:color="auto"/>
                        <w:right w:val="none" w:sz="0" w:space="0" w:color="auto"/>
                      </w:divBdr>
                      <w:divsChild>
                        <w:div w:id="1345202694">
                          <w:marLeft w:val="0"/>
                          <w:marRight w:val="0"/>
                          <w:marTop w:val="0"/>
                          <w:marBottom w:val="0"/>
                          <w:divBdr>
                            <w:top w:val="none" w:sz="0" w:space="0" w:color="auto"/>
                            <w:left w:val="none" w:sz="0" w:space="0" w:color="auto"/>
                            <w:bottom w:val="none" w:sz="0" w:space="0" w:color="auto"/>
                            <w:right w:val="none" w:sz="0" w:space="0" w:color="auto"/>
                          </w:divBdr>
                          <w:divsChild>
                            <w:div w:id="694235452">
                              <w:marLeft w:val="0"/>
                              <w:marRight w:val="0"/>
                              <w:marTop w:val="0"/>
                              <w:marBottom w:val="0"/>
                              <w:divBdr>
                                <w:top w:val="none" w:sz="0" w:space="0" w:color="auto"/>
                                <w:left w:val="none" w:sz="0" w:space="0" w:color="auto"/>
                                <w:bottom w:val="none" w:sz="0" w:space="0" w:color="auto"/>
                                <w:right w:val="none" w:sz="0" w:space="0" w:color="auto"/>
                              </w:divBdr>
                              <w:divsChild>
                                <w:div w:id="1807771296">
                                  <w:marLeft w:val="-225"/>
                                  <w:marRight w:val="-225"/>
                                  <w:marTop w:val="0"/>
                                  <w:marBottom w:val="0"/>
                                  <w:divBdr>
                                    <w:top w:val="none" w:sz="0" w:space="0" w:color="auto"/>
                                    <w:left w:val="none" w:sz="0" w:space="0" w:color="auto"/>
                                    <w:bottom w:val="none" w:sz="0" w:space="0" w:color="auto"/>
                                    <w:right w:val="none" w:sz="0" w:space="0" w:color="auto"/>
                                  </w:divBdr>
                                  <w:divsChild>
                                    <w:div w:id="18250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xena@uark.edu" TargetMode="External"/><Relationship Id="rId13" Type="http://schemas.openxmlformats.org/officeDocument/2006/relationships/hyperlink" Target="http://provost.uark.edu/course-evaluations.php" TargetMode="Externa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application.uark.edu/" TargetMode="External"/><Relationship Id="rId17" Type="http://schemas.openxmlformats.org/officeDocument/2006/relationships/hyperlink" Target="mailto:LongSusanL@uams.edu"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bls.gov/oes/current/oes_ar.ht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murphy@uams.edu"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aota.org/" TargetMode="External"/><Relationship Id="rId23" Type="http://schemas.openxmlformats.org/officeDocument/2006/relationships/image" Target="media/image5.emf"/><Relationship Id="rId10" Type="http://schemas.openxmlformats.org/officeDocument/2006/relationships/hyperlink" Target="mailto:tecsmith@uark.ed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gardnerstephanief@uams.edu" TargetMode="External"/><Relationship Id="rId14" Type="http://schemas.openxmlformats.org/officeDocument/2006/relationships/hyperlink" Target="https://courseval.uark.edu/etw/ets/et.asp?nxappid=WCQ&amp;nxmid=start"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ota.org/Education-Careers/Find-School.aspx" TargetMode="External"/><Relationship Id="rId1" Type="http://schemas.openxmlformats.org/officeDocument/2006/relationships/hyperlink" Target="http://www.aota.org/AboutAOTA/Get-Involved/BOD/OTD-State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0E2FE-97B7-4652-89BD-E00F0D61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14238</Words>
  <Characters>81159</Characters>
  <Application>Microsoft Office Word</Application>
  <DocSecurity>4</DocSecurity>
  <Lines>676</Lines>
  <Paragraphs>190</Paragraphs>
  <ScaleCrop>false</ScaleCrop>
  <HeadingPairs>
    <vt:vector size="2" baseType="variant">
      <vt:variant>
        <vt:lpstr>Title</vt:lpstr>
      </vt:variant>
      <vt:variant>
        <vt:i4>1</vt:i4>
      </vt:variant>
    </vt:vector>
  </HeadingPairs>
  <TitlesOfParts>
    <vt:vector size="1" baseType="lpstr">
      <vt:lpstr>PROPOSAL – 1</vt:lpstr>
    </vt:vector>
  </TitlesOfParts>
  <Company>UAMS</Company>
  <LinksUpToDate>false</LinksUpToDate>
  <CharactersWithSpaces>95207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1</dc:title>
  <dc:creator>Cynthia Moten</dc:creator>
  <cp:lastModifiedBy>Marilyn K. Wilson</cp:lastModifiedBy>
  <cp:revision>2</cp:revision>
  <cp:lastPrinted>2016-01-14T22:10:00Z</cp:lastPrinted>
  <dcterms:created xsi:type="dcterms:W3CDTF">2016-02-16T17:02:00Z</dcterms:created>
  <dcterms:modified xsi:type="dcterms:W3CDTF">2016-02-16T17:02:00Z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2012-03-06T00:00:00Z</vt:filetime>
  </property>
  <property fmtid="{D5CDD505-2E9C-101B-9397-08002B2CF9AE}" pid="3" name="LastSaved">
    <vt:filetime>2015-09-28T00:00:00Z</vt:filetime>
  </property>
</Properties>
</file>